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AE65C2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AE65C2" w:rsidRPr="008A72F0">
        <w:rPr>
          <w:sz w:val="28"/>
          <w:szCs w:val="28"/>
        </w:rPr>
        <w:t>«</w:t>
      </w:r>
      <w:r w:rsidR="00AE65C2" w:rsidRPr="00565187">
        <w:rPr>
          <w:bCs/>
          <w:sz w:val="28"/>
          <w:szCs w:val="28"/>
        </w:rPr>
        <w:t>Об общих требованиях к определению нормативных затрат</w:t>
      </w:r>
      <w:proofErr w:type="gramEnd"/>
      <w:r w:rsidR="00AE65C2" w:rsidRPr="00565187">
        <w:rPr>
          <w:bCs/>
          <w:sz w:val="28"/>
          <w:szCs w:val="28"/>
        </w:rPr>
        <w:t xml:space="preserve"> на обеспечение функций муниципальных органов</w:t>
      </w:r>
      <w:r w:rsidR="00AE65C2" w:rsidRPr="00AE65C2">
        <w:rPr>
          <w:bCs/>
          <w:spacing w:val="-3"/>
          <w:sz w:val="28"/>
          <w:szCs w:val="28"/>
        </w:rPr>
        <w:t>»</w:t>
      </w:r>
      <w:r w:rsidR="00EC1CED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 xml:space="preserve">(далее проект) предоставленный </w:t>
      </w:r>
      <w:r w:rsidR="003C4FE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 xml:space="preserve">начальником отдела имущественных отношений </w:t>
      </w:r>
      <w:r w:rsidR="00440A49" w:rsidRPr="00AE65C2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С.В. Климовым</w:t>
      </w:r>
      <w:r w:rsidR="00440A49" w:rsidRPr="00AE65C2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 xml:space="preserve">82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2B64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28CB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2015-01-26T06:03:00Z</cp:lastPrinted>
  <dcterms:created xsi:type="dcterms:W3CDTF">2015-12-07T13:24:00Z</dcterms:created>
  <dcterms:modified xsi:type="dcterms:W3CDTF">2015-12-08T04:40:00Z</dcterms:modified>
</cp:coreProperties>
</file>