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2018 года в 09:00 часов, г.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Pr="00B44C48">
        <w:rPr>
          <w:rFonts w:ascii="Times New Roman" w:hAnsi="Times New Roman" w:cs="Times New Roman"/>
          <w:sz w:val="24"/>
          <w:szCs w:val="28"/>
        </w:rPr>
        <w:t>кадастровым номером 23:45:0101028:24, по адресу: Краснодарский край, город  Крымск, улица Темченко, №13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22BD">
        <w:rPr>
          <w:rFonts w:ascii="Times New Roman" w:hAnsi="Times New Roman"/>
          <w:bCs/>
          <w:color w:val="000000"/>
          <w:sz w:val="24"/>
          <w:szCs w:val="24"/>
        </w:rPr>
        <w:t xml:space="preserve"> метра</w:t>
      </w:r>
      <w:bookmarkStart w:id="0" w:name="_GoBack"/>
      <w:bookmarkEnd w:id="0"/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от земельного участка №11 по улице Темченко, и сокращения отступа до 2 метров от земельного участка №81 по улице Слободской</w:t>
      </w:r>
      <w:r w:rsidR="00C23964">
        <w:rPr>
          <w:rFonts w:ascii="Times New Roman" w:hAnsi="Times New Roman"/>
          <w:bCs/>
          <w:color w:val="000000"/>
          <w:sz w:val="24"/>
          <w:szCs w:val="24"/>
        </w:rPr>
        <w:t xml:space="preserve">, в части увеличения </w:t>
      </w:r>
      <w:r w:rsidR="00C23964" w:rsidRPr="00C23964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максимального процента застройки в границах земельного участка – более 40%;</w:t>
      </w:r>
      <w:r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5 ноября 2018 года по адресу: г.Крымск, ул. Демьяна Бедного, 16, 1 этаж, работа экспозиции продлится до 14 декабря 2018 года. Посещение </w:t>
      </w:r>
      <w:r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принимает заявки для ознакомления с материалами по обсуждаемым вопросам, внесения предложений и замечаний, на выступление в срок до 1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3F7"/>
    <w:rsid w:val="002822BD"/>
    <w:rsid w:val="003523F7"/>
    <w:rsid w:val="004058CD"/>
    <w:rsid w:val="0090435C"/>
    <w:rsid w:val="00AC1720"/>
    <w:rsid w:val="00B03E18"/>
    <w:rsid w:val="00B44C48"/>
    <w:rsid w:val="00C23964"/>
    <w:rsid w:val="00C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C3E7"/>
  <w15:docId w15:val="{5DA8FE10-FC9A-46B7-978F-888A502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7</cp:revision>
  <dcterms:created xsi:type="dcterms:W3CDTF">2018-10-12T08:24:00Z</dcterms:created>
  <dcterms:modified xsi:type="dcterms:W3CDTF">2018-12-06T17:51:00Z</dcterms:modified>
</cp:coreProperties>
</file>