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топливно-энергетического комплекса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Крымского городского поселения Крымского района» 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на 2021 г.-2023 г.</w:t>
      </w:r>
    </w:p>
    <w:p>
      <w:pPr>
        <w:pStyle w:val="ConsPlusNormal"/>
        <w:numPr>
          <w:ilvl w:val="0"/>
          <w:numId w:val="0"/>
        </w:numPr>
        <w:ind w:left="-284" w:firstLine="540"/>
        <w:jc w:val="both"/>
        <w:outlineLvl w:val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-284" w:firstLine="540"/>
        <w:jc w:val="both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b w:val="false"/>
          <w:sz w:val="28"/>
          <w:szCs w:val="28"/>
        </w:rPr>
        <w:t xml:space="preserve">Настоящим отдел </w:t>
      </w:r>
      <w:r>
        <w:rPr>
          <w:b w:val="false"/>
          <w:sz w:val="28"/>
          <w:szCs w:val="28"/>
          <w:lang w:val="ru-RU"/>
        </w:rPr>
        <w:t>по вопросам ЖКХ, транспорту и связи</w:t>
      </w:r>
      <w:r>
        <w:rPr>
          <w:b w:val="false"/>
          <w:sz w:val="28"/>
          <w:szCs w:val="28"/>
        </w:rPr>
        <w:t xml:space="preserve"> администрации Крымского городского поселения Крымского района извещает о начале публичных обсуждений проекта постановления  администрации  Крымского  городского поселения  Крымского района  «О муниципальной программе </w:t>
      </w:r>
      <w:r>
        <w:rPr>
          <w:rFonts w:cs="Times New Roman"/>
          <w:b w:val="false"/>
          <w:color w:val="00000A"/>
          <w:sz w:val="28"/>
          <w:szCs w:val="28"/>
        </w:rPr>
        <w:t>«Развитие топливно-энергетического комплекса Крымского городского поселения Крымского района» на 2021 г.-2023 г.</w:t>
      </w:r>
      <w:r>
        <w:rPr>
          <w:b w:val="false"/>
          <w:sz w:val="28"/>
          <w:szCs w:val="28"/>
        </w:rPr>
        <w:t xml:space="preserve"> и сборе предложений заинтересованных лиц.</w:t>
      </w:r>
    </w:p>
    <w:p>
      <w:pPr>
        <w:pStyle w:val="ConsPlusNormal"/>
        <w:ind w:left="-284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b w:val="false"/>
          <w:sz w:val="28"/>
          <w:szCs w:val="28"/>
        </w:rPr>
        <w:t xml:space="preserve">Предложения принимаются в установленном порядке по адресу: 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353380, Крымский район, город Крымск, улица Демьяна Бедного, дом 16,  каб.5, а также по адресу электронной почты: </w:t>
      </w:r>
      <w:r>
        <w:rPr>
          <w:rFonts w:cs="Times New Roman" w:ascii="Times New Roman" w:hAnsi="Times New Roman"/>
          <w:sz w:val="28"/>
          <w:szCs w:val="28"/>
          <w:lang w:val="en-US"/>
        </w:rPr>
        <w:t>krymskgorod-jkh@mail.ru</w:t>
      </w:r>
    </w:p>
    <w:p>
      <w:pPr>
        <w:pStyle w:val="ConsPlusNormal"/>
        <w:ind w:left="-284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b w:val="false"/>
          <w:sz w:val="28"/>
          <w:szCs w:val="28"/>
        </w:rPr>
        <w:t>Сроки проведения публичных обсуждений  с 1</w:t>
      </w:r>
      <w:r>
        <w:rPr>
          <w:b w:val="false"/>
          <w:sz w:val="28"/>
          <w:szCs w:val="28"/>
        </w:rPr>
        <w:t>8</w:t>
      </w:r>
      <w:r>
        <w:rPr>
          <w:b w:val="false"/>
          <w:sz w:val="28"/>
          <w:szCs w:val="28"/>
        </w:rPr>
        <w:t xml:space="preserve"> августа по 2</w:t>
      </w:r>
      <w:r>
        <w:rPr>
          <w:b w:val="false"/>
          <w:sz w:val="28"/>
          <w:szCs w:val="28"/>
        </w:rPr>
        <w:t>6</w:t>
      </w:r>
      <w:r>
        <w:rPr>
          <w:b w:val="false"/>
          <w:sz w:val="28"/>
          <w:szCs w:val="28"/>
        </w:rPr>
        <w:t xml:space="preserve"> августа 2020 года (включительно)</w:t>
      </w:r>
    </w:p>
    <w:p>
      <w:pPr>
        <w:pStyle w:val="ConsPlusNormal"/>
        <w:ind w:left="-284" w:right="-569" w:firstLine="567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b w:val="false"/>
          <w:sz w:val="28"/>
          <w:szCs w:val="28"/>
        </w:rPr>
        <w:t xml:space="preserve">Место размещения уведомления о подготовке проекта акта в сети Интернет (полный электронный адрес: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://крымск-город.рф/ муниципальные программы/публичные слушания) </w:t>
      </w:r>
    </w:p>
    <w:p>
      <w:pPr>
        <w:pStyle w:val="ConsPlusNormal"/>
        <w:ind w:left="-284" w:right="-569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00b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dd500b"/>
    <w:rPr>
      <w:color w:val="0000FF" w:themeColor="hyperlink"/>
      <w:u w:val="single"/>
    </w:rPr>
  </w:style>
  <w:style w:type="character" w:styleId="ListLabel1" w:customStyle="1">
    <w:name w:val="ListLabel 1"/>
    <w:qFormat/>
    <w:rsid w:val="00144478"/>
    <w:rPr>
      <w:rFonts w:ascii="Times New Roman" w:hAnsi="Times New Roman" w:cs="Times New Roman"/>
      <w:sz w:val="27"/>
      <w:szCs w:val="27"/>
      <w:lang w:val="en-US"/>
    </w:rPr>
  </w:style>
  <w:style w:type="character" w:styleId="ListLabel2" w:customStyle="1">
    <w:name w:val="ListLabel 2"/>
    <w:qFormat/>
    <w:rsid w:val="00144478"/>
    <w:rPr>
      <w:rFonts w:ascii="Times New Roman" w:hAnsi="Times New Roman" w:cs="Times New Roman"/>
      <w:sz w:val="27"/>
      <w:szCs w:val="27"/>
    </w:rPr>
  </w:style>
  <w:style w:type="paragraph" w:styleId="Style15" w:customStyle="1">
    <w:name w:val="Заголовок"/>
    <w:basedOn w:val="Normal"/>
    <w:next w:val="Style16"/>
    <w:qFormat/>
    <w:rsid w:val="0014447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144478"/>
    <w:pPr>
      <w:spacing w:lineRule="auto" w:line="276" w:before="0" w:after="140"/>
    </w:pPr>
    <w:rPr/>
  </w:style>
  <w:style w:type="paragraph" w:styleId="Style17">
    <w:name w:val="List"/>
    <w:basedOn w:val="Style16"/>
    <w:rsid w:val="00144478"/>
    <w:pPr/>
    <w:rPr>
      <w:rFonts w:cs="Mangal"/>
    </w:rPr>
  </w:style>
  <w:style w:type="paragraph" w:styleId="Style18" w:customStyle="1">
    <w:name w:val="Caption"/>
    <w:basedOn w:val="Normal"/>
    <w:qFormat/>
    <w:rsid w:val="0014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44478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500b"/>
    <w:pPr>
      <w:widowControl/>
      <w:bidi w:val="0"/>
      <w:jc w:val="left"/>
    </w:pPr>
    <w:rPr>
      <w:rFonts w:ascii="Times New Roman" w:hAnsi="Times New Roman" w:eastAsia="Calibri" w:cs="Times New Roman"/>
      <w:b/>
      <w:bCs/>
      <w:color w:val="00000A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LibreOffice/6.0.1.1$Windows_X86_64 LibreOffice_project/60bfb1526849283ce2491346ed2aa51c465abfe6</Application>
  <Pages>1</Pages>
  <Words>128</Words>
  <Characters>989</Characters>
  <CharactersWithSpaces>1119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2020-07-30T10:11:00Z</dcterms:created>
  <dc:creator>Оксана Э. Кочекьян</dc:creator>
  <dc:description/>
  <dc:language>ru-RU</dc:language>
  <cp:lastModifiedBy/>
  <cp:lastPrinted>2020-07-23T09:30:00Z</cp:lastPrinted>
  <dcterms:modified xsi:type="dcterms:W3CDTF">2020-08-18T12:59:59Z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