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6CDB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51B0CA06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43386D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5BD864D2" w14:textId="77777777" w:rsidR="00B44C48" w:rsidRPr="00326BE9" w:rsidRDefault="00773E7A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>
        <w:rPr>
          <w:rFonts w:ascii="Times New Roman" w:hAnsi="Times New Roman"/>
          <w:sz w:val="24"/>
          <w:szCs w:val="24"/>
        </w:rPr>
        <w:t>земельных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>кадастровым</w:t>
      </w:r>
      <w:r>
        <w:rPr>
          <w:rFonts w:ascii="Times New Roman" w:hAnsi="Times New Roman"/>
          <w:sz w:val="24"/>
          <w:szCs w:val="24"/>
        </w:rPr>
        <w:t>и номерами</w:t>
      </w:r>
      <w:r w:rsidR="004B2681" w:rsidRPr="00326BE9">
        <w:rPr>
          <w:rFonts w:ascii="Times New Roman" w:hAnsi="Times New Roman"/>
          <w:sz w:val="24"/>
          <w:szCs w:val="24"/>
        </w:rPr>
        <w:t xml:space="preserve"> </w:t>
      </w:r>
      <w:r w:rsidRPr="00773E7A">
        <w:rPr>
          <w:rFonts w:ascii="Times New Roman" w:hAnsi="Times New Roman"/>
          <w:sz w:val="24"/>
          <w:szCs w:val="24"/>
        </w:rPr>
        <w:t>23:45:0105010:167, 23:45:0105010:168, 23:45:0105010:169, 23:45:0105010:170, 23:45:0105010:171, 23:45:0105010:172, 23:45:0105010:174, по адресу: Краснодарский край,                   р-н Крымский, вдоль автодороги «город Крымск - хутор Красный» (мехотряд № 3 колхоза имени Ленина) - «</w:t>
      </w:r>
      <w:r w:rsidR="000E5BF1" w:rsidRPr="000E5BF1">
        <w:rPr>
          <w:rFonts w:ascii="Times New Roman" w:hAnsi="Times New Roman"/>
          <w:sz w:val="24"/>
          <w:szCs w:val="24"/>
        </w:rPr>
        <w:t>Обеспечение занятий спортом в помещениях</w:t>
      </w:r>
      <w:r w:rsidRPr="00773E7A">
        <w:rPr>
          <w:rFonts w:ascii="Times New Roman" w:hAnsi="Times New Roman"/>
          <w:sz w:val="24"/>
          <w:szCs w:val="24"/>
        </w:rPr>
        <w:t>»</w:t>
      </w:r>
      <w:r w:rsidR="00B44C48" w:rsidRPr="00773E7A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105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 августа</w:t>
      </w:r>
      <w:r w:rsidR="00810543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>
        <w:rPr>
          <w:rFonts w:ascii="Times New Roman" w:hAnsi="Times New Roman"/>
          <w:sz w:val="24"/>
          <w:szCs w:val="24"/>
        </w:rPr>
        <w:t>спозиций возможно в </w:t>
      </w:r>
      <w:r w:rsidR="00CB165C" w:rsidRPr="00326BE9">
        <w:rPr>
          <w:rFonts w:ascii="Times New Roman" w:hAnsi="Times New Roman"/>
          <w:sz w:val="24"/>
          <w:szCs w:val="24"/>
        </w:rPr>
        <w:t>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17A0A11C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17A54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773E7A">
        <w:rPr>
          <w:rFonts w:ascii="Times New Roman" w:hAnsi="Times New Roman"/>
          <w:color w:val="000000"/>
          <w:sz w:val="24"/>
          <w:szCs w:val="24"/>
        </w:rPr>
        <w:t>10 августа</w:t>
      </w:r>
      <w:r w:rsidR="00810543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38CEA31C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444A8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3DDAD8EB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0FC07AD4" w14:textId="77777777" w:rsidR="00235C72" w:rsidRDefault="00235C72" w:rsidP="00235C7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Хотелев О.А., Председатель Комиссии.</w:t>
      </w:r>
    </w:p>
    <w:p w14:paraId="6634C71E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1C7BB45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67F2B9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0E5BF1"/>
    <w:rsid w:val="00101576"/>
    <w:rsid w:val="00132720"/>
    <w:rsid w:val="00144296"/>
    <w:rsid w:val="00153A20"/>
    <w:rsid w:val="00213B9F"/>
    <w:rsid w:val="00235C72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73E7A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EA606B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36075F7"/>
  <w15:chartTrackingRefBased/>
  <w15:docId w15:val="{22A97F51-EBCA-4F73-BC89-08DD275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2023-07-28T07:08:00Z</dcterms:created>
  <dcterms:modified xsi:type="dcterms:W3CDTF">2023-07-28T07:08:00Z</dcterms:modified>
</cp:coreProperties>
</file>