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322"/>
        <w:ind w:right="31" w:hanging="0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</w:p>
    <w:p>
      <w:pPr>
        <w:pStyle w:val="Normal"/>
        <w:shd w:val="clear" w:color="auto" w:fill="FFFFFF"/>
        <w:spacing w:lineRule="exact" w:line="322"/>
        <w:ind w:right="31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>
      <w:pPr>
        <w:pStyle w:val="Normal"/>
        <w:shd w:val="clear" w:color="auto" w:fill="FFFFFF"/>
        <w:spacing w:lineRule="exact" w:line="322"/>
        <w:ind w:right="31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>
      <w:pPr>
        <w:pStyle w:val="Normal"/>
        <w:shd w:val="clear" w:color="auto" w:fill="FFFFFF"/>
        <w:spacing w:lineRule="exact" w:line="322"/>
        <w:ind w:right="31" w:hanging="0"/>
        <w:jc w:val="center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center" w:pos="4819" w:leader="none"/>
          <w:tab w:val="left" w:pos="6510" w:leader="none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  <w:tab/>
      </w:r>
    </w:p>
    <w:p>
      <w:pPr>
        <w:pStyle w:val="Normal"/>
        <w:shd w:val="clear" w:color="auto" w:fill="FFFFFF"/>
        <w:tabs>
          <w:tab w:val="clear" w:pos="708"/>
          <w:tab w:val="right" w:pos="9498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right" w:pos="9600" w:leader="none"/>
        </w:tabs>
        <w:rPr/>
      </w:pPr>
      <w:r>
        <w:rPr>
          <w:color w:val="000000"/>
        </w:rPr>
        <w:t>от 24.11.2022                                                                                                                      № 280</w:t>
      </w:r>
    </w:p>
    <w:p>
      <w:pPr>
        <w:pStyle w:val="Normal"/>
        <w:shd w:val="clear" w:color="auto" w:fill="FFFFFF"/>
        <w:jc w:val="center"/>
        <w:rPr/>
      </w:pPr>
      <w:r>
        <w:rPr>
          <w:color w:val="000000"/>
          <w:spacing w:val="-9"/>
        </w:rPr>
        <w:t>город  Крымск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ходе выполнения муниципальной программы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«Переселение граждан из аварийного жилищного фонда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Крымского городского поселения Крымского района</w:t>
      </w:r>
      <w:r>
        <w:rPr>
          <w:b/>
          <w:bCs/>
          <w:sz w:val="28"/>
          <w:szCs w:val="28"/>
        </w:rPr>
        <w:t>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2021 - 2023 годы»</w:t>
      </w:r>
      <w:r>
        <w:rPr>
          <w:b/>
          <w:sz w:val="28"/>
          <w:szCs w:val="28"/>
        </w:rPr>
        <w:t xml:space="preserve"> за 2021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начальника отдела по вопросам ЖКХ, транспорту и связи администрации Крымского городского поселения Крымского района Хотелева О.А. о ходе выполнения муниципальной программы </w:t>
      </w:r>
      <w:r>
        <w:rPr>
          <w:bCs/>
          <w:sz w:val="28"/>
          <w:szCs w:val="28"/>
        </w:rPr>
        <w:t xml:space="preserve">«Переселение граждан из аварийного жилищного фонда </w:t>
      </w:r>
      <w:r>
        <w:rPr>
          <w:sz w:val="28"/>
          <w:szCs w:val="28"/>
        </w:rPr>
        <w:t>Крымского городского поселения Крымского района</w:t>
      </w:r>
      <w:r>
        <w:rPr>
          <w:bCs/>
          <w:sz w:val="28"/>
          <w:szCs w:val="28"/>
        </w:rPr>
        <w:t>» на 2021- 2023 годы</w:t>
      </w:r>
      <w:r>
        <w:rPr>
          <w:sz w:val="28"/>
          <w:szCs w:val="28"/>
        </w:rPr>
        <w:t xml:space="preserve">         за 2021 год руководствуясь статьей  32 Устава Крымского городского поселения Крымского района, учитывая решение планово-бюджетной комиссии Совета Крымского городского поселения Крымского района (протокол от 17 ноября 2022 года № 48), Совет Крымского городского поселения Крымского района р е ш и л:</w:t>
      </w:r>
    </w:p>
    <w:p>
      <w:pPr>
        <w:pStyle w:val="ListParagraph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  о   ходе    выполнения   муниципальной    программы </w:t>
      </w:r>
      <w:r>
        <w:rPr>
          <w:bCs/>
          <w:sz w:val="28"/>
          <w:szCs w:val="28"/>
        </w:rPr>
        <w:t xml:space="preserve">«Переселение граждан из аварийного жилищного фонда </w:t>
      </w:r>
      <w:r>
        <w:rPr>
          <w:sz w:val="28"/>
          <w:szCs w:val="28"/>
        </w:rPr>
        <w:t>Крымского городского поселения Крымского района</w:t>
      </w:r>
      <w:r>
        <w:rPr>
          <w:bCs/>
          <w:sz w:val="28"/>
          <w:szCs w:val="28"/>
        </w:rPr>
        <w:t xml:space="preserve">» на 2021 — 2023 годы </w:t>
      </w:r>
      <w:r>
        <w:rPr>
          <w:sz w:val="28"/>
          <w:szCs w:val="28"/>
        </w:rPr>
        <w:t>за 2021 год принять к сведению (приложение).</w:t>
      </w:r>
    </w:p>
    <w:p>
      <w:pPr>
        <w:pStyle w:val="ListParagraph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Крымского городского поселения Крымского района в рамках муниципальной  программы </w:t>
      </w:r>
      <w:r>
        <w:rPr>
          <w:bCs/>
          <w:sz w:val="28"/>
          <w:szCs w:val="28"/>
        </w:rPr>
        <w:t xml:space="preserve">«Переселение граждан из аварийного жилищного фонда </w:t>
      </w:r>
      <w:r>
        <w:rPr>
          <w:sz w:val="28"/>
          <w:szCs w:val="28"/>
        </w:rPr>
        <w:t>Крымского городского поселения Крымского района</w:t>
      </w:r>
      <w:r>
        <w:rPr>
          <w:bCs/>
          <w:sz w:val="28"/>
          <w:szCs w:val="28"/>
        </w:rPr>
        <w:t>» на 2021-2023 годы</w:t>
      </w:r>
      <w:r>
        <w:rPr>
          <w:sz w:val="28"/>
          <w:szCs w:val="28"/>
        </w:rPr>
        <w:t xml:space="preserve"> обеспечить полное и целевое расходование бюджетных средств, достижения плановых значений установленных целевых показателей. </w:t>
      </w:r>
    </w:p>
    <w:p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Крымского 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</w:t>
      </w:r>
      <w:r>
        <w:rPr/>
        <w:t xml:space="preserve"> </w:t>
      </w:r>
      <w:r>
        <w:rPr>
          <w:sz w:val="28"/>
          <w:szCs w:val="28"/>
        </w:rPr>
        <w:t xml:space="preserve">Крымского района                                 В.П. Исаченко      </w:t>
      </w:r>
    </w:p>
    <w:sectPr>
      <w:type w:val="nextPage"/>
      <w:pgSz w:w="11906" w:h="16838"/>
      <w:pgMar w:left="1701" w:right="850" w:gutter="0" w:header="0" w:top="1134" w:footer="0" w:bottom="5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710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12038"/>
    <w:pPr>
      <w:keepNext w:val="true"/>
      <w:jc w:val="center"/>
      <w:outlineLvl w:val="0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12038"/>
    <w:rPr>
      <w:b/>
      <w:bCs/>
      <w:sz w:val="28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8e4ebd"/>
    <w:rPr>
      <w:rFonts w:ascii="Tahoma" w:hAnsi="Tahoma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Spacing">
    <w:name w:val="No Spacing"/>
    <w:uiPriority w:val="1"/>
    <w:qFormat/>
    <w:rsid w:val="00ab710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b710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8e4eb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5636e3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LibreOffice/7.2.5.2$Windows_X86_64 LibreOffice_project/499f9727c189e6ef3471021d6132d4c694f357e5</Application>
  <AppVersion>15.0000</AppVersion>
  <Pages>1</Pages>
  <Words>203</Words>
  <Characters>1397</Characters>
  <CharactersWithSpaces>1772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2022-11-16T08:19:00Z</dcterms:created>
  <dc:creator>1</dc:creator>
  <dc:description/>
  <dc:language>ru-RU</dc:language>
  <cp:lastModifiedBy/>
  <cp:lastPrinted>2022-12-01T12:06:48Z</cp:lastPrinted>
  <dcterms:modified xsi:type="dcterms:W3CDTF">2022-12-01T12:07:06Z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