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14786" w:type="dxa"/>
        <w:jc w:val="left"/>
        <w:tblInd w:w="0" w:type="dxa"/>
        <w:tblLayout w:type="fixed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6"/>
        <w:gridCol w:w="5179"/>
      </w:tblGrid>
      <w:tr>
        <w:trPr>
          <w:trHeight w:val="1367" w:hRule="atLeast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 решению Совета Крымского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городского поселения Крымского района</w:t>
            </w:r>
          </w:p>
          <w:p>
            <w:pPr>
              <w:pStyle w:val="Style23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от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22.09.2022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851"/>
        <w:jc w:val="center"/>
        <w:rPr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firstLine="851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ОТЧЕТ</w:t>
      </w:r>
    </w:p>
    <w:p>
      <w:pPr>
        <w:pStyle w:val="Normal"/>
        <w:spacing w:lineRule="auto" w:line="240" w:before="0" w:after="0"/>
        <w:ind w:firstLine="851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об исполнении финансирования муниципальной программы </w:t>
      </w:r>
    </w:p>
    <w:p>
      <w:pPr>
        <w:pStyle w:val="Normal"/>
        <w:spacing w:lineRule="auto" w:line="240" w:before="0" w:after="0"/>
        <w:ind w:firstLine="851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«Развитие жилищно-коммунального хозяйства Крымского </w:t>
      </w:r>
      <w:r>
        <w:rPr>
          <w:rFonts w:ascii="Times New Roman" w:hAnsi="Times New Roman"/>
          <w:sz w:val="22"/>
          <w:szCs w:val="22"/>
        </w:rPr>
        <w:t>городского поселения Крымского района</w:t>
      </w:r>
      <w:r>
        <w:rPr>
          <w:rFonts w:cs="Times New Roman" w:ascii="Times New Roman" w:hAnsi="Times New Roman"/>
          <w:sz w:val="22"/>
          <w:szCs w:val="22"/>
        </w:rPr>
        <w:t xml:space="preserve">» </w:t>
      </w:r>
    </w:p>
    <w:p>
      <w:pPr>
        <w:pStyle w:val="Normal"/>
        <w:spacing w:lineRule="auto" w:line="240" w:before="0" w:after="0"/>
        <w:ind w:firstLine="851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за  2021 год</w:t>
      </w:r>
    </w:p>
    <w:p>
      <w:pPr>
        <w:pStyle w:val="Normal"/>
        <w:spacing w:lineRule="auto" w:line="240" w:before="0" w:after="0"/>
        <w:ind w:firstLine="85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15239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7"/>
        <w:gridCol w:w="1626"/>
        <w:gridCol w:w="1016"/>
        <w:gridCol w:w="800"/>
        <w:gridCol w:w="1084"/>
        <w:gridCol w:w="1001"/>
        <w:gridCol w:w="1082"/>
        <w:gridCol w:w="1"/>
        <w:gridCol w:w="1319"/>
        <w:gridCol w:w="731"/>
        <w:gridCol w:w="683"/>
        <w:gridCol w:w="1"/>
        <w:gridCol w:w="1181"/>
        <w:gridCol w:w="1084"/>
        <w:gridCol w:w="3"/>
        <w:gridCol w:w="1569"/>
      </w:tblGrid>
      <w:tr>
        <w:trPr>
          <w:trHeight w:val="100" w:hRule="atLeast"/>
        </w:trPr>
        <w:tc>
          <w:tcPr>
            <w:tcW w:w="15238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5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900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Объем финансирования,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предусмотренный программой на текущий год</w:t>
            </w:r>
          </w:p>
        </w:tc>
        <w:tc>
          <w:tcPr>
            <w:tcW w:w="2084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Объем финансирования на текущий год, предусмотренный бюджетом</w:t>
            </w:r>
          </w:p>
        </w:tc>
        <w:tc>
          <w:tcPr>
            <w:tcW w:w="2734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Профинансировано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 отчетном периоде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Освоено (израсходовано)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 отчетном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периоде&lt;2&gt;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Отметка о выполнении мероприятия (выполнено / не выполнено) &lt;3&gt;</w:t>
            </w:r>
          </w:p>
        </w:tc>
      </w:tr>
      <w:tr>
        <w:trPr>
          <w:trHeight w:val="1283" w:hRule="atLeast"/>
        </w:trPr>
        <w:tc>
          <w:tcPr>
            <w:tcW w:w="205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26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мест-ный бюджет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кра-евой бюджет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15238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Подпрограмма «Развитие водоснабжения Крымского городского поселения Крымского района» на 2021г.-2023 г.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852" w:hRule="atLeast"/>
        </w:trPr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right="-108"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  <w:lang w:eastAsia="ar-SA"/>
              </w:rPr>
              <w:t>Ремонт системы водоснабжения на территории Крымского городского поселения Крымского района;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_DdeLink__14729_245776509"/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Крымского городского поселения Крымского района</w:t>
            </w:r>
            <w:bookmarkEnd w:id="0"/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2548,0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2548,0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2094,4</w:t>
            </w:r>
          </w:p>
        </w:tc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2094,4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Выполнено</w:t>
            </w:r>
          </w:p>
        </w:tc>
      </w:tr>
      <w:tr>
        <w:trPr>
          <w:trHeight w:val="2883" w:hRule="atLeast"/>
        </w:trPr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right="-108"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  <w:lang w:eastAsia="ar-SA"/>
              </w:rPr>
              <w:t>Разработка проектно-сметной документации на подключение к сети центрального водоснабжения на территории Крымского городского поселения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bookmarkStart w:id="1" w:name="__DdeLink__4080_1059663250"/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Крымского городского поселения Крымского района</w:t>
            </w:r>
            <w:bookmarkEnd w:id="1"/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1705,8</w:t>
            </w:r>
          </w:p>
        </w:tc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1705,8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Выполнено</w:t>
            </w:r>
          </w:p>
        </w:tc>
      </w:tr>
      <w:tr>
        <w:trPr>
          <w:trHeight w:val="852" w:hRule="atLeast"/>
        </w:trPr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right="-108"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  <w:lang w:eastAsia="ar-SA"/>
              </w:rPr>
              <w:t>Работы по организации водозабора на территории Крымского городского поселения х.Верхнеадагум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 выполнено</w:t>
            </w:r>
          </w:p>
        </w:tc>
      </w:tr>
      <w:tr>
        <w:trPr>
          <w:trHeight w:val="852" w:hRule="atLeast"/>
        </w:trPr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Проектирование объекта «Строительство водопроводной сети в микрорайоне «Автоколонна 1201» в г. Крымске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15000,0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15000,0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выполнено</w:t>
            </w:r>
          </w:p>
        </w:tc>
      </w:tr>
      <w:tr>
        <w:trPr>
          <w:trHeight w:val="732" w:hRule="atLeast"/>
        </w:trPr>
        <w:tc>
          <w:tcPr>
            <w:tcW w:w="15238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Подпрограмма «Развитие водоотведения Крымского городского поселения Крымского района» на 2021г.-2023 г</w:t>
            </w:r>
          </w:p>
        </w:tc>
      </w:tr>
      <w:tr>
        <w:trPr/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Ремонт системы водоотведения на территории Крымского городского поселения Крымского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района;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Крымского городского поселения Крымского рай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она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2993,9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2993,9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623 473,6</w:t>
            </w:r>
          </w:p>
        </w:tc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623 473,6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Выполнено</w:t>
            </w:r>
          </w:p>
        </w:tc>
      </w:tr>
      <w:tr>
        <w:trPr>
          <w:trHeight w:val="876" w:hRule="atLeast"/>
        </w:trPr>
        <w:tc>
          <w:tcPr>
            <w:tcW w:w="15238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>«Развитие ливнеотведение Крымского городского поселения Крымского района» на 2021-2023 годы</w:t>
            </w:r>
          </w:p>
        </w:tc>
      </w:tr>
      <w:tr>
        <w:trPr/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sz w:val="22"/>
                <w:szCs w:val="22"/>
                <w:lang w:eastAsia="ar-SA"/>
              </w:rPr>
            </w:pPr>
            <w:r>
              <w:rPr>
                <w:rFonts w:cs="Courier New" w:ascii="Times New Roman" w:hAnsi="Times New Roman"/>
                <w:sz w:val="22"/>
                <w:szCs w:val="22"/>
                <w:lang w:eastAsia="ar-SA"/>
              </w:rPr>
              <w:t>Промывка трубопереездов;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en-US"/>
              </w:rPr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12097,3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12097,3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5258,00</w:t>
            </w:r>
          </w:p>
        </w:tc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5258,00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Приобретение труб и лотков;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3961,5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3961,5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3926,4</w:t>
            </w:r>
          </w:p>
        </w:tc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3926,4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Устройство системы ливнеотведения по ул.Ставропольская и ул.Краснофлотская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279,4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279,4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279,4</w:t>
            </w:r>
          </w:p>
        </w:tc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279,4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Выполнено</w:t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ind w:firstLine="851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&lt;1&gt; указываются получатели субсидий (субвенций) - отраслевые (функциональные) органы администрации муниципального образования Крымский район;</w:t>
      </w:r>
    </w:p>
    <w:p>
      <w:pPr>
        <w:pStyle w:val="Normal"/>
        <w:spacing w:lineRule="auto" w:line="240" w:before="0" w:after="0"/>
        <w:ind w:firstLine="851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&lt;2&gt; указываются объемы финансирования, непосредственно освоенные получателями бюджетных средств (главными распорядителями бюджетных средств, отраслевыми (функциональными) органы администрации муниципального образования Крымский район);</w:t>
      </w:r>
    </w:p>
    <w:p>
      <w:pPr>
        <w:pStyle w:val="Normal"/>
        <w:spacing w:lineRule="auto" w:line="240" w:before="0" w:after="0"/>
        <w:ind w:firstLine="851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&lt;3&gt; обязательно указывается сумма экономии, полученной в результате конкурсных процедур.</w:t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</w:t>
      </w:r>
      <w:r>
        <w:rPr>
          <w:rFonts w:cs="Times New Roman" w:ascii="Times New Roman" w:hAnsi="Times New Roman"/>
          <w:sz w:val="22"/>
          <w:szCs w:val="22"/>
        </w:rPr>
        <w:t>Начальник отдела по вопросам ЖКХ, транспорту и связи</w:t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</w:t>
      </w:r>
      <w:r>
        <w:rPr>
          <w:rFonts w:cs="Times New Roman" w:ascii="Times New Roman" w:hAnsi="Times New Roman"/>
          <w:sz w:val="22"/>
          <w:szCs w:val="22"/>
        </w:rPr>
        <w:t xml:space="preserve">администрации Крымского городского поселения </w:t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</w:t>
      </w:r>
      <w:r>
        <w:rPr>
          <w:rFonts w:cs="Times New Roman" w:ascii="Times New Roman" w:hAnsi="Times New Roman"/>
          <w:sz w:val="22"/>
          <w:szCs w:val="22"/>
        </w:rPr>
        <w:t>Крымского района</w:t>
      </w: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</w:r>
      <w:bookmarkStart w:id="2" w:name="_GoBack"/>
      <w:bookmarkEnd w:id="2"/>
      <w:r>
        <w:rPr>
          <w:rFonts w:cs="Times New Roman" w:ascii="Times New Roman" w:hAnsi="Times New Roman"/>
          <w:sz w:val="22"/>
          <w:szCs w:val="22"/>
        </w:rPr>
        <w:t xml:space="preserve">                   О.А. </w:t>
      </w:r>
      <w:r>
        <w:rPr>
          <w:rFonts w:cs="Times New Roman" w:ascii="Times New Roman" w:hAnsi="Times New Roman"/>
          <w:sz w:val="22"/>
          <w:szCs w:val="22"/>
          <w:lang w:val="ru-RU"/>
        </w:rPr>
        <w:t>Хотелев</w:t>
      </w:r>
    </w:p>
    <w:sectPr>
      <w:type w:val="nextPage"/>
      <w:pgSz w:orient="landscape" w:w="16838" w:h="11906"/>
      <w:pgMar w:left="1134" w:right="1134" w:gutter="0" w:header="0" w:top="1560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b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4789a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d4789a"/>
    <w:rPr/>
  </w:style>
  <w:style w:type="character" w:styleId="4" w:customStyle="1">
    <w:name w:val="Основной текст (4)_"/>
    <w:link w:val="41"/>
    <w:uiPriority w:val="99"/>
    <w:qFormat/>
    <w:rsid w:val="008a256d"/>
    <w:rPr>
      <w:sz w:val="18"/>
      <w:szCs w:val="18"/>
      <w:shd w:fill="FFFFFF" w:val="clear"/>
    </w:rPr>
  </w:style>
  <w:style w:type="character" w:styleId="HTML" w:customStyle="1">
    <w:name w:val="Стандартный HTML Знак"/>
    <w:link w:val="HTML"/>
    <w:qFormat/>
    <w:rsid w:val="00bd6811"/>
    <w:rPr>
      <w:rFonts w:ascii="Courier New" w:hAnsi="Courier New" w:cs="Courier New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97801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d478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rsid w:val="00d478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41" w:customStyle="1">
    <w:name w:val="Основной текст (4)1"/>
    <w:basedOn w:val="Normal"/>
    <w:link w:val="4"/>
    <w:uiPriority w:val="99"/>
    <w:qFormat/>
    <w:rsid w:val="008a256d"/>
    <w:pPr>
      <w:widowControl w:val="false"/>
      <w:shd w:val="clear" w:color="auto" w:fill="FFFFFF"/>
      <w:spacing w:lineRule="atLeast" w:line="240" w:before="0" w:after="240"/>
      <w:ind w:hanging="440"/>
    </w:pPr>
    <w:rPr>
      <w:rFonts w:cs="Times New Roman"/>
      <w:sz w:val="18"/>
      <w:szCs w:val="18"/>
    </w:rPr>
  </w:style>
  <w:style w:type="paragraph" w:styleId="NoSpacing">
    <w:name w:val="No Spacing"/>
    <w:uiPriority w:val="1"/>
    <w:qFormat/>
    <w:rsid w:val="007b5ff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bd681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978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e2b9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1CBC-EAAD-43A8-82C0-F72EFFC1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Application>LibreOffice/7.2.5.2$Windows_X86_64 LibreOffice_project/499f9727c189e6ef3471021d6132d4c694f357e5</Application>
  <AppVersion>15.0000</AppVersion>
  <Pages>3</Pages>
  <Words>410</Words>
  <Characters>2963</Characters>
  <CharactersWithSpaces>3294</CharactersWithSpaces>
  <Paragraphs>157</Paragraphs>
  <Company>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2013-08-26T10:22:00Z</dcterms:created>
  <dc:creator>...</dc:creator>
  <dc:description/>
  <dc:language>ru-RU</dc:language>
  <cp:lastModifiedBy/>
  <cp:lastPrinted>2022-09-27T10:37:40Z</cp:lastPrinted>
  <dcterms:modified xsi:type="dcterms:W3CDTF">2022-09-27T10:41:01Z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