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713960" w14:textId="77777777" w:rsidR="00793AA6" w:rsidRPr="00D17962" w:rsidRDefault="00D17962" w:rsidP="00D17962">
      <w:pPr>
        <w:tabs>
          <w:tab w:val="left" w:pos="200"/>
        </w:tabs>
        <w:jc w:val="center"/>
        <w:rPr>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93AA6" w:rsidRPr="00D17962">
        <w:rPr>
          <w:sz w:val="28"/>
          <w:szCs w:val="28"/>
        </w:rPr>
        <w:t>Приложение</w:t>
      </w:r>
    </w:p>
    <w:p w14:paraId="3EB2C8CE" w14:textId="77777777" w:rsidR="00793AA6" w:rsidRPr="00D17962" w:rsidRDefault="00D17962" w:rsidP="00D17962">
      <w:pPr>
        <w:ind w:firstLine="708"/>
        <w:jc w:val="right"/>
        <w:rPr>
          <w:bCs/>
          <w:color w:val="000000"/>
          <w:sz w:val="28"/>
          <w:szCs w:val="28"/>
        </w:rPr>
      </w:pPr>
      <w:r>
        <w:rPr>
          <w:color w:val="000000"/>
          <w:sz w:val="28"/>
          <w:szCs w:val="28"/>
        </w:rPr>
        <w:t xml:space="preserve"> </w:t>
      </w:r>
      <w:r w:rsidR="00793AA6" w:rsidRPr="00D17962">
        <w:rPr>
          <w:color w:val="000000"/>
          <w:sz w:val="28"/>
          <w:szCs w:val="28"/>
        </w:rPr>
        <w:t xml:space="preserve">к решению </w:t>
      </w:r>
      <w:r w:rsidR="00793AA6" w:rsidRPr="00D17962">
        <w:rPr>
          <w:bCs/>
          <w:color w:val="000000"/>
          <w:sz w:val="28"/>
          <w:szCs w:val="28"/>
        </w:rPr>
        <w:t>Совета Крымского</w:t>
      </w:r>
    </w:p>
    <w:p w14:paraId="6BCE51C3" w14:textId="77777777" w:rsidR="00793AA6" w:rsidRPr="00D17962" w:rsidRDefault="00D17962" w:rsidP="00D17962">
      <w:pPr>
        <w:ind w:left="4956"/>
        <w:jc w:val="center"/>
        <w:rPr>
          <w:bCs/>
          <w:color w:val="000000"/>
          <w:sz w:val="28"/>
          <w:szCs w:val="28"/>
        </w:rPr>
      </w:pPr>
      <w:r>
        <w:rPr>
          <w:bCs/>
          <w:color w:val="000000"/>
          <w:sz w:val="28"/>
          <w:szCs w:val="28"/>
        </w:rPr>
        <w:t xml:space="preserve">   </w:t>
      </w:r>
      <w:r w:rsidR="00793AA6" w:rsidRPr="00D17962">
        <w:rPr>
          <w:bCs/>
          <w:color w:val="000000"/>
          <w:sz w:val="28"/>
          <w:szCs w:val="28"/>
        </w:rPr>
        <w:t>городского поселения</w:t>
      </w:r>
    </w:p>
    <w:p w14:paraId="65239841" w14:textId="77777777" w:rsidR="00793AA6" w:rsidRPr="00D17962" w:rsidRDefault="00D17962" w:rsidP="00D17962">
      <w:pPr>
        <w:ind w:left="4248"/>
        <w:jc w:val="center"/>
        <w:rPr>
          <w:sz w:val="28"/>
          <w:szCs w:val="28"/>
        </w:rPr>
      </w:pPr>
      <w:r>
        <w:rPr>
          <w:bCs/>
          <w:color w:val="000000"/>
          <w:sz w:val="28"/>
          <w:szCs w:val="28"/>
        </w:rPr>
        <w:t xml:space="preserve">        </w:t>
      </w:r>
      <w:r w:rsidR="00793AA6" w:rsidRPr="00D17962">
        <w:rPr>
          <w:bCs/>
          <w:color w:val="000000"/>
          <w:sz w:val="28"/>
          <w:szCs w:val="28"/>
        </w:rPr>
        <w:t>Крымского района</w:t>
      </w:r>
    </w:p>
    <w:p w14:paraId="2194DD8A" w14:textId="77777777" w:rsidR="00793AA6" w:rsidRPr="00D17962" w:rsidRDefault="00D17962" w:rsidP="00D17962">
      <w:pPr>
        <w:tabs>
          <w:tab w:val="left" w:pos="200"/>
        </w:tabs>
        <w:jc w:val="center"/>
        <w:rPr>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 23.12.2021</w:t>
      </w:r>
      <w:r w:rsidR="00455B0C" w:rsidRPr="00D17962">
        <w:rPr>
          <w:sz w:val="28"/>
          <w:szCs w:val="28"/>
        </w:rPr>
        <w:t xml:space="preserve">  </w:t>
      </w:r>
      <w:r>
        <w:rPr>
          <w:sz w:val="28"/>
          <w:szCs w:val="28"/>
        </w:rPr>
        <w:t>№ 207</w:t>
      </w:r>
    </w:p>
    <w:p w14:paraId="6703CE7F" w14:textId="77777777" w:rsidR="00793AA6" w:rsidRDefault="00793AA6" w:rsidP="00455B0C">
      <w:pPr>
        <w:ind w:firstLine="567"/>
        <w:jc w:val="right"/>
        <w:rPr>
          <w:color w:val="000000"/>
          <w:sz w:val="17"/>
          <w:szCs w:val="17"/>
        </w:rPr>
      </w:pPr>
    </w:p>
    <w:p w14:paraId="1815D666" w14:textId="77777777" w:rsidR="00793AA6" w:rsidRDefault="00793AA6" w:rsidP="00455B0C">
      <w:pPr>
        <w:ind w:firstLine="567"/>
        <w:jc w:val="right"/>
        <w:rPr>
          <w:color w:val="000000"/>
          <w:sz w:val="17"/>
          <w:szCs w:val="17"/>
        </w:rPr>
      </w:pPr>
    </w:p>
    <w:p w14:paraId="18CECEFD" w14:textId="77777777" w:rsidR="00793AA6" w:rsidRDefault="00793AA6" w:rsidP="00455B0C">
      <w:pPr>
        <w:jc w:val="center"/>
      </w:pPr>
      <w:r>
        <w:rPr>
          <w:b/>
          <w:bCs/>
          <w:color w:val="000000"/>
          <w:sz w:val="28"/>
          <w:szCs w:val="28"/>
        </w:rPr>
        <w:t xml:space="preserve">Положение о муниципальном контроле </w:t>
      </w:r>
      <w:r>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Pr>
          <w:b/>
          <w:color w:val="000000"/>
          <w:sz w:val="28"/>
          <w:szCs w:val="28"/>
        </w:rPr>
        <w:t>Крымского городского поселения Крымского района</w:t>
      </w:r>
    </w:p>
    <w:p w14:paraId="50E781C5" w14:textId="77777777" w:rsidR="00793AA6" w:rsidRDefault="00793AA6" w:rsidP="00455B0C">
      <w:pPr>
        <w:jc w:val="center"/>
      </w:pPr>
    </w:p>
    <w:p w14:paraId="5C6A55CE" w14:textId="77777777" w:rsidR="00793AA6" w:rsidRDefault="00793AA6" w:rsidP="00D17962">
      <w:pPr>
        <w:pStyle w:val="ConsPlusNormal"/>
        <w:numPr>
          <w:ilvl w:val="0"/>
          <w:numId w:val="2"/>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14:paraId="766AA79C" w14:textId="77777777" w:rsidR="00D17962" w:rsidRDefault="00D17962" w:rsidP="00D17962">
      <w:pPr>
        <w:pStyle w:val="ConsPlusNormal"/>
        <w:ind w:left="720" w:firstLine="0"/>
        <w:rPr>
          <w:rFonts w:ascii="Times New Roman" w:hAnsi="Times New Roman" w:cs="Times New Roman"/>
          <w:color w:val="000000"/>
          <w:sz w:val="28"/>
          <w:szCs w:val="28"/>
        </w:rPr>
      </w:pPr>
    </w:p>
    <w:p w14:paraId="74ACFB76"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673330"/>
      <w:bookmarkStart w:id="1" w:name="_Hlk79156810"/>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Крымского городского поселения Крымского района </w:t>
      </w:r>
      <w:bookmarkEnd w:id="1"/>
      <w:r>
        <w:rPr>
          <w:rFonts w:ascii="Times New Roman" w:hAnsi="Times New Roman" w:cs="Times New Roman"/>
          <w:color w:val="000000"/>
          <w:sz w:val="28"/>
          <w:szCs w:val="28"/>
        </w:rPr>
        <w:t>(далее – муниципальный контроль на автомобильном транспорте)</w:t>
      </w:r>
      <w:bookmarkEnd w:id="0"/>
      <w:r>
        <w:rPr>
          <w:rFonts w:ascii="Times New Roman" w:hAnsi="Times New Roman" w:cs="Times New Roman"/>
          <w:color w:val="000000"/>
          <w:sz w:val="28"/>
          <w:szCs w:val="28"/>
        </w:rPr>
        <w:t>.</w:t>
      </w:r>
    </w:p>
    <w:p w14:paraId="2B37DE5F"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14:paraId="195AA9C5"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 Крымского городского поселения Крымского района (далее – автомобильные дороги местного значения или автомобильные дороги общего пользования местного значения):</w:t>
      </w:r>
    </w:p>
    <w:p w14:paraId="462FBA7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0104CA8"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C598712" w14:textId="77777777" w:rsidR="00793AA6" w:rsidRDefault="00793AA6" w:rsidP="00455B0C">
      <w:pPr>
        <w:pStyle w:val="ConsPlusNormal"/>
        <w:ind w:firstLine="709"/>
        <w:jc w:val="both"/>
        <w:rPr>
          <w:color w:val="000000"/>
          <w:sz w:val="28"/>
          <w:szCs w:val="28"/>
        </w:rPr>
      </w:pPr>
      <w:r>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19FA6AB" w14:textId="77777777" w:rsidR="00793AA6" w:rsidRDefault="00793AA6" w:rsidP="00455B0C">
      <w:pPr>
        <w:ind w:firstLine="709"/>
        <w:jc w:val="both"/>
        <w:rPr>
          <w:color w:val="000000"/>
          <w:sz w:val="28"/>
          <w:szCs w:val="28"/>
        </w:rPr>
      </w:pPr>
      <w:r>
        <w:rPr>
          <w:color w:val="000000"/>
          <w:sz w:val="28"/>
          <w:szCs w:val="28"/>
        </w:rPr>
        <w:t>1.3. Муниципальный контроль на автомобильном транспорте осуществляется администрацией</w:t>
      </w:r>
      <w:r>
        <w:rPr>
          <w:color w:val="000000"/>
        </w:rPr>
        <w:t xml:space="preserve"> </w:t>
      </w:r>
      <w:r>
        <w:rPr>
          <w:color w:val="000000"/>
          <w:sz w:val="28"/>
          <w:szCs w:val="28"/>
        </w:rPr>
        <w:t>Крымского городского поселения Крымского района</w:t>
      </w:r>
      <w:r>
        <w:rPr>
          <w:i/>
          <w:iCs/>
          <w:color w:val="000000"/>
        </w:rPr>
        <w:t xml:space="preserve"> </w:t>
      </w:r>
      <w:r>
        <w:rPr>
          <w:color w:val="000000"/>
          <w:sz w:val="28"/>
          <w:szCs w:val="28"/>
        </w:rPr>
        <w:t>(далее – администрация).</w:t>
      </w:r>
    </w:p>
    <w:p w14:paraId="34C99B9B" w14:textId="77777777" w:rsidR="00793AA6" w:rsidRDefault="00793AA6" w:rsidP="00455B0C">
      <w:pPr>
        <w:ind w:firstLine="708"/>
        <w:jc w:val="both"/>
        <w:rPr>
          <w:color w:val="000000"/>
          <w:sz w:val="28"/>
          <w:szCs w:val="28"/>
        </w:rPr>
      </w:pPr>
      <w:r>
        <w:rPr>
          <w:color w:val="000000"/>
          <w:sz w:val="28"/>
          <w:szCs w:val="28"/>
        </w:rPr>
        <w:t>1.4. Должностными лицами администрации, уполномоченными осуществлять</w:t>
      </w:r>
    </w:p>
    <w:p w14:paraId="3563469A" w14:textId="77777777" w:rsidR="00793AA6" w:rsidRDefault="00793AA6" w:rsidP="00455B0C">
      <w:pPr>
        <w:jc w:val="both"/>
        <w:rPr>
          <w:color w:val="000000"/>
          <w:sz w:val="28"/>
          <w:szCs w:val="28"/>
        </w:rPr>
      </w:pPr>
      <w:r>
        <w:rPr>
          <w:color w:val="000000"/>
          <w:sz w:val="28"/>
          <w:szCs w:val="28"/>
        </w:rPr>
        <w:t xml:space="preserve"> муниципальный контроль на автомобильном транспорте, являются </w:t>
      </w:r>
      <w:r>
        <w:rPr>
          <w:sz w:val="28"/>
          <w:szCs w:val="28"/>
        </w:rPr>
        <w:t>начальник отдела по вопросам ЖКХ, транспорту и связи</w:t>
      </w:r>
      <w:r>
        <w:t xml:space="preserve"> </w:t>
      </w:r>
      <w:r>
        <w:rPr>
          <w:color w:val="000000"/>
          <w:sz w:val="28"/>
          <w:szCs w:val="28"/>
        </w:rPr>
        <w:t xml:space="preserve"> (далее также – должностные лица, </w:t>
      </w:r>
      <w:r>
        <w:rPr>
          <w:color w:val="000000"/>
          <w:sz w:val="28"/>
          <w:szCs w:val="28"/>
        </w:rPr>
        <w:lastRenderedPageBreak/>
        <w:t>уполномоченные осуществлять муниципальный контроль на автомобильном транспорте)</w:t>
      </w:r>
      <w:r>
        <w:rPr>
          <w:i/>
          <w:iCs/>
          <w:color w:val="000000"/>
        </w:rPr>
        <w:t>.</w:t>
      </w:r>
      <w:r>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3C984BC0" w14:textId="77777777" w:rsidR="00793AA6" w:rsidRDefault="00793AA6" w:rsidP="00455B0C">
      <w:pPr>
        <w:ind w:firstLine="709"/>
        <w:jc w:val="both"/>
        <w:rPr>
          <w:color w:val="000000"/>
          <w:sz w:val="28"/>
          <w:szCs w:val="28"/>
        </w:rPr>
      </w:pPr>
      <w:r>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99EDB5E"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w:t>
      </w:r>
      <w:bookmarkStart w:id="2" w:name="_Hlk77673892"/>
      <w:r>
        <w:rPr>
          <w:rFonts w:ascii="Times New Roman" w:hAnsi="Times New Roman" w:cs="Times New Roman"/>
          <w:color w:val="000000"/>
          <w:sz w:val="28"/>
          <w:szCs w:val="28"/>
        </w:rPr>
        <w:t>муниципального контроля на автомобильном транспорте</w:t>
      </w:r>
      <w:bookmarkEnd w:id="2"/>
      <w:r>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Pr>
          <w:rStyle w:val="a5"/>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Pr>
          <w:rStyle w:val="a5"/>
          <w:rFonts w:ascii="Times New Roman" w:hAnsi="Times New Roman" w:cs="Times New Roman"/>
          <w:color w:val="000000"/>
          <w:sz w:val="28"/>
          <w:szCs w:val="28"/>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1E527E17"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Объектами </w:t>
      </w:r>
      <w:bookmarkStart w:id="3" w:name="_Hlk77676821"/>
      <w:r>
        <w:rPr>
          <w:rFonts w:ascii="Times New Roman" w:hAnsi="Times New Roman" w:cs="Times New Roman"/>
          <w:color w:val="000000"/>
          <w:sz w:val="28"/>
          <w:szCs w:val="28"/>
        </w:rPr>
        <w:t xml:space="preserve">муниципального контроля на автомобильном транспорте </w:t>
      </w:r>
      <w:bookmarkEnd w:id="3"/>
      <w:r>
        <w:rPr>
          <w:rFonts w:ascii="Times New Roman" w:hAnsi="Times New Roman" w:cs="Times New Roman"/>
          <w:color w:val="000000"/>
          <w:sz w:val="28"/>
          <w:szCs w:val="28"/>
        </w:rPr>
        <w:t>являются:</w:t>
      </w:r>
    </w:p>
    <w:p w14:paraId="5DBC0322"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0D113D5"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14:paraId="3FF29C1C"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95BADD2"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D282E5A"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986FD19"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4AA89015" w14:textId="77777777" w:rsidR="00793AA6" w:rsidRDefault="00793AA6" w:rsidP="00455B0C">
      <w:pPr>
        <w:pStyle w:val="ConsPlusNormal"/>
        <w:ind w:firstLine="709"/>
        <w:jc w:val="both"/>
        <w:rPr>
          <w:rFonts w:ascii="Times New Roman" w:hAnsi="Times New Roman" w:cs="Times New Roman"/>
          <w:color w:val="000000"/>
          <w:sz w:val="28"/>
          <w:szCs w:val="28"/>
        </w:rPr>
      </w:pPr>
      <w:bookmarkStart w:id="4" w:name="_Hlk77675416"/>
      <w:r>
        <w:rPr>
          <w:rFonts w:ascii="Times New Roman" w:hAnsi="Times New Roman" w:cs="Times New Roman"/>
          <w:color w:val="000000"/>
          <w:sz w:val="28"/>
          <w:szCs w:val="28"/>
        </w:rPr>
        <w:lastRenderedPageBreak/>
        <w:t xml:space="preserve">внесение платы за </w:t>
      </w:r>
      <w:bookmarkEnd w:id="4"/>
      <w:r>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FAC53F7"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511DF88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внесение платы за</w:t>
      </w:r>
      <w:r>
        <w:t xml:space="preserve"> </w:t>
      </w:r>
      <w:r>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14:paraId="05D35B89"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186B551D"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68ACF1CE"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DC5557C"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266D543C"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14:paraId="4B4541A3"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14:paraId="3AF3DAC3"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381C4ECC"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107A76D"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Pr>
          <w:rFonts w:ascii="Times New Roman" w:hAnsi="Times New Roman" w:cs="Times New Roman"/>
          <w:color w:val="000000"/>
          <w:sz w:val="28"/>
          <w:szCs w:val="28"/>
        </w:rPr>
        <w:t>.</w:t>
      </w:r>
    </w:p>
    <w:p w14:paraId="0DAEC6BC" w14:textId="77777777" w:rsidR="00793AA6" w:rsidRDefault="00793AA6" w:rsidP="00455B0C">
      <w:pPr>
        <w:pStyle w:val="ConsPlusNormal"/>
        <w:ind w:firstLine="709"/>
        <w:jc w:val="both"/>
        <w:rPr>
          <w:rFonts w:ascii="Times New Roman" w:hAnsi="Times New Roman" w:cs="Times New Roman"/>
          <w:color w:val="000000"/>
          <w:sz w:val="28"/>
          <w:szCs w:val="28"/>
        </w:rPr>
      </w:pPr>
    </w:p>
    <w:p w14:paraId="050ACE60" w14:textId="77777777" w:rsidR="00793AA6" w:rsidRDefault="00793AA6" w:rsidP="00455B0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0A9BF592" w14:textId="77777777" w:rsidR="00793AA6" w:rsidRDefault="00793AA6" w:rsidP="00455B0C">
      <w:pPr>
        <w:pStyle w:val="ConsPlusNormal"/>
        <w:ind w:firstLine="0"/>
        <w:jc w:val="center"/>
        <w:rPr>
          <w:rFonts w:ascii="Times New Roman" w:hAnsi="Times New Roman" w:cs="Times New Roman"/>
          <w:b/>
          <w:bCs/>
          <w:color w:val="000000"/>
          <w:sz w:val="28"/>
          <w:szCs w:val="28"/>
        </w:rPr>
      </w:pPr>
    </w:p>
    <w:p w14:paraId="1C289A76"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5CBA7217"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7B7B24C"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D3FF48F"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99601F7"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Крымского городского поселения Крымского района для принятия решения о проведении контрольных мероприятий.</w:t>
      </w:r>
    </w:p>
    <w:p w14:paraId="0AD64FC7"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5ABF4043"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информирование;</w:t>
      </w:r>
    </w:p>
    <w:p w14:paraId="7611224D"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14:paraId="0A5DED9F"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14:paraId="507193CC"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14:paraId="303FEB4D"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14:paraId="1F32BBEC"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Pr>
          <w:rFonts w:ascii="Times New Roman" w:hAnsi="Times New Roman" w:cs="Times New Roman"/>
          <w:color w:val="000000"/>
          <w:sz w:val="28"/>
          <w:szCs w:val="28"/>
        </w:rPr>
        <w:t>официального сайта администрации</w:t>
      </w:r>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rPr>
        <w:t>, в средствах массовой информации,</w:t>
      </w:r>
      <w:r>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7860032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Pr>
            <w:rStyle w:val="a5"/>
            <w:rFonts w:ascii="Times New Roman" w:hAnsi="Times New Roman" w:cs="Times New Roman"/>
            <w:color w:val="000000"/>
            <w:sz w:val="28"/>
            <w:szCs w:val="28"/>
          </w:rPr>
          <w:t xml:space="preserve">частью 3 </w:t>
        </w:r>
        <w:r>
          <w:rPr>
            <w:rStyle w:val="a5"/>
            <w:rFonts w:ascii="Times New Roman" w:hAnsi="Times New Roman" w:cs="Times New Roman"/>
            <w:color w:val="000000"/>
            <w:sz w:val="28"/>
            <w:szCs w:val="28"/>
          </w:rPr>
          <w:lastRenderedPageBreak/>
          <w:t>статьи 46</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6650440"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Крымского городского поселения Крымского района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C60B715"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655C846E" w14:textId="77777777" w:rsidR="00793AA6" w:rsidRDefault="00793AA6" w:rsidP="00455B0C">
      <w:pPr>
        <w:pStyle w:val="ConsPlusNormal"/>
        <w:ind w:firstLine="709"/>
        <w:jc w:val="both"/>
        <w:rPr>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14:paraId="29516E11" w14:textId="77777777" w:rsidR="00793AA6" w:rsidRDefault="00793AA6" w:rsidP="00455B0C">
      <w:pPr>
        <w:ind w:firstLine="709"/>
        <w:jc w:val="both"/>
        <w:rPr>
          <w:color w:val="000000"/>
          <w:sz w:val="28"/>
          <w:szCs w:val="28"/>
        </w:rPr>
      </w:pPr>
      <w:r>
        <w:rPr>
          <w:color w:val="000000"/>
          <w:sz w:val="28"/>
          <w:szCs w:val="28"/>
        </w:rPr>
        <w:t>2.8.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Крымского городского поселения Крымского района</w:t>
      </w:r>
      <w:r>
        <w:rPr>
          <w:i/>
          <w:iCs/>
          <w:color w:val="000000"/>
        </w:rPr>
        <w:t xml:space="preserve"> </w:t>
      </w:r>
      <w:r>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33F8508D" w14:textId="77777777" w:rsidR="00793AA6" w:rsidRDefault="00793AA6" w:rsidP="00455B0C">
      <w:pPr>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rPr>
        <w:br/>
      </w:r>
      <w:r>
        <w:rPr>
          <w:color w:val="000000"/>
          <w:sz w:val="28"/>
          <w:szCs w:val="28"/>
          <w:shd w:val="clear" w:color="auto" w:fill="FFFFFF"/>
        </w:rPr>
        <w:t>«О типовых формах документов, используемых контрольным (надзорным) органом»</w:t>
      </w:r>
      <w:r>
        <w:rPr>
          <w:color w:val="000000"/>
          <w:sz w:val="28"/>
          <w:szCs w:val="28"/>
        </w:rPr>
        <w:t xml:space="preserve">. </w:t>
      </w:r>
    </w:p>
    <w:p w14:paraId="58370AE9"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2AA76BE"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09A38A7"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77C528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Личный прием граждан проводится главой (заместителем главы) Крымского городского поселения Крымского района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14:paraId="2776182D"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88A2CBE"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14:paraId="67E37047"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B574C5B"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7F18FC7F"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C9B923D"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74622F8"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58B88B30"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3AC09D75"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0A65765C"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717A6DA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00CC9AE6"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445F2220"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0AD04CA"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589D6C2F" w14:textId="77777777" w:rsidR="00793AA6" w:rsidRDefault="00793AA6" w:rsidP="00455B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Крымского городского поселения Крымского района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14:paraId="2A4C26C2" w14:textId="77777777" w:rsidR="00793AA6" w:rsidRDefault="00793AA6" w:rsidP="00455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677B898" w14:textId="77777777" w:rsidR="00793AA6" w:rsidRDefault="00793AA6" w:rsidP="00455B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9F16A12"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3D7F1FFD" w14:textId="77777777" w:rsidR="00793AA6" w:rsidRDefault="00793AA6" w:rsidP="00455B0C">
      <w:pPr>
        <w:pStyle w:val="ConsPlusNormal"/>
        <w:ind w:firstLine="709"/>
        <w:jc w:val="both"/>
        <w:rPr>
          <w:rFonts w:ascii="Times New Roman" w:hAnsi="Times New Roman" w:cs="Times New Roman"/>
          <w:color w:val="000000"/>
          <w:sz w:val="28"/>
          <w:szCs w:val="28"/>
        </w:rPr>
      </w:pPr>
    </w:p>
    <w:p w14:paraId="50FAF2AB" w14:textId="77777777" w:rsidR="00793AA6" w:rsidRDefault="00793AA6" w:rsidP="00455B0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14:paraId="463C6815" w14:textId="77777777" w:rsidR="00793AA6" w:rsidRDefault="00793AA6" w:rsidP="00455B0C">
      <w:pPr>
        <w:pStyle w:val="ConsPlusNormal"/>
        <w:ind w:firstLine="0"/>
        <w:jc w:val="center"/>
        <w:rPr>
          <w:rFonts w:ascii="Times New Roman" w:hAnsi="Times New Roman" w:cs="Times New Roman"/>
          <w:b/>
          <w:bCs/>
          <w:color w:val="000000"/>
          <w:sz w:val="28"/>
          <w:szCs w:val="28"/>
        </w:rPr>
      </w:pPr>
    </w:p>
    <w:p w14:paraId="1671BEEE"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24B66703"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49A9A90"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3A2829D4"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1D9879A" w14:textId="77777777" w:rsidR="00793AA6" w:rsidRDefault="00793AA6" w:rsidP="00455B0C">
      <w:pPr>
        <w:pStyle w:val="ConsPlusNormal"/>
        <w:ind w:firstLine="709"/>
        <w:jc w:val="both"/>
        <w:rPr>
          <w:color w:val="000000"/>
          <w:sz w:val="28"/>
          <w:szCs w:val="28"/>
        </w:rPr>
      </w:pPr>
      <w:r>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0133F3C5" w14:textId="77777777" w:rsidR="00793AA6" w:rsidRDefault="00793AA6" w:rsidP="00455B0C">
      <w:pPr>
        <w:ind w:firstLine="709"/>
        <w:jc w:val="both"/>
        <w:rPr>
          <w:color w:val="000000"/>
          <w:sz w:val="28"/>
          <w:szCs w:val="28"/>
        </w:rPr>
      </w:pPr>
      <w:r>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14:paraId="411B715B"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54D89104"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3402D68" w14:textId="77777777" w:rsidR="00793AA6" w:rsidRDefault="00793AA6" w:rsidP="00455B0C">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201AB84A"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3C1CA9A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32A4488D"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63801280"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352AB1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5797A99"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30612E1A"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B327237"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7954687E"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Крымского городского поселения Крымского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8"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63992AD" w14:textId="77777777" w:rsidR="00793AA6" w:rsidRDefault="00793AA6" w:rsidP="00455B0C">
      <w:pPr>
        <w:pStyle w:val="ConsPlusNormal"/>
        <w:ind w:firstLine="709"/>
        <w:jc w:val="both"/>
        <w:rPr>
          <w:color w:val="000000"/>
          <w:sz w:val="28"/>
          <w:szCs w:val="28"/>
        </w:rPr>
      </w:pPr>
      <w:r>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9"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9BCB5B6" w14:textId="77777777" w:rsidR="00793AA6" w:rsidRDefault="00793AA6" w:rsidP="00455B0C">
      <w:pPr>
        <w:ind w:firstLine="709"/>
        <w:jc w:val="both"/>
        <w:rPr>
          <w:color w:val="000000"/>
          <w:sz w:val="28"/>
          <w:szCs w:val="28"/>
        </w:rPr>
      </w:pPr>
      <w:r>
        <w:rPr>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color w:val="000000"/>
          <w:sz w:val="28"/>
          <w:szCs w:val="28"/>
          <w:shd w:val="clear" w:color="auto" w:fill="FFFFFF"/>
        </w:rPr>
        <w:t>распоряжением Правительства Российской Федерации от 19.04.2016 № 724-р перечнем</w:t>
      </w:r>
      <w:r>
        <w:rPr>
          <w:color w:val="000000"/>
          <w:sz w:val="28"/>
          <w:szCs w:val="28"/>
        </w:rPr>
        <w:t xml:space="preserve"> </w:t>
      </w:r>
      <w:r>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rPr>
        <w:t xml:space="preserve"> </w:t>
      </w:r>
      <w:hyperlink r:id="rId10" w:history="1">
        <w:r>
          <w:rPr>
            <w:rStyle w:val="a5"/>
            <w:color w:val="000000"/>
            <w:sz w:val="28"/>
            <w:szCs w:val="28"/>
          </w:rPr>
          <w:t>Правилами</w:t>
        </w:r>
      </w:hyperlink>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793F02B" w14:textId="77777777" w:rsidR="00793AA6" w:rsidRDefault="00793AA6" w:rsidP="00455B0C">
      <w:pPr>
        <w:pStyle w:val="ConsPlusNormal"/>
        <w:ind w:firstLine="709"/>
        <w:jc w:val="both"/>
        <w:rPr>
          <w:color w:val="000000"/>
          <w:sz w:val="28"/>
          <w:szCs w:val="28"/>
        </w:rPr>
      </w:pPr>
      <w:r>
        <w:rPr>
          <w:rFonts w:ascii="Times New Roman" w:hAnsi="Times New Roman" w:cs="Times New Roman"/>
          <w:color w:val="000000"/>
          <w:sz w:val="28"/>
          <w:szCs w:val="28"/>
        </w:rPr>
        <w:lastRenderedPageBreak/>
        <w:t xml:space="preserve">3.10.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1716E6C" w14:textId="77777777" w:rsidR="00793AA6" w:rsidRDefault="00793AA6" w:rsidP="00455B0C">
      <w:pPr>
        <w:ind w:firstLine="709"/>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контроль на автомобильном транспорте,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7A6060B" w14:textId="77777777" w:rsidR="00793AA6" w:rsidRDefault="00793AA6" w:rsidP="00455B0C">
      <w:pPr>
        <w:ind w:firstLine="709"/>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742A18B" w14:textId="77777777" w:rsidR="00793AA6" w:rsidRDefault="00793AA6" w:rsidP="00455B0C">
      <w:pPr>
        <w:ind w:firstLine="709"/>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14:paraId="523C519F" w14:textId="77777777" w:rsidR="00793AA6" w:rsidRDefault="00793AA6" w:rsidP="00455B0C">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14:paraId="6F1431FA" w14:textId="77777777" w:rsidR="00793AA6" w:rsidRDefault="00793AA6" w:rsidP="00455B0C">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74CE2F44" w14:textId="77777777" w:rsidR="00793AA6" w:rsidRDefault="00793AA6" w:rsidP="00455B0C">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4F82FD4"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04F8FB0"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Pr>
            <w:rStyle w:val="a5"/>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7482B33" w14:textId="77777777" w:rsidR="00793AA6" w:rsidRDefault="00793AA6" w:rsidP="00455B0C">
      <w:pPr>
        <w:pStyle w:val="ConsPlusNormal"/>
        <w:ind w:firstLine="709"/>
        <w:jc w:val="both"/>
        <w:rPr>
          <w:color w:val="000000"/>
          <w:sz w:val="28"/>
          <w:szCs w:val="28"/>
        </w:rPr>
      </w:pPr>
      <w:r>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6AE42AE" w14:textId="77777777" w:rsidR="00793AA6" w:rsidRDefault="00793AA6" w:rsidP="00455B0C">
      <w:pPr>
        <w:ind w:firstLine="709"/>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14:paraId="7640F06A"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3453FF3B"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1573437E"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1F0F013"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w:t>
      </w:r>
      <w:r>
        <w:rPr>
          <w:rFonts w:ascii="Times New Roman" w:hAnsi="Times New Roman" w:cs="Times New Roman"/>
          <w:color w:val="000000"/>
          <w:sz w:val="28"/>
          <w:szCs w:val="28"/>
        </w:rPr>
        <w:lastRenderedPageBreak/>
        <w:t>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1336BE54"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630638D"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7967EA3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2904F1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1535FCFF" w14:textId="77777777" w:rsidR="00793AA6" w:rsidRDefault="00793AA6" w:rsidP="00455B0C">
      <w:pPr>
        <w:pStyle w:val="ConsPlusNormal"/>
        <w:ind w:firstLine="709"/>
        <w:jc w:val="both"/>
        <w:rPr>
          <w:rFonts w:ascii="Times New Roman" w:hAnsi="Times New Roman" w:cs="Times New Roman"/>
          <w:color w:val="000000"/>
          <w:sz w:val="28"/>
          <w:szCs w:val="28"/>
        </w:rPr>
      </w:pPr>
      <w:bookmarkStart w:id="6" w:name="Par318"/>
      <w:bookmarkEnd w:id="6"/>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337707E"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w:t>
      </w:r>
      <w:r>
        <w:rPr>
          <w:rFonts w:ascii="Times New Roman" w:hAnsi="Times New Roman" w:cs="Times New Roman"/>
          <w:sz w:val="28"/>
          <w:szCs w:val="28"/>
        </w:rPr>
        <w:lastRenderedPageBreak/>
        <w:t>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0E371E9" w14:textId="77777777" w:rsidR="00793AA6" w:rsidRDefault="00793AA6" w:rsidP="00455B0C">
      <w:pPr>
        <w:pStyle w:val="ConsPlusNormal"/>
        <w:ind w:firstLine="709"/>
        <w:jc w:val="both"/>
        <w:rPr>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095ACD9" w14:textId="77777777" w:rsidR="00793AA6" w:rsidRDefault="00793AA6" w:rsidP="00455B0C">
      <w:pPr>
        <w:ind w:firstLine="709"/>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14:paraId="0914B2F6"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A224EB2"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Краснодарского края</w:t>
      </w:r>
      <w:r>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11320B60"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7EB11C1" w14:textId="77777777" w:rsidR="00793AA6" w:rsidRDefault="00793AA6" w:rsidP="00455B0C">
      <w:pPr>
        <w:pStyle w:val="ConsPlusNormal"/>
        <w:ind w:firstLine="709"/>
        <w:jc w:val="both"/>
        <w:rPr>
          <w:rFonts w:ascii="Times New Roman" w:hAnsi="Times New Roman" w:cs="Times New Roman"/>
          <w:color w:val="000000"/>
          <w:sz w:val="28"/>
          <w:szCs w:val="28"/>
        </w:rPr>
      </w:pPr>
    </w:p>
    <w:p w14:paraId="2014F594" w14:textId="77777777" w:rsidR="00793AA6" w:rsidRDefault="00793AA6" w:rsidP="00455B0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5F1DE7C9" w14:textId="77777777" w:rsidR="00793AA6" w:rsidRDefault="00793AA6" w:rsidP="00455B0C">
      <w:pPr>
        <w:pStyle w:val="ConsPlusNormal"/>
        <w:ind w:firstLine="0"/>
        <w:jc w:val="center"/>
        <w:rPr>
          <w:rFonts w:ascii="Times New Roman" w:hAnsi="Times New Roman" w:cs="Times New Roman"/>
          <w:b/>
          <w:bCs/>
          <w:color w:val="000000"/>
          <w:sz w:val="28"/>
          <w:szCs w:val="28"/>
        </w:rPr>
      </w:pPr>
    </w:p>
    <w:p w14:paraId="1951ECA1"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6EF9176"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FAC45D0"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решений о проведении контрольных мероприятий;</w:t>
      </w:r>
    </w:p>
    <w:p w14:paraId="6EFF36C5"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4FE50738"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2052DFAA"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Pr>
          <w:rFonts w:ascii="Times New Roman" w:hAnsi="Times New Roman" w:cs="Times New Roman"/>
          <w:color w:val="000000"/>
          <w:sz w:val="28"/>
          <w:szCs w:val="28"/>
        </w:rPr>
        <w:t>.</w:t>
      </w:r>
    </w:p>
    <w:p w14:paraId="265B3AF3"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Крымского городского поселения Крымского района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с предварительным информированием главы Крымского городского поселения Крымского района</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4"/>
          <w:szCs w:val="24"/>
        </w:rPr>
        <w:t xml:space="preserve"> </w:t>
      </w:r>
      <w:r>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14F14CFA"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 Крымского городского поселения Крымского района.</w:t>
      </w:r>
    </w:p>
    <w:p w14:paraId="0822DE5A"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CB8D9C5"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A872174"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lastRenderedPageBreak/>
        <w:t>администрацией (должностным лицом, уполномоченным на рассмотрение жалобы).</w:t>
      </w:r>
    </w:p>
    <w:p w14:paraId="4D1B0C2C"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21AED432"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B0F3E55" w14:textId="77777777" w:rsidR="00793AA6" w:rsidRDefault="00793AA6" w:rsidP="00455B0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Крымского городского поселения Крымского района не более чем на 20 рабочих дней.</w:t>
      </w:r>
    </w:p>
    <w:p w14:paraId="22D71740" w14:textId="77777777" w:rsidR="00793AA6" w:rsidRDefault="00793AA6" w:rsidP="00455B0C">
      <w:pPr>
        <w:pStyle w:val="1a"/>
        <w:ind w:firstLine="709"/>
        <w:jc w:val="both"/>
        <w:rPr>
          <w:rFonts w:ascii="Times New Roman" w:hAnsi="Times New Roman" w:cs="Times New Roman"/>
          <w:color w:val="000000"/>
          <w:sz w:val="28"/>
          <w:szCs w:val="28"/>
        </w:rPr>
      </w:pPr>
    </w:p>
    <w:p w14:paraId="30A3B9F5" w14:textId="77777777" w:rsidR="00793AA6" w:rsidRDefault="00793AA6" w:rsidP="00455B0C">
      <w:pPr>
        <w:pStyle w:val="1a"/>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14:paraId="1421BF54" w14:textId="77777777" w:rsidR="00793AA6" w:rsidRDefault="00793AA6" w:rsidP="00455B0C">
      <w:pPr>
        <w:pStyle w:val="1a"/>
        <w:jc w:val="center"/>
        <w:rPr>
          <w:rFonts w:ascii="Times New Roman" w:hAnsi="Times New Roman" w:cs="Times New Roman"/>
          <w:b/>
          <w:bCs/>
          <w:color w:val="000000"/>
          <w:sz w:val="28"/>
          <w:szCs w:val="28"/>
        </w:rPr>
      </w:pPr>
    </w:p>
    <w:p w14:paraId="6DB5AC64" w14:textId="77777777" w:rsidR="00793AA6" w:rsidRDefault="00793AA6" w:rsidP="00455B0C">
      <w:pPr>
        <w:pStyle w:val="1a"/>
        <w:tabs>
          <w:tab w:val="left" w:pos="851"/>
        </w:tabs>
        <w:ind w:firstLine="709"/>
        <w:jc w:val="both"/>
        <w:rPr>
          <w:color w:val="000000"/>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DA35EFA" w14:textId="77777777" w:rsidR="00793AA6" w:rsidRDefault="00793AA6" w:rsidP="00455B0C">
      <w:pPr>
        <w:tabs>
          <w:tab w:val="left" w:pos="851"/>
        </w:tabs>
        <w:ind w:firstLine="709"/>
        <w:jc w:val="both"/>
        <w:rPr>
          <w:i/>
          <w:iCs/>
          <w:color w:val="000000"/>
          <w:sz w:val="28"/>
          <w:szCs w:val="28"/>
        </w:rPr>
      </w:pPr>
      <w:r>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советом Крымского городского поселения Крымского района</w:t>
      </w:r>
      <w:r>
        <w:rPr>
          <w:i/>
          <w:iCs/>
          <w:color w:val="000000"/>
          <w:sz w:val="28"/>
          <w:szCs w:val="28"/>
        </w:rPr>
        <w:t>.</w:t>
      </w:r>
    </w:p>
    <w:p w14:paraId="2F7F9754" w14:textId="77777777" w:rsidR="00793AA6" w:rsidRDefault="00793AA6" w:rsidP="00455B0C">
      <w:pPr>
        <w:tabs>
          <w:tab w:val="left" w:pos="851"/>
        </w:tabs>
        <w:ind w:firstLine="709"/>
        <w:jc w:val="both"/>
        <w:rPr>
          <w:i/>
          <w:iCs/>
          <w:color w:val="000000"/>
          <w:sz w:val="28"/>
          <w:szCs w:val="28"/>
        </w:rPr>
      </w:pPr>
    </w:p>
    <w:p w14:paraId="4CDD4AC1" w14:textId="77777777" w:rsidR="00793AA6" w:rsidRDefault="00793AA6" w:rsidP="00455B0C">
      <w:pPr>
        <w:tabs>
          <w:tab w:val="left" w:pos="851"/>
        </w:tabs>
        <w:ind w:firstLine="709"/>
        <w:jc w:val="both"/>
        <w:rPr>
          <w:i/>
          <w:iCs/>
          <w:color w:val="000000"/>
          <w:sz w:val="28"/>
          <w:szCs w:val="28"/>
        </w:rPr>
      </w:pPr>
    </w:p>
    <w:p w14:paraId="6089B4C3" w14:textId="77777777" w:rsidR="00793AA6" w:rsidRDefault="00793AA6" w:rsidP="00455B0C">
      <w:pPr>
        <w:tabs>
          <w:tab w:val="left" w:pos="851"/>
        </w:tabs>
        <w:ind w:firstLine="709"/>
        <w:jc w:val="both"/>
        <w:rPr>
          <w:sz w:val="28"/>
          <w:szCs w:val="28"/>
        </w:rPr>
      </w:pPr>
    </w:p>
    <w:p w14:paraId="1DE89733" w14:textId="77777777" w:rsidR="00793AA6" w:rsidRDefault="00D17962" w:rsidP="00D17962">
      <w:pPr>
        <w:pStyle w:val="1a"/>
        <w:tabs>
          <w:tab w:val="left" w:pos="851"/>
        </w:tabs>
        <w:jc w:val="both"/>
        <w:rPr>
          <w:rFonts w:ascii="Times New Roman" w:hAnsi="Times New Roman" w:cs="Times New Roman"/>
          <w:sz w:val="28"/>
          <w:szCs w:val="28"/>
        </w:rPr>
      </w:pPr>
      <w:r>
        <w:rPr>
          <w:rFonts w:ascii="Times New Roman" w:hAnsi="Times New Roman" w:cs="Times New Roman"/>
          <w:sz w:val="28"/>
          <w:szCs w:val="28"/>
        </w:rPr>
        <w:t>Заместитель главы Крымского городского</w:t>
      </w:r>
    </w:p>
    <w:p w14:paraId="7EFD4AC0" w14:textId="77777777" w:rsidR="00D17962" w:rsidRDefault="00D17962" w:rsidP="00D17962">
      <w:pPr>
        <w:pStyle w:val="1a"/>
        <w:tabs>
          <w:tab w:val="left" w:pos="851"/>
        </w:tabs>
        <w:jc w:val="both"/>
        <w:rPr>
          <w:rFonts w:ascii="Times New Roman" w:hAnsi="Times New Roman" w:cs="Times New Roman"/>
          <w:sz w:val="28"/>
          <w:szCs w:val="28"/>
        </w:rPr>
      </w:pPr>
      <w:r>
        <w:rPr>
          <w:rFonts w:ascii="Times New Roman" w:hAnsi="Times New Roman" w:cs="Times New Roman"/>
          <w:sz w:val="28"/>
          <w:szCs w:val="28"/>
        </w:rPr>
        <w:t>поселения Крымского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Смирнов</w:t>
      </w:r>
    </w:p>
    <w:p w14:paraId="5629B60A" w14:textId="77777777" w:rsidR="00793AA6" w:rsidRDefault="00793AA6" w:rsidP="00455B0C">
      <w:pPr>
        <w:pStyle w:val="1a"/>
        <w:tabs>
          <w:tab w:val="left" w:pos="851"/>
        </w:tabs>
        <w:ind w:firstLine="709"/>
        <w:jc w:val="both"/>
        <w:rPr>
          <w:rFonts w:ascii="Times New Roman" w:hAnsi="Times New Roman" w:cs="Times New Roman"/>
          <w:sz w:val="28"/>
          <w:szCs w:val="28"/>
        </w:rPr>
      </w:pPr>
    </w:p>
    <w:p w14:paraId="19397514" w14:textId="77777777" w:rsidR="00793AA6" w:rsidRDefault="00793AA6" w:rsidP="00455B0C">
      <w:pPr>
        <w:pStyle w:val="1a"/>
        <w:tabs>
          <w:tab w:val="left" w:pos="851"/>
        </w:tabs>
        <w:ind w:firstLine="709"/>
        <w:jc w:val="both"/>
        <w:rPr>
          <w:rFonts w:ascii="Times New Roman" w:hAnsi="Times New Roman" w:cs="Times New Roman"/>
          <w:sz w:val="28"/>
          <w:szCs w:val="28"/>
        </w:rPr>
      </w:pPr>
    </w:p>
    <w:p w14:paraId="4C4D32C4" w14:textId="77777777" w:rsidR="00793AA6" w:rsidRDefault="00793AA6" w:rsidP="00455B0C">
      <w:pPr>
        <w:pStyle w:val="1a"/>
        <w:tabs>
          <w:tab w:val="left" w:pos="851"/>
        </w:tabs>
        <w:ind w:firstLine="709"/>
        <w:jc w:val="both"/>
        <w:rPr>
          <w:rFonts w:ascii="Times New Roman" w:hAnsi="Times New Roman" w:cs="Times New Roman"/>
          <w:sz w:val="28"/>
          <w:szCs w:val="28"/>
        </w:rPr>
      </w:pPr>
    </w:p>
    <w:p w14:paraId="48A17360" w14:textId="77777777" w:rsidR="00793AA6" w:rsidRDefault="00793AA6" w:rsidP="00455B0C">
      <w:pPr>
        <w:pStyle w:val="1a"/>
        <w:tabs>
          <w:tab w:val="left" w:pos="851"/>
        </w:tabs>
        <w:ind w:firstLine="709"/>
        <w:jc w:val="both"/>
        <w:rPr>
          <w:rFonts w:ascii="Times New Roman" w:hAnsi="Times New Roman" w:cs="Times New Roman"/>
          <w:sz w:val="28"/>
          <w:szCs w:val="28"/>
        </w:rPr>
      </w:pPr>
    </w:p>
    <w:p w14:paraId="74D41279" w14:textId="77777777" w:rsidR="00455B0C" w:rsidRDefault="00455B0C" w:rsidP="00E9273F">
      <w:pPr>
        <w:rPr>
          <w:b/>
          <w:bCs/>
          <w:color w:val="000000"/>
          <w:sz w:val="28"/>
          <w:szCs w:val="28"/>
        </w:rPr>
      </w:pPr>
    </w:p>
    <w:sectPr w:rsidR="00455B0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275"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9234" w14:textId="77777777" w:rsidR="00623821" w:rsidRDefault="00623821">
      <w:r>
        <w:separator/>
      </w:r>
    </w:p>
  </w:endnote>
  <w:endnote w:type="continuationSeparator" w:id="0">
    <w:p w14:paraId="1B676AF3" w14:textId="77777777" w:rsidR="00623821" w:rsidRDefault="0062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Droid Sans Devanagari">
    <w:altName w:val="Segoe UI"/>
    <w:charset w:val="CC"/>
    <w:family w:val="swiss"/>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iberation Mono">
    <w:altName w:val="Courier New"/>
    <w:charset w:val="CC"/>
    <w:family w:val="modern"/>
    <w:pitch w:val="default"/>
  </w:font>
  <w:font w:name="Droid Sans Fallback">
    <w:altName w:val="Times New Roman"/>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872C" w14:textId="77777777" w:rsidR="00793AA6" w:rsidRDefault="00793A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5A13" w14:textId="77777777" w:rsidR="00793AA6" w:rsidRDefault="00793A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5BDE" w14:textId="77777777" w:rsidR="00793AA6" w:rsidRDefault="00793A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9CB96" w14:textId="77777777" w:rsidR="00623821" w:rsidRDefault="00623821">
      <w:r>
        <w:separator/>
      </w:r>
    </w:p>
  </w:footnote>
  <w:footnote w:type="continuationSeparator" w:id="0">
    <w:p w14:paraId="271AC47C" w14:textId="77777777" w:rsidR="00623821" w:rsidRDefault="00623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AAFB" w14:textId="77777777" w:rsidR="00793AA6" w:rsidRDefault="00793A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6DE2" w14:textId="1E74838D" w:rsidR="00793AA6" w:rsidRDefault="00ED1BFB">
    <w:pPr>
      <w:pStyle w:val="afc"/>
    </w:pPr>
    <w:r>
      <w:rPr>
        <w:noProof/>
      </w:rPr>
      <mc:AlternateContent>
        <mc:Choice Requires="wps">
          <w:drawing>
            <wp:anchor distT="0" distB="0" distL="0" distR="0" simplePos="0" relativeHeight="251657728" behindDoc="0" locked="0" layoutInCell="1" allowOverlap="1" wp14:anchorId="74EDD7C5" wp14:editId="6D7AE372">
              <wp:simplePos x="0" y="0"/>
              <wp:positionH relativeFrom="margin">
                <wp:align>center</wp:align>
              </wp:positionH>
              <wp:positionV relativeFrom="paragraph">
                <wp:posOffset>635</wp:posOffset>
              </wp:positionV>
              <wp:extent cx="152400" cy="174625"/>
              <wp:effectExtent l="0" t="635" r="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33494" id="_x0000_t202" coordsize="21600,21600" o:spt="202" path="m,l,21600r21600,l21600,xe">
              <v:stroke joinstyle="miter"/>
              <v:path gradientshapeok="t" o:connecttype="rect"/>
            </v:shapetype>
            <v:shape id="Text Box 1" o:spid="_x0000_s1026" type="#_x0000_t202" style="position:absolute;margin-left:0;margin-top:.05pt;width:12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" stroked="f">
              <v:fill opacity="0"/>
              <v:textbox inset="0,0,0,0"/>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7515" w14:textId="77777777" w:rsidR="00793AA6" w:rsidRDefault="00793A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601924"/>
    <w:multiLevelType w:val="hybridMultilevel"/>
    <w:tmpl w:val="8AA44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AA6"/>
    <w:rsid w:val="001C20F2"/>
    <w:rsid w:val="00455B0C"/>
    <w:rsid w:val="00623821"/>
    <w:rsid w:val="00793AA6"/>
    <w:rsid w:val="008E582A"/>
    <w:rsid w:val="0096166A"/>
    <w:rsid w:val="009D2506"/>
    <w:rsid w:val="009D3A9E"/>
    <w:rsid w:val="00A86071"/>
    <w:rsid w:val="00B600B7"/>
    <w:rsid w:val="00D17962"/>
    <w:rsid w:val="00E55BE0"/>
    <w:rsid w:val="00E9273F"/>
    <w:rsid w:val="00ED1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3A2E7"/>
  <w15:chartTrackingRefBased/>
  <w15:docId w15:val="{726AE10F-CC5B-4342-AD72-157E720E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3">
    <w:name w:val="heading 3"/>
    <w:basedOn w:val="1"/>
    <w:next w:val="a0"/>
    <w:qFormat/>
    <w:pPr>
      <w:tabs>
        <w:tab w:val="num" w:pos="0"/>
      </w:tabs>
      <w:spacing w:before="140" w:after="120"/>
      <w:outlineLvl w:val="2"/>
    </w:pPr>
    <w:rPr>
      <w:sz w:val="28"/>
      <w:szCs w:val="28"/>
    </w:rPr>
  </w:style>
  <w:style w:type="paragraph" w:styleId="4">
    <w:name w:val="heading 4"/>
    <w:basedOn w:val="a"/>
    <w:next w:val="a"/>
    <w:qFormat/>
    <w:pPr>
      <w:keepNext/>
      <w:tabs>
        <w:tab w:val="num" w:pos="0"/>
      </w:tabs>
      <w:spacing w:before="240" w:after="60"/>
      <w:outlineLvl w:val="3"/>
    </w:pPr>
    <w:rPr>
      <w:b/>
      <w:bCs/>
      <w:lang w:val="x-none"/>
    </w:rPr>
  </w:style>
  <w:style w:type="paragraph" w:styleId="5">
    <w:name w:val="heading 5"/>
    <w:basedOn w:val="a"/>
    <w:next w:val="6"/>
    <w:qFormat/>
    <w:pPr>
      <w:tabs>
        <w:tab w:val="num" w:pos="0"/>
      </w:tabs>
      <w:spacing w:before="480"/>
      <w:jc w:val="center"/>
      <w:outlineLvl w:val="4"/>
    </w:pPr>
    <w:rPr>
      <w:sz w:val="40"/>
      <w:szCs w:val="20"/>
      <w:lang w:val="x-none"/>
    </w:rPr>
  </w:style>
  <w:style w:type="paragraph" w:styleId="6">
    <w:name w:val="heading 6"/>
    <w:basedOn w:val="a"/>
    <w:next w:val="a"/>
    <w:qFormat/>
    <w:pPr>
      <w:tabs>
        <w:tab w:val="num" w:pos="0"/>
      </w:tabs>
      <w:spacing w:before="240" w:after="60"/>
      <w:outlineLvl w:val="5"/>
    </w:pPr>
    <w:rPr>
      <w:b/>
      <w:bCs/>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val="0"/>
      <w:i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2">
    <w:name w:val="Основной шрифт абзаца2"/>
  </w:style>
  <w:style w:type="character" w:customStyle="1" w:styleId="30">
    <w:name w:val="Заголовок 3 Знак"/>
    <w:rPr>
      <w:rFonts w:ascii="Times New Roman" w:eastAsia="Times New Roman" w:hAnsi="Times New Roman" w:cs="Times New Roman"/>
      <w:b/>
      <w:bCs/>
      <w:sz w:val="28"/>
      <w:szCs w:val="28"/>
      <w:lang w:val="x-none"/>
    </w:rPr>
  </w:style>
  <w:style w:type="character" w:customStyle="1" w:styleId="40">
    <w:name w:val="Заголовок 4 Знак"/>
    <w:rPr>
      <w:rFonts w:ascii="Times New Roman" w:eastAsia="Times New Roman" w:hAnsi="Times New Roman" w:cs="Times New Roman"/>
      <w:b/>
      <w:bCs/>
      <w:sz w:val="24"/>
      <w:szCs w:val="24"/>
    </w:rPr>
  </w:style>
  <w:style w:type="character" w:customStyle="1" w:styleId="50">
    <w:name w:val="Заголовок 5 Знак"/>
    <w:rPr>
      <w:rFonts w:ascii="Times New Roman" w:eastAsia="Times New Roman" w:hAnsi="Times New Roman" w:cs="Times New Roman"/>
      <w:sz w:val="40"/>
      <w:szCs w:val="20"/>
    </w:rPr>
  </w:style>
  <w:style w:type="character" w:customStyle="1" w:styleId="60">
    <w:name w:val="Заголовок 6 Знак"/>
    <w:rPr>
      <w:rFonts w:ascii="Times New Roman" w:eastAsia="Times New Roman" w:hAnsi="Times New Roman" w:cs="Times New Roman"/>
      <w:b/>
      <w:bCs/>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10">
    <w:name w:val="Основной шрифт абзаца1"/>
  </w:style>
  <w:style w:type="character" w:customStyle="1" w:styleId="a4">
    <w:name w:val="Текст выноски Знак"/>
    <w:rPr>
      <w:rFonts w:ascii="Tahoma" w:hAnsi="Tahoma" w:cs="Tahoma"/>
      <w:sz w:val="16"/>
      <w:szCs w:val="16"/>
    </w:rPr>
  </w:style>
  <w:style w:type="character" w:styleId="a5">
    <w:name w:val="Hyperlink"/>
    <w:rPr>
      <w:color w:val="0000FF"/>
      <w:u w:val="single"/>
    </w:rPr>
  </w:style>
  <w:style w:type="character" w:customStyle="1" w:styleId="a6">
    <w:name w:val="Гипертекстовая ссылка"/>
    <w:rPr>
      <w:rFonts w:cs="Times New Roman"/>
      <w:color w:val="106BBE"/>
    </w:rPr>
  </w:style>
  <w:style w:type="character" w:customStyle="1" w:styleId="a7">
    <w:name w:val="Схема документа Знак"/>
    <w:rPr>
      <w:rFonts w:ascii="Tahoma" w:hAnsi="Tahoma" w:cs="Tahoma"/>
      <w:sz w:val="16"/>
      <w:szCs w:val="16"/>
    </w:rPr>
  </w:style>
  <w:style w:type="character" w:customStyle="1" w:styleId="a8">
    <w:name w:val="Название Знак"/>
    <w:rPr>
      <w:b/>
      <w:bCs/>
      <w:sz w:val="28"/>
      <w:szCs w:val="24"/>
    </w:rPr>
  </w:style>
  <w:style w:type="character" w:customStyle="1" w:styleId="a9">
    <w:name w:val="Подзаголовок Знак"/>
    <w:rPr>
      <w:b/>
      <w:sz w:val="28"/>
    </w:rPr>
  </w:style>
  <w:style w:type="character" w:customStyle="1" w:styleId="aa">
    <w:name w:val="Текст сноски Знак"/>
    <w:basedOn w:val="10"/>
  </w:style>
  <w:style w:type="character" w:customStyle="1" w:styleId="ab">
    <w:name w:val="Символ сноски"/>
    <w:rPr>
      <w:vertAlign w:val="superscript"/>
    </w:rPr>
  </w:style>
  <w:style w:type="character" w:styleId="ac">
    <w:name w:val="FollowedHyperlink"/>
    <w:rPr>
      <w:color w:val="800000"/>
      <w:u w:val="single"/>
    </w:rPr>
  </w:style>
  <w:style w:type="character" w:customStyle="1" w:styleId="ad">
    <w:name w:val="Основной текст Знак"/>
    <w:rPr>
      <w:rFonts w:ascii="Times New Roman" w:eastAsia="Times New Roman" w:hAnsi="Times New Roman" w:cs="Times New Roman"/>
      <w:b/>
      <w:bCs/>
      <w:sz w:val="24"/>
      <w:szCs w:val="24"/>
    </w:rPr>
  </w:style>
  <w:style w:type="character" w:customStyle="1" w:styleId="11">
    <w:name w:val="Текст выноски Знак1"/>
    <w:rPr>
      <w:rFonts w:ascii="Tahoma" w:eastAsia="Times New Roman" w:hAnsi="Tahoma" w:cs="Tahoma"/>
      <w:sz w:val="16"/>
      <w:szCs w:val="16"/>
      <w:lang w:val="x-none"/>
    </w:rPr>
  </w:style>
  <w:style w:type="character" w:customStyle="1" w:styleId="12">
    <w:name w:val="Подзаголовок Знак1"/>
    <w:rPr>
      <w:rFonts w:ascii="Times New Roman" w:eastAsia="Times New Roman" w:hAnsi="Times New Roman" w:cs="Times New Roman"/>
      <w:b/>
      <w:sz w:val="24"/>
      <w:szCs w:val="20"/>
      <w:lang w:val="x-none"/>
    </w:rPr>
  </w:style>
  <w:style w:type="character" w:customStyle="1" w:styleId="13">
    <w:name w:val="Текст сноски Знак1"/>
    <w:rPr>
      <w:rFonts w:ascii="Times New Roman" w:eastAsia="Times New Roman" w:hAnsi="Times New Roman" w:cs="Times New Roman"/>
      <w:sz w:val="20"/>
      <w:szCs w:val="20"/>
    </w:rPr>
  </w:style>
  <w:style w:type="character" w:customStyle="1" w:styleId="ae">
    <w:name w:val="Верхний колонтитул Знак"/>
    <w:rPr>
      <w:rFonts w:ascii="Times New Roman" w:eastAsia="Times New Roman" w:hAnsi="Times New Roman" w:cs="Times New Roman"/>
      <w:sz w:val="24"/>
      <w:szCs w:val="24"/>
    </w:rPr>
  </w:style>
  <w:style w:type="character" w:customStyle="1" w:styleId="af">
    <w:name w:val="Нижний колонтитул Знак"/>
    <w:rPr>
      <w:rFonts w:ascii="Times New Roman" w:eastAsia="Times New Roman" w:hAnsi="Times New Roman" w:cs="Times New Roman"/>
      <w:sz w:val="24"/>
      <w:szCs w:val="24"/>
    </w:rPr>
  </w:style>
  <w:style w:type="character" w:styleId="af0">
    <w:name w:val="page number"/>
    <w:basedOn w:val="2"/>
  </w:style>
  <w:style w:type="character" w:customStyle="1" w:styleId="14">
    <w:name w:val="Знак примечания1"/>
    <w:rPr>
      <w:sz w:val="16"/>
      <w:szCs w:val="16"/>
    </w:rPr>
  </w:style>
  <w:style w:type="character" w:customStyle="1" w:styleId="af1">
    <w:name w:val="Текст примечания Знак"/>
    <w:rPr>
      <w:rFonts w:ascii="Times New Roman" w:eastAsia="Times New Roman" w:hAnsi="Times New Roman" w:cs="Times New Roman"/>
      <w:sz w:val="20"/>
      <w:szCs w:val="20"/>
    </w:rPr>
  </w:style>
  <w:style w:type="character" w:customStyle="1" w:styleId="af2">
    <w:name w:val="Тема примечания Знак"/>
    <w:rPr>
      <w:rFonts w:ascii="Times New Roman" w:eastAsia="Times New Roman" w:hAnsi="Times New Roman" w:cs="Times New Roman"/>
      <w:b/>
      <w:bCs/>
      <w:sz w:val="20"/>
      <w:szCs w:val="20"/>
    </w:rPr>
  </w:style>
  <w:style w:type="character" w:customStyle="1" w:styleId="highlightsearch">
    <w:name w:val="highlightsearch"/>
    <w:basedOn w:val="2"/>
  </w:style>
  <w:style w:type="character" w:customStyle="1" w:styleId="15">
    <w:name w:val="Знак сноски1"/>
    <w:rPr>
      <w:vertAlign w:val="superscript"/>
    </w:rPr>
  </w:style>
  <w:style w:type="character" w:customStyle="1" w:styleId="31">
    <w:name w:val="Основной текст (3)_"/>
    <w:rPr>
      <w:rFonts w:ascii="Times New Roman" w:eastAsia="Times New Roman" w:hAnsi="Times New Roman" w:cs="Times New Roman"/>
      <w:b/>
      <w:bCs/>
      <w:sz w:val="26"/>
      <w:szCs w:val="26"/>
      <w:shd w:val="clear" w:color="auto" w:fill="FFFFFF"/>
    </w:rPr>
  </w:style>
  <w:style w:type="character" w:customStyle="1" w:styleId="af3">
    <w:name w:val="Основной текст с отступом Знак"/>
    <w:rPr>
      <w:rFonts w:ascii="Times New Roman" w:eastAsia="Times New Roman" w:hAnsi="Times New Roman" w:cs="Times New Roman"/>
      <w:kern w:val="1"/>
      <w:sz w:val="24"/>
      <w:szCs w:val="24"/>
      <w:lang w:val="x-none"/>
    </w:rPr>
  </w:style>
  <w:style w:type="paragraph" w:styleId="af4">
    <w:name w:val="Title"/>
    <w:basedOn w:val="a"/>
    <w:next w:val="a0"/>
    <w:pPr>
      <w:keepNext/>
      <w:spacing w:before="240" w:after="120"/>
    </w:pPr>
    <w:rPr>
      <w:rFonts w:ascii="Arial" w:eastAsia="Microsoft YaHei" w:hAnsi="Arial" w:cs="Mangal"/>
      <w:sz w:val="28"/>
      <w:szCs w:val="28"/>
    </w:rPr>
  </w:style>
  <w:style w:type="paragraph" w:styleId="a0">
    <w:name w:val="Body Text"/>
    <w:basedOn w:val="a"/>
    <w:pPr>
      <w:ind w:right="-483"/>
      <w:jc w:val="both"/>
    </w:pPr>
    <w:rPr>
      <w:b/>
      <w:bCs/>
      <w:lang w:val="x-none"/>
    </w:rPr>
  </w:style>
  <w:style w:type="paragraph" w:styleId="af5">
    <w:name w:val="List"/>
    <w:basedOn w:val="a0"/>
    <w:rPr>
      <w:rFonts w:cs="Droid Sans Devanagari"/>
    </w:rPr>
  </w:style>
  <w:style w:type="paragraph" w:customStyle="1" w:styleId="16">
    <w:name w:val="Название1"/>
    <w:basedOn w:val="a"/>
    <w:pPr>
      <w:suppressLineNumbers/>
      <w:spacing w:before="120" w:after="120"/>
    </w:pPr>
    <w:rPr>
      <w:rFonts w:cs="Mangal"/>
      <w:i/>
      <w:iCs/>
    </w:rPr>
  </w:style>
  <w:style w:type="paragraph" w:customStyle="1" w:styleId="20">
    <w:name w:val="Указатель2"/>
    <w:basedOn w:val="a"/>
    <w:pPr>
      <w:suppressLineNumbers/>
    </w:pPr>
    <w:rPr>
      <w:rFonts w:cs="Mangal"/>
    </w:rPr>
  </w:style>
  <w:style w:type="paragraph" w:customStyle="1" w:styleId="1">
    <w:name w:val="Заголовок1"/>
    <w:basedOn w:val="a"/>
    <w:next w:val="a0"/>
    <w:pPr>
      <w:jc w:val="center"/>
    </w:pPr>
    <w:rPr>
      <w:b/>
      <w:bCs/>
      <w:lang w:val="x-none"/>
    </w:rPr>
  </w:style>
  <w:style w:type="paragraph" w:customStyle="1" w:styleId="17">
    <w:name w:val="Название объекта1"/>
    <w:basedOn w:val="a"/>
    <w:pPr>
      <w:suppressLineNumbers/>
      <w:spacing w:before="120" w:after="120"/>
    </w:pPr>
    <w:rPr>
      <w:rFonts w:cs="Droid Sans Devanagari"/>
      <w:i/>
      <w:iCs/>
    </w:rPr>
  </w:style>
  <w:style w:type="paragraph" w:customStyle="1" w:styleId="18">
    <w:name w:val="Указатель1"/>
    <w:basedOn w:val="a"/>
    <w:pPr>
      <w:suppressLineNumbers/>
    </w:pPr>
    <w:rPr>
      <w:rFonts w:cs="Droid Sans Devanagari"/>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ConsPlusTitle">
    <w:name w:val="ConsPlusTitle"/>
    <w:pPr>
      <w:widowControl w:val="0"/>
      <w:suppressAutoHyphens/>
      <w:autoSpaceDE w:val="0"/>
    </w:pPr>
    <w:rPr>
      <w:rFonts w:ascii="Calibri" w:eastAsia="Calibri" w:hAnsi="Calibri" w:cs="Calibri"/>
      <w:b/>
      <w:bCs/>
      <w:sz w:val="22"/>
      <w:szCs w:val="22"/>
      <w:lang w:eastAsia="ar-SA"/>
    </w:rPr>
  </w:style>
  <w:style w:type="paragraph" w:customStyle="1" w:styleId="af6">
    <w:name w:val="Знак"/>
    <w:basedOn w:val="a"/>
    <w:rPr>
      <w:rFonts w:ascii="Verdana" w:hAnsi="Verdana" w:cs="Verdana"/>
      <w:sz w:val="20"/>
      <w:szCs w:val="20"/>
      <w:lang w:val="en-US"/>
    </w:rPr>
  </w:style>
  <w:style w:type="paragraph" w:styleId="af7">
    <w:name w:val="No Spacing"/>
    <w:qFormat/>
    <w:pPr>
      <w:suppressAutoHyphens/>
    </w:pPr>
    <w:rPr>
      <w:rFonts w:eastAsia="Calibri"/>
      <w:sz w:val="28"/>
      <w:szCs w:val="22"/>
      <w:lang w:eastAsia="ar-SA"/>
    </w:rPr>
  </w:style>
  <w:style w:type="paragraph" w:styleId="af8">
    <w:name w:val="Balloon Text"/>
    <w:basedOn w:val="a"/>
    <w:rPr>
      <w:rFonts w:ascii="Tahoma" w:hAnsi="Tahoma" w:cs="Tahoma"/>
      <w:sz w:val="16"/>
      <w:szCs w:val="16"/>
      <w:lang w:val="x-none"/>
    </w:rPr>
  </w:style>
  <w:style w:type="paragraph" w:customStyle="1" w:styleId="ConsTitle">
    <w:name w:val="ConsTitle"/>
    <w:pPr>
      <w:widowControl w:val="0"/>
      <w:suppressAutoHyphens/>
      <w:snapToGrid w:val="0"/>
    </w:pPr>
    <w:rPr>
      <w:rFonts w:ascii="Arial" w:hAnsi="Arial" w:cs="Arial"/>
      <w:b/>
      <w:sz w:val="16"/>
      <w:lang w:eastAsia="ar-SA"/>
    </w:rPr>
  </w:style>
  <w:style w:type="paragraph" w:customStyle="1" w:styleId="ConsPlusNormal">
    <w:name w:val="ConsPlusNormal"/>
    <w:pPr>
      <w:suppressAutoHyphens/>
      <w:autoSpaceDE w:val="0"/>
      <w:ind w:firstLine="720"/>
    </w:pPr>
    <w:rPr>
      <w:rFonts w:ascii="Arial" w:hAnsi="Arial" w:cs="Arial"/>
      <w:lang w:eastAsia="ar-SA"/>
    </w:rPr>
  </w:style>
  <w:style w:type="paragraph" w:customStyle="1" w:styleId="WW-">
    <w:name w:val="WW-Знак"/>
    <w:basedOn w:val="a"/>
    <w:pPr>
      <w:spacing w:before="280" w:after="280"/>
    </w:pPr>
    <w:rPr>
      <w:rFonts w:ascii="Tahoma" w:hAnsi="Tahoma" w:cs="Tahoma"/>
      <w:sz w:val="20"/>
      <w:szCs w:val="20"/>
      <w:lang w:val="en-US"/>
    </w:rPr>
  </w:style>
  <w:style w:type="paragraph" w:customStyle="1" w:styleId="s1">
    <w:name w:val="s_1"/>
    <w:basedOn w:val="a"/>
    <w:pPr>
      <w:ind w:firstLine="720"/>
      <w:jc w:val="both"/>
    </w:pPr>
    <w:rPr>
      <w:rFonts w:ascii="Arial" w:hAnsi="Arial" w:cs="Arial"/>
      <w:sz w:val="26"/>
      <w:szCs w:val="26"/>
    </w:rPr>
  </w:style>
  <w:style w:type="paragraph" w:customStyle="1" w:styleId="19">
    <w:name w:val="Схема документа1"/>
    <w:basedOn w:val="a"/>
    <w:rPr>
      <w:rFonts w:ascii="Tahoma" w:hAnsi="Tahoma" w:cs="Tahoma"/>
      <w:sz w:val="16"/>
      <w:szCs w:val="16"/>
      <w:lang w:val="x-none"/>
    </w:rPr>
  </w:style>
  <w:style w:type="paragraph" w:customStyle="1" w:styleId="af9">
    <w:name w:val="Текст в заданном формате"/>
    <w:basedOn w:val="a"/>
    <w:pPr>
      <w:widowControl w:val="0"/>
    </w:pPr>
    <w:rPr>
      <w:rFonts w:ascii="Liberation Mono" w:eastAsia="Droid Sans Fallback" w:hAnsi="Liberation Mono" w:cs="Liberation Mono"/>
      <w:sz w:val="20"/>
      <w:szCs w:val="20"/>
      <w:lang w:eastAsia="hi-IN" w:bidi="hi-IN"/>
    </w:rPr>
  </w:style>
  <w:style w:type="paragraph" w:customStyle="1" w:styleId="1a">
    <w:name w:val="Без интервала1"/>
    <w:pPr>
      <w:suppressAutoHyphens/>
    </w:pPr>
    <w:rPr>
      <w:rFonts w:ascii="Calibri" w:hAnsi="Calibri" w:cs="Calibri"/>
      <w:sz w:val="22"/>
      <w:szCs w:val="22"/>
      <w:lang w:eastAsia="ar-SA"/>
    </w:rPr>
  </w:style>
  <w:style w:type="paragraph" w:styleId="afa">
    <w:name w:val="Subtitle"/>
    <w:basedOn w:val="a"/>
    <w:next w:val="a0"/>
    <w:qFormat/>
    <w:pPr>
      <w:jc w:val="center"/>
    </w:pPr>
    <w:rPr>
      <w:b/>
      <w:szCs w:val="20"/>
      <w:lang w:val="x-none"/>
    </w:rPr>
  </w:style>
  <w:style w:type="paragraph" w:styleId="afb">
    <w:name w:val="footnote text"/>
    <w:basedOn w:val="a"/>
    <w:rPr>
      <w:sz w:val="20"/>
      <w:szCs w:val="20"/>
      <w:lang w:val="x-none"/>
    </w:rPr>
  </w:style>
  <w:style w:type="paragraph" w:styleId="afc">
    <w:name w:val="header"/>
    <w:basedOn w:val="a"/>
    <w:rPr>
      <w:lang w:val="x-none"/>
    </w:rPr>
  </w:style>
  <w:style w:type="paragraph" w:styleId="afd">
    <w:name w:val="footer"/>
    <w:basedOn w:val="a"/>
    <w:rPr>
      <w:lang w:val="x-none"/>
    </w:rPr>
  </w:style>
  <w:style w:type="paragraph" w:customStyle="1" w:styleId="1b">
    <w:name w:val="Текст примечания1"/>
    <w:basedOn w:val="a"/>
    <w:rPr>
      <w:sz w:val="20"/>
      <w:szCs w:val="20"/>
      <w:lang w:val="x-none"/>
    </w:rPr>
  </w:style>
  <w:style w:type="paragraph" w:styleId="afe">
    <w:name w:val="annotation subject"/>
    <w:basedOn w:val="1b"/>
    <w:next w:val="1b"/>
    <w:rPr>
      <w:b/>
      <w:bCs/>
    </w:rPr>
  </w:style>
  <w:style w:type="paragraph" w:styleId="aff">
    <w:name w:val="Revision"/>
    <w:pPr>
      <w:suppressAutoHyphens/>
    </w:pPr>
    <w:rPr>
      <w:sz w:val="24"/>
      <w:szCs w:val="24"/>
      <w:lang w:eastAsia="ar-SA"/>
    </w:rPr>
  </w:style>
  <w:style w:type="paragraph" w:customStyle="1" w:styleId="32">
    <w:name w:val="Основной текст (3)"/>
    <w:basedOn w:val="a"/>
    <w:pPr>
      <w:shd w:val="clear" w:color="auto" w:fill="FFFFFF"/>
      <w:spacing w:after="300"/>
      <w:jc w:val="both"/>
    </w:pPr>
    <w:rPr>
      <w:b/>
      <w:bCs/>
      <w:sz w:val="26"/>
      <w:szCs w:val="26"/>
    </w:rPr>
  </w:style>
  <w:style w:type="paragraph" w:styleId="aff0">
    <w:name w:val="Body Text Indent"/>
    <w:basedOn w:val="a"/>
    <w:pPr>
      <w:spacing w:after="120"/>
      <w:ind w:left="283"/>
    </w:pPr>
    <w:rPr>
      <w:kern w:val="1"/>
      <w:lang w:val="x-none"/>
    </w:rPr>
  </w:style>
  <w:style w:type="paragraph" w:customStyle="1" w:styleId="aff1">
    <w:name w:val="Содержимое врезки"/>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ogin.consultant.ru/link/?req=doc&amp;base=LAW&amp;n=378980&amp;date=25.06.2021&amp;demo=1&amp;dst=100014&amp;fld=13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5888</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39372</CharactersWithSpaces>
  <SharedDoc>false</SharedDoc>
  <HLinks>
    <vt:vector size="30" baseType="variant">
      <vt:variant>
        <vt:i4>1769480</vt:i4>
      </vt:variant>
      <vt:variant>
        <vt:i4>12</vt:i4>
      </vt:variant>
      <vt:variant>
        <vt:i4>0</vt:i4>
      </vt:variant>
      <vt:variant>
        <vt:i4>5</vt:i4>
      </vt:variant>
      <vt:variant>
        <vt:lpwstr>https://login.consultant.ru/link/?req=doc&amp;base=LAW&amp;n=358750&amp;date=25.06.2021&amp;demo=1&amp;dst=100998&amp;fld=134</vt:lpwstr>
      </vt:variant>
      <vt:variant>
        <vt:lpwstr/>
      </vt:variant>
      <vt:variant>
        <vt:i4>1966081</vt:i4>
      </vt:variant>
      <vt:variant>
        <vt:i4>9</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6</vt:i4>
      </vt:variant>
      <vt:variant>
        <vt:i4>0</vt:i4>
      </vt:variant>
      <vt:variant>
        <vt:i4>5</vt:i4>
      </vt:variant>
      <vt:variant>
        <vt:lpwstr>https://login.consultant.ru/link/?req=doc&amp;base=LAW&amp;n=358750&amp;date=25.06.2021&amp;demo=1</vt:lpwstr>
      </vt:variant>
      <vt:variant>
        <vt:lpwstr/>
      </vt:variant>
      <vt:variant>
        <vt:i4>7798882</vt:i4>
      </vt:variant>
      <vt:variant>
        <vt:i4>3</vt:i4>
      </vt:variant>
      <vt:variant>
        <vt:i4>0</vt:i4>
      </vt:variant>
      <vt:variant>
        <vt:i4>5</vt:i4>
      </vt:variant>
      <vt:variant>
        <vt:lpwstr>https://login.consultant.ru/link/?req=doc&amp;base=LAW&amp;n=358750&amp;date=25.06.2021&amp;demo=1</vt:lpwstr>
      </vt:variant>
      <vt:variant>
        <vt:lpwstr/>
      </vt:variant>
      <vt:variant>
        <vt:i4>1245198</vt:i4>
      </vt:variant>
      <vt:variant>
        <vt:i4>0</vt:i4>
      </vt:variant>
      <vt:variant>
        <vt:i4>0</vt:i4>
      </vt:variant>
      <vt:variant>
        <vt:i4>5</vt:i4>
      </vt:variant>
      <vt:variant>
        <vt:lpwstr>https://login.consultant.ru/link/?req=doc&amp;base=LAW&amp;n=358750&amp;date=25.06.2021&amp;demo=1&amp;dst=100512&amp;fld=134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2021-12-29T06:16:00Z</cp:lastPrinted>
  <dcterms:created xsi:type="dcterms:W3CDTF">2021-12-30T07:25:00Z</dcterms:created>
  <dcterms:modified xsi:type="dcterms:W3CDTF">2021-12-30T07:25:00Z</dcterms:modified>
</cp:coreProperties>
</file>