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73C4" w14:textId="77777777" w:rsidR="002D0106" w:rsidRDefault="000A794E" w:rsidP="002D0106">
      <w:pPr>
        <w:pStyle w:val="af2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D0106">
        <w:rPr>
          <w:rFonts w:ascii="Times New Roman" w:hAnsi="Times New Roman" w:cs="Times New Roman"/>
          <w:sz w:val="24"/>
          <w:szCs w:val="24"/>
        </w:rPr>
        <w:br/>
      </w:r>
      <w:r w:rsidR="00206633">
        <w:rPr>
          <w:rFonts w:ascii="Times New Roman" w:hAnsi="Times New Roman" w:cs="Times New Roman"/>
          <w:sz w:val="24"/>
          <w:szCs w:val="24"/>
        </w:rPr>
        <w:t>к решению Совета</w:t>
      </w:r>
      <w:r w:rsidR="002D0106">
        <w:rPr>
          <w:rFonts w:ascii="Times New Roman" w:hAnsi="Times New Roman" w:cs="Times New Roman"/>
          <w:sz w:val="24"/>
          <w:szCs w:val="24"/>
        </w:rPr>
        <w:br/>
        <w:t>Крымского городского поселения</w:t>
      </w:r>
    </w:p>
    <w:p w14:paraId="58BA2C19" w14:textId="77777777" w:rsidR="002D0106" w:rsidRDefault="002D0106" w:rsidP="002D0106">
      <w:pPr>
        <w:pStyle w:val="af2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района</w:t>
      </w:r>
    </w:p>
    <w:p w14:paraId="793AABB2" w14:textId="77777777" w:rsidR="002D0106" w:rsidRDefault="008C0F5E" w:rsidP="002D0106">
      <w:pPr>
        <w:pStyle w:val="af2"/>
        <w:ind w:left="5812"/>
      </w:pPr>
      <w:r>
        <w:rPr>
          <w:rFonts w:ascii="Times New Roman" w:hAnsi="Times New Roman" w:cs="Times New Roman"/>
          <w:sz w:val="24"/>
          <w:szCs w:val="24"/>
        </w:rPr>
        <w:t>от 25.03.2021</w:t>
      </w:r>
      <w:r w:rsidR="002D010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140</w:t>
      </w:r>
    </w:p>
    <w:p w14:paraId="5AD9CC17" w14:textId="77777777" w:rsidR="002D0106" w:rsidRDefault="002D0106" w:rsidP="002D0106">
      <w:pPr>
        <w:pStyle w:val="ConsPlusTitle"/>
      </w:pPr>
    </w:p>
    <w:p w14:paraId="70777514" w14:textId="77777777" w:rsidR="00126B10" w:rsidRDefault="00126B10" w:rsidP="002D0106">
      <w:pPr>
        <w:pStyle w:val="ConsPlusTitle"/>
      </w:pPr>
    </w:p>
    <w:p w14:paraId="31D38198" w14:textId="77777777" w:rsidR="000A794E" w:rsidRDefault="000A794E" w:rsidP="002D0106">
      <w:pPr>
        <w:pStyle w:val="ConsPlusTitle"/>
      </w:pPr>
    </w:p>
    <w:p w14:paraId="1A1F6B7A" w14:textId="77777777" w:rsidR="00126B10" w:rsidRPr="000A794E" w:rsidRDefault="00126B10" w:rsidP="00126B1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3"/>
          <w:color w:val="282828"/>
        </w:rPr>
      </w:pPr>
      <w:r w:rsidRPr="000A794E">
        <w:rPr>
          <w:rStyle w:val="af3"/>
          <w:color w:val="282828"/>
        </w:rPr>
        <w:t>Положения об увековечении</w:t>
      </w:r>
    </w:p>
    <w:p w14:paraId="426AF732" w14:textId="77777777" w:rsidR="00126B10" w:rsidRPr="000A794E" w:rsidRDefault="00126B10" w:rsidP="00126B10">
      <w:pPr>
        <w:pStyle w:val="ConsPlusTitle"/>
        <w:jc w:val="center"/>
        <w:rPr>
          <w:sz w:val="24"/>
          <w:szCs w:val="24"/>
        </w:rPr>
      </w:pPr>
      <w:r w:rsidRPr="000A794E">
        <w:rPr>
          <w:rStyle w:val="af3"/>
          <w:b/>
          <w:color w:val="282828"/>
          <w:sz w:val="24"/>
          <w:szCs w:val="24"/>
        </w:rPr>
        <w:t xml:space="preserve">памяти </w:t>
      </w:r>
      <w:proofErr w:type="gramStart"/>
      <w:r w:rsidRPr="000A794E">
        <w:rPr>
          <w:rStyle w:val="af3"/>
          <w:b/>
          <w:color w:val="282828"/>
          <w:sz w:val="24"/>
          <w:szCs w:val="24"/>
        </w:rPr>
        <w:t>лиц,  имеющих</w:t>
      </w:r>
      <w:proofErr w:type="gramEnd"/>
      <w:r w:rsidRPr="000A794E">
        <w:rPr>
          <w:rStyle w:val="af3"/>
          <w:b/>
          <w:color w:val="282828"/>
          <w:sz w:val="24"/>
          <w:szCs w:val="24"/>
        </w:rPr>
        <w:t xml:space="preserve"> выдающиеся  </w:t>
      </w:r>
      <w:r w:rsidRPr="000A794E">
        <w:rPr>
          <w:sz w:val="24"/>
          <w:szCs w:val="24"/>
        </w:rPr>
        <w:t>достижения</w:t>
      </w:r>
    </w:p>
    <w:p w14:paraId="1C9A04C5" w14:textId="77777777" w:rsidR="002D0106" w:rsidRPr="000A794E" w:rsidRDefault="00126B10" w:rsidP="00126B10">
      <w:pPr>
        <w:pStyle w:val="ConsPlusTitle"/>
        <w:jc w:val="center"/>
        <w:rPr>
          <w:b w:val="0"/>
          <w:sz w:val="24"/>
          <w:szCs w:val="24"/>
        </w:rPr>
      </w:pPr>
      <w:r w:rsidRPr="000A794E">
        <w:rPr>
          <w:sz w:val="24"/>
          <w:szCs w:val="24"/>
        </w:rPr>
        <w:t xml:space="preserve"> и (или) особые заслуги перед </w:t>
      </w:r>
      <w:r w:rsidRPr="000A794E">
        <w:rPr>
          <w:rStyle w:val="af3"/>
          <w:b/>
          <w:color w:val="282828"/>
          <w:sz w:val="24"/>
          <w:szCs w:val="24"/>
        </w:rPr>
        <w:t xml:space="preserve">Крымским городским поселением </w:t>
      </w:r>
      <w:r w:rsidRPr="000A794E">
        <w:rPr>
          <w:rStyle w:val="af3"/>
          <w:b/>
          <w:color w:val="282828"/>
          <w:sz w:val="24"/>
          <w:szCs w:val="24"/>
        </w:rPr>
        <w:br/>
        <w:t>Крымского района,</w:t>
      </w:r>
      <w:r w:rsidRPr="000A794E">
        <w:rPr>
          <w:sz w:val="24"/>
          <w:szCs w:val="24"/>
        </w:rPr>
        <w:t xml:space="preserve"> а </w:t>
      </w:r>
      <w:proofErr w:type="gramStart"/>
      <w:r w:rsidRPr="000A794E">
        <w:rPr>
          <w:sz w:val="24"/>
          <w:szCs w:val="24"/>
        </w:rPr>
        <w:t>также  исторических</w:t>
      </w:r>
      <w:proofErr w:type="gramEnd"/>
      <w:r w:rsidRPr="000A794E">
        <w:rPr>
          <w:sz w:val="24"/>
          <w:szCs w:val="24"/>
        </w:rPr>
        <w:t xml:space="preserve"> событий</w:t>
      </w:r>
    </w:p>
    <w:p w14:paraId="5BB5B79B" w14:textId="77777777" w:rsidR="00126B10" w:rsidRDefault="00126B10" w:rsidP="00126B10">
      <w:pPr>
        <w:pStyle w:val="ConsPlusNormal"/>
        <w:jc w:val="both"/>
        <w:rPr>
          <w:sz w:val="24"/>
          <w:szCs w:val="24"/>
        </w:rPr>
      </w:pPr>
    </w:p>
    <w:p w14:paraId="65519E6E" w14:textId="77777777" w:rsidR="000A794E" w:rsidRPr="000A794E" w:rsidRDefault="000A794E" w:rsidP="00126B10">
      <w:pPr>
        <w:pStyle w:val="ConsPlusNormal"/>
        <w:jc w:val="both"/>
        <w:rPr>
          <w:sz w:val="24"/>
          <w:szCs w:val="24"/>
        </w:rPr>
      </w:pPr>
    </w:p>
    <w:p w14:paraId="0737DC19" w14:textId="77777777" w:rsidR="002D0106" w:rsidRPr="000A794E" w:rsidRDefault="002D0106" w:rsidP="00206633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           Настоящее Положение </w:t>
      </w:r>
      <w:r w:rsidRPr="000A794E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увековечении памяти выдающихся лиц или заслуженных лиц </w:t>
      </w:r>
      <w:r w:rsidRPr="000A794E">
        <w:rPr>
          <w:rFonts w:ascii="Times New Roman" w:hAnsi="Times New Roman" w:cs="Times New Roman"/>
          <w:color w:val="282828"/>
          <w:sz w:val="24"/>
          <w:szCs w:val="24"/>
        </w:rPr>
        <w:t xml:space="preserve">определяет порядок увековечения памяти выдающихся деятелей, заслуженных лиц (далее - выдающиеся деятели) и исторических событий в </w:t>
      </w:r>
      <w:r w:rsidRPr="000A794E">
        <w:rPr>
          <w:rFonts w:ascii="Times New Roman" w:eastAsia="Times New Roman" w:hAnsi="Times New Roman" w:cs="Times New Roman"/>
          <w:sz w:val="24"/>
          <w:szCs w:val="24"/>
        </w:rPr>
        <w:t>Крымском городском поселении Крымского района (далее - Положение об увековечении памяти), устанавливает общие принципы увековечения памяти выдающихся граждан и событий; порядок рассмотрения вопросов и принятия решений по присвоению имен защитников Отечества, героев труда, деятелей науки и культуры улицам, площадям, скверам, муниципальным организациям и учреждениям на территории Крымского городского поселения Крымского района.</w:t>
      </w:r>
    </w:p>
    <w:p w14:paraId="05036169" w14:textId="77777777" w:rsidR="002D0106" w:rsidRPr="000A794E" w:rsidRDefault="002D0106" w:rsidP="00206633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CA0B4" w14:textId="77777777" w:rsidR="002D0106" w:rsidRPr="000A794E" w:rsidRDefault="002D0106" w:rsidP="00206633">
      <w:pPr>
        <w:pStyle w:val="af2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14:paraId="786E15FE" w14:textId="77777777" w:rsidR="002D0106" w:rsidRPr="000A794E" w:rsidRDefault="002D0106" w:rsidP="00206633">
      <w:pPr>
        <w:pStyle w:val="af2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EB42D" w14:textId="77777777" w:rsidR="002D0106" w:rsidRPr="000A794E" w:rsidRDefault="002D0106" w:rsidP="00206633">
      <w:pPr>
        <w:pStyle w:val="ConsPlusNormal"/>
        <w:jc w:val="both"/>
        <w:rPr>
          <w:rFonts w:eastAsiaTheme="minorEastAsia"/>
          <w:sz w:val="24"/>
          <w:szCs w:val="24"/>
        </w:rPr>
      </w:pPr>
      <w:r w:rsidRPr="000A794E">
        <w:rPr>
          <w:sz w:val="24"/>
          <w:szCs w:val="24"/>
        </w:rPr>
        <w:t xml:space="preserve">         1.1. Увековечение памяти выдающихся граждан Крымского городского поселения Крымского района производится только посмертно за особые заслуги в экономике, науке, культуре, спорте, искусстве, защите Отечества, воспитании, просвещении, социальной защите, охране здоровья, жизни и прав граждан, благотворительной деятельности и иные заслуги перед Крымским городским поселением Крымского района.</w:t>
      </w:r>
    </w:p>
    <w:p w14:paraId="1062E26A" w14:textId="77777777" w:rsidR="002D0106" w:rsidRPr="000A794E" w:rsidRDefault="002D0106" w:rsidP="00206633">
      <w:pPr>
        <w:pStyle w:val="ConsPlusNormal"/>
        <w:ind w:firstLine="540"/>
        <w:jc w:val="both"/>
        <w:rPr>
          <w:sz w:val="24"/>
          <w:szCs w:val="24"/>
        </w:rPr>
      </w:pPr>
      <w:r w:rsidRPr="000A794E">
        <w:rPr>
          <w:sz w:val="24"/>
          <w:szCs w:val="24"/>
        </w:rPr>
        <w:t>Кроме того, увековечивается память организаций, в том числе войсковых частей, отличившихся при защите Отечества, а также увековечиваются места боевых действий, вошедшие в историю как символы героизма, мужества и стойкости народов нашего Отечества.</w:t>
      </w:r>
    </w:p>
    <w:p w14:paraId="3C94BB99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1.2 Для рассмотрения предложений по вопросам увековечивания памяти администрацией Крымского городского поселения Крымского района создается комиссия, состав которой утверждается распоряжением администрации Крымского городского поселения Крымского района (далее – комиссия).</w:t>
      </w:r>
    </w:p>
    <w:p w14:paraId="30EDB42D" w14:textId="77777777" w:rsidR="002D0106" w:rsidRPr="000A794E" w:rsidRDefault="002D0106" w:rsidP="00206633">
      <w:pPr>
        <w:pStyle w:val="ConsPlusNormal"/>
        <w:ind w:firstLine="540"/>
        <w:jc w:val="both"/>
        <w:rPr>
          <w:sz w:val="24"/>
          <w:szCs w:val="24"/>
        </w:rPr>
      </w:pPr>
      <w:r w:rsidRPr="000A794E">
        <w:rPr>
          <w:sz w:val="24"/>
          <w:szCs w:val="24"/>
        </w:rPr>
        <w:t xml:space="preserve"> 1.3 Увековечение памяти выдающихся граждан, событий Крымского городского поселения Крымского района производится решением Совета Крымского городского поселения Крымского района.</w:t>
      </w:r>
    </w:p>
    <w:p w14:paraId="2A25E2CA" w14:textId="77777777" w:rsidR="00206633" w:rsidRPr="000A794E" w:rsidRDefault="002D0106" w:rsidP="000A794E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39"/>
      <w:bookmarkEnd w:id="0"/>
      <w:r w:rsidRPr="000A794E">
        <w:rPr>
          <w:rFonts w:ascii="Times New Roman" w:eastAsia="Times New Roman" w:hAnsi="Times New Roman" w:cs="Times New Roman"/>
          <w:sz w:val="24"/>
          <w:szCs w:val="24"/>
        </w:rPr>
        <w:t>1.4. Критериями, являющимися основанием для принятия решения об увековечении памяти, являются:</w:t>
      </w:r>
    </w:p>
    <w:p w14:paraId="0A7A1AF4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а) значимость гражданина или события в истории Крымского городского поселения Крымского района;</w:t>
      </w:r>
    </w:p>
    <w:p w14:paraId="0968C5A1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б) наличие общепризнанных достижений в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</w:p>
    <w:p w14:paraId="137273CE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в) особый вклад гражданина в иные сферы деятельности, принесший долговременную пользу Крымскому городскому поселению Крымского района.</w:t>
      </w:r>
    </w:p>
    <w:p w14:paraId="28D14FCC" w14:textId="77777777" w:rsidR="002D0106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1.5.Увековечение памяти выдающихся граждан осуществляется при наличии критериев, указанных в 1.</w:t>
      </w:r>
      <w:hyperlink r:id="rId7" w:anchor="P39" w:history="1">
        <w:r w:rsidRPr="000A794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Pr="000A794E">
        <w:rPr>
          <w:rFonts w:ascii="Times New Roman" w:eastAsia="Times New Roman" w:hAnsi="Times New Roman" w:cs="Times New Roman"/>
          <w:sz w:val="24"/>
          <w:szCs w:val="24"/>
        </w:rPr>
        <w:t>.  и заслуг лица, отмеченных:</w:t>
      </w:r>
    </w:p>
    <w:p w14:paraId="00EF142A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а) званием Героя Советского Союза, званием Героя Российской Федерации, званием Героя Социалистического Труда;</w:t>
      </w:r>
    </w:p>
    <w:p w14:paraId="6EE53492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lastRenderedPageBreak/>
        <w:t>б) орденами Российской империи, орденами СССР, орденами Российской Федерации;</w:t>
      </w:r>
    </w:p>
    <w:p w14:paraId="6A1EB069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в) званием Героя труда Кубани;</w:t>
      </w:r>
    </w:p>
    <w:p w14:paraId="36629CC3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г) званием чемпиона Олимпийских (Пара</w:t>
      </w:r>
      <w:r w:rsidR="00D309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лимпийских, </w:t>
      </w:r>
      <w:proofErr w:type="spellStart"/>
      <w:r w:rsidRPr="000A794E">
        <w:rPr>
          <w:rFonts w:ascii="Times New Roman" w:eastAsia="Times New Roman" w:hAnsi="Times New Roman" w:cs="Times New Roman"/>
          <w:sz w:val="24"/>
          <w:szCs w:val="24"/>
        </w:rPr>
        <w:t>Сурд</w:t>
      </w:r>
      <w:r w:rsidR="00D309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794E">
        <w:rPr>
          <w:rFonts w:ascii="Times New Roman" w:eastAsia="Times New Roman" w:hAnsi="Times New Roman" w:cs="Times New Roman"/>
          <w:sz w:val="24"/>
          <w:szCs w:val="24"/>
        </w:rPr>
        <w:t>лимпийских</w:t>
      </w:r>
      <w:proofErr w:type="spellEnd"/>
      <w:r w:rsidRPr="000A794E">
        <w:rPr>
          <w:rFonts w:ascii="Times New Roman" w:eastAsia="Times New Roman" w:hAnsi="Times New Roman" w:cs="Times New Roman"/>
          <w:sz w:val="24"/>
          <w:szCs w:val="24"/>
        </w:rPr>
        <w:t>) игр.</w:t>
      </w:r>
    </w:p>
    <w:p w14:paraId="0024BEE8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0A794E">
        <w:rPr>
          <w:rFonts w:ascii="Times New Roman" w:eastAsia="Times New Roman" w:hAnsi="Times New Roman" w:cs="Times New Roman"/>
          <w:sz w:val="24"/>
          <w:szCs w:val="24"/>
        </w:rPr>
        <w:t>6.Основными</w:t>
      </w:r>
      <w:proofErr w:type="gramEnd"/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 формами увековечения памяти являются:</w:t>
      </w:r>
    </w:p>
    <w:p w14:paraId="1CBC8A7F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а) присвоение имени муниципальному учреждению, организации;</w:t>
      </w:r>
    </w:p>
    <w:p w14:paraId="0819F72B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б) присвоение имен улицам, площадям, скверам.</w:t>
      </w:r>
    </w:p>
    <w:p w14:paraId="672BE3FE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1.7. В целях объективной оценки значимости личности гражданина, память которого предполагается увековечить, или события, вводятся временные ограничения: </w:t>
      </w:r>
    </w:p>
    <w:p w14:paraId="19D66A08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увековечение памяти производится не ранее чем через пять лет после кончины гражданина, память которого предполагается увековечить, и не ранее чем через 10 лет после свершения исторического события;</w:t>
      </w:r>
    </w:p>
    <w:p w14:paraId="51AE77D1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присвоение одного и того же имени двум или более организациям в пределах Крымского городского поселения Крымского района не допускается.</w:t>
      </w:r>
    </w:p>
    <w:p w14:paraId="2D376EA2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1.8. Финансирование работ, связанных с увековечением памяти выдающихся граждан, событий и организаций Крымского городского поселения Крымского района, осуществляется за счет внебюджетных средств и других не запрещенных действующим законодательством источников.</w:t>
      </w:r>
    </w:p>
    <w:p w14:paraId="429C114C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05F48" w14:textId="77777777" w:rsidR="002D0106" w:rsidRPr="000A794E" w:rsidRDefault="002D0106" w:rsidP="00206633">
      <w:pPr>
        <w:pStyle w:val="af2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2. Порядок подачи материалов на увековечение памяти</w:t>
      </w:r>
    </w:p>
    <w:p w14:paraId="3E6442B8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06689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2.1. Инициаторами увековечения памяти могут выступать органы местного самоуправления Крымского городского поселения Крымского района, коллективы учреждений, организаций независимо от форм собственности, общественные объединения, действующие в Крымском городском поселении Крымского района, инициативные группы жителей Крымского городского поселения Крымского </w:t>
      </w:r>
      <w:proofErr w:type="gramStart"/>
      <w:r w:rsidRPr="000A794E">
        <w:rPr>
          <w:rFonts w:ascii="Times New Roman" w:eastAsia="Times New Roman" w:hAnsi="Times New Roman" w:cs="Times New Roman"/>
          <w:sz w:val="24"/>
          <w:szCs w:val="24"/>
        </w:rPr>
        <w:t>района  численностью</w:t>
      </w:r>
      <w:proofErr w:type="gramEnd"/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 не менее 50 человек. Родственники не могут быть инициаторами увековечения памяти.</w:t>
      </w:r>
    </w:p>
    <w:p w14:paraId="384A5981" w14:textId="77777777" w:rsidR="002D0106" w:rsidRPr="000A794E" w:rsidRDefault="002D0106" w:rsidP="000A794E">
      <w:pPr>
        <w:pStyle w:val="ConsPlusNormal"/>
        <w:ind w:firstLine="540"/>
        <w:jc w:val="both"/>
        <w:rPr>
          <w:sz w:val="24"/>
          <w:szCs w:val="24"/>
        </w:rPr>
      </w:pPr>
      <w:r w:rsidRPr="000A794E">
        <w:rPr>
          <w:sz w:val="24"/>
          <w:szCs w:val="24"/>
        </w:rPr>
        <w:t>2.2. Комиссия с приглашением представителей общественности, архивистов, юристов и иных специалистов, рассматривает поступившие материалы об увековечении памяти выдающихся граждан, событий и организаций в Крымском городском поселении Крымского района, готовит заключение и проект решения Совета по данному вопросу.</w:t>
      </w:r>
    </w:p>
    <w:p w14:paraId="17588B7F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2.3. Для рассмотрения инициативы увековечения памяти выдающихся граждан, событий и организаций в Крымском городском поселении Крымского района в форме присвоения имени муниципальным учреждениям, организациям необходимо:</w:t>
      </w:r>
    </w:p>
    <w:p w14:paraId="3AEC549D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ходатайство, к которому прилагаются следующие документы:</w:t>
      </w:r>
    </w:p>
    <w:p w14:paraId="1776DDD5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пояснительная записка - обоснование необходимости присвоения имени муниципальному учреждению, организации с приложением развернутой (полной) характеристики лица, имя которого может быть присвоено, с отражением особых заслуг в Крымском городском поселении;</w:t>
      </w:r>
    </w:p>
    <w:p w14:paraId="46290334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решение учредителя об изменении наименования муниципального учреждения, организации;</w:t>
      </w:r>
    </w:p>
    <w:p w14:paraId="2E6CBF07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выписка из протокола собрания трудового коллектива или решения коллегиального органа управления муниципального учреждения, организации;</w:t>
      </w:r>
    </w:p>
    <w:p w14:paraId="1CE940EB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копии устава и свидетельства о государственной регистрации муниципального учреждения, организации;</w:t>
      </w:r>
    </w:p>
    <w:p w14:paraId="3B6C34E3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согласие членов семьи (родителей, супругов, детей, внуков или других родственников) на использование имени гражданина в наименовании муниципального учреждения, организации;</w:t>
      </w:r>
    </w:p>
    <w:p w14:paraId="4135C72D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14:paraId="4726D39A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копии (ксерокопии) удостоверений о наградах или присвоении почетного звания Российской Федерации, Краснодарского края, Крымского района;</w:t>
      </w:r>
    </w:p>
    <w:p w14:paraId="37909503" w14:textId="77777777" w:rsidR="002D0106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сведения об источниках финансирования работ, связанных с переименованием муниципального учреждения, организации;</w:t>
      </w:r>
    </w:p>
    <w:p w14:paraId="40B1544E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письменное согласие главы Крымского городского поселения Крымского района, на территории которого происходит увековечение памяти.</w:t>
      </w:r>
    </w:p>
    <w:p w14:paraId="6DFC015C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Увековечение памяти лиц, имеющих выдающиеся достижения и (или) особые заслуги перед Крымским городским поселением Крымского района, в форме присвоения их фамилий и имен юридическим лицам осуществляется путем внесения соответствующих изменений в устав и иные учредительные документы, печати, штампы, официальные бланки, вывески, символику соответствующих юридических лиц.</w:t>
      </w:r>
    </w:p>
    <w:p w14:paraId="77CD1C22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D2BFB" w14:textId="77777777" w:rsidR="002D0106" w:rsidRPr="000A794E" w:rsidRDefault="002D0106" w:rsidP="00206633">
      <w:pPr>
        <w:pStyle w:val="af2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3. Порядок принятия решения об увековечении памяти</w:t>
      </w:r>
    </w:p>
    <w:p w14:paraId="7E4CF7C0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96A19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3.1. В результате рассмотрения представленных документов комиссия принимает одно из следующих решений:</w:t>
      </w:r>
    </w:p>
    <w:p w14:paraId="6EF829E7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поддержать ходатайство и подготовить соответствующий проект решения Совета Крымского городского поселения Крымского района;</w:t>
      </w:r>
    </w:p>
    <w:p w14:paraId="416C878B" w14:textId="77777777" w:rsidR="00206633" w:rsidRPr="000A794E" w:rsidRDefault="002D0106" w:rsidP="000A794E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отклонить ходатайство, направить инициаторам увековечения памяти мотивированный отказ.</w:t>
      </w:r>
    </w:p>
    <w:p w14:paraId="7B98A673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3.2. Решение об увековечении памяти, принимаемое комиссией, служит основанием для его рассмотрения на сессии Совета Крымского городского поселения Крымского района и утверждения решением Совета Крымского городского поселения Крымского района.</w:t>
      </w:r>
    </w:p>
    <w:p w14:paraId="2A368A81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3.3.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рассмотрения.</w:t>
      </w:r>
    </w:p>
    <w:p w14:paraId="096C531B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CD6ED" w14:textId="77777777" w:rsidR="002D0106" w:rsidRPr="000A794E" w:rsidRDefault="002D0106" w:rsidP="00206633">
      <w:pPr>
        <w:pStyle w:val="af2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4. Заключительные положения</w:t>
      </w:r>
    </w:p>
    <w:p w14:paraId="368E0AB4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D759C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4.1. После принятия решения присвоенное имя включается в наименование муниципального учреждения, организации с внесением изменений в учредительные документы, печати, штампы, официальные бланки, вывески в установленном порядке.</w:t>
      </w:r>
    </w:p>
    <w:p w14:paraId="0AD58976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4.2. В честь увековечения памяти лиц, имеющих выдающиеся достижения и (или) особые заслуги перед Крымским городским поселением Крымского района, на фасаде здания возможно открытие мемориальной доски, иного знака.</w:t>
      </w:r>
    </w:p>
    <w:p w14:paraId="3D0738A7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545C2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21200" w14:textId="77777777"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93A67" w14:textId="77777777" w:rsidR="002D0106" w:rsidRPr="000A794E" w:rsidRDefault="002D0106" w:rsidP="00206633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Крымского </w:t>
      </w:r>
    </w:p>
    <w:p w14:paraId="20E2684C" w14:textId="77777777" w:rsidR="002D0106" w:rsidRPr="000A794E" w:rsidRDefault="002D0106" w:rsidP="00206633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Крымского района                                  </w:t>
      </w:r>
      <w:r w:rsidR="008C0F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A794E">
        <w:rPr>
          <w:rFonts w:ascii="Times New Roman" w:eastAsia="Times New Roman" w:hAnsi="Times New Roman" w:cs="Times New Roman"/>
          <w:sz w:val="24"/>
          <w:szCs w:val="24"/>
        </w:rPr>
        <w:tab/>
      </w:r>
      <w:r w:rsidR="000A794E">
        <w:rPr>
          <w:rFonts w:ascii="Times New Roman" w:eastAsia="Times New Roman" w:hAnsi="Times New Roman" w:cs="Times New Roman"/>
          <w:sz w:val="24"/>
          <w:szCs w:val="24"/>
        </w:rPr>
        <w:tab/>
      </w:r>
      <w:r w:rsidRPr="000A794E">
        <w:rPr>
          <w:rFonts w:ascii="Times New Roman" w:eastAsia="Times New Roman" w:hAnsi="Times New Roman" w:cs="Times New Roman"/>
          <w:sz w:val="24"/>
          <w:szCs w:val="24"/>
        </w:rPr>
        <w:t>А.В.</w:t>
      </w:r>
      <w:r w:rsidR="008C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94E">
        <w:rPr>
          <w:rFonts w:ascii="Times New Roman" w:eastAsia="Times New Roman" w:hAnsi="Times New Roman" w:cs="Times New Roman"/>
          <w:sz w:val="24"/>
          <w:szCs w:val="24"/>
        </w:rPr>
        <w:t>Князев</w:t>
      </w:r>
    </w:p>
    <w:p w14:paraId="28C7EE26" w14:textId="77777777" w:rsidR="002D0106" w:rsidRPr="000A794E" w:rsidRDefault="002D0106" w:rsidP="002D0106">
      <w:pPr>
        <w:pStyle w:val="af2"/>
        <w:rPr>
          <w:rFonts w:eastAsiaTheme="minorHAnsi"/>
          <w:sz w:val="24"/>
          <w:szCs w:val="24"/>
          <w:lang w:eastAsia="en-US"/>
        </w:rPr>
      </w:pPr>
    </w:p>
    <w:p w14:paraId="1907E6AC" w14:textId="77777777" w:rsidR="00EF675A" w:rsidRDefault="00EF675A" w:rsidP="00EF675A">
      <w:pPr>
        <w:jc w:val="both"/>
        <w:rPr>
          <w:sz w:val="28"/>
          <w:szCs w:val="28"/>
        </w:rPr>
      </w:pPr>
    </w:p>
    <w:p w14:paraId="5F29172B" w14:textId="77777777" w:rsidR="00EF675A" w:rsidRDefault="00EF675A" w:rsidP="00EF675A">
      <w:pPr>
        <w:jc w:val="both"/>
        <w:rPr>
          <w:sz w:val="28"/>
          <w:szCs w:val="28"/>
        </w:rPr>
      </w:pPr>
    </w:p>
    <w:p w14:paraId="466ABFC9" w14:textId="77777777" w:rsidR="00EF675A" w:rsidRDefault="00EF675A" w:rsidP="00EF675A">
      <w:pPr>
        <w:jc w:val="both"/>
        <w:rPr>
          <w:sz w:val="28"/>
          <w:szCs w:val="28"/>
        </w:rPr>
      </w:pPr>
    </w:p>
    <w:sectPr w:rsidR="00EF675A" w:rsidSect="0062789D">
      <w:headerReference w:type="even" r:id="rId8"/>
      <w:headerReference w:type="default" r:id="rId9"/>
      <w:pgSz w:w="11907" w:h="16840" w:code="9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AEF9E" w14:textId="77777777" w:rsidR="004E7DFB" w:rsidRDefault="004E7DFB">
      <w:r>
        <w:separator/>
      </w:r>
    </w:p>
  </w:endnote>
  <w:endnote w:type="continuationSeparator" w:id="0">
    <w:p w14:paraId="335CEF64" w14:textId="77777777" w:rsidR="004E7DFB" w:rsidRDefault="004E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F7367" w14:textId="77777777" w:rsidR="004E7DFB" w:rsidRDefault="004E7DFB">
      <w:r>
        <w:separator/>
      </w:r>
    </w:p>
  </w:footnote>
  <w:footnote w:type="continuationSeparator" w:id="0">
    <w:p w14:paraId="7B73F9BF" w14:textId="77777777" w:rsidR="004E7DFB" w:rsidRDefault="004E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2ACC" w14:textId="77777777" w:rsidR="004F1968" w:rsidRDefault="000E7FF4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196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68979E" w14:textId="77777777" w:rsidR="004F1968" w:rsidRDefault="004F19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3663"/>
      <w:docPartObj>
        <w:docPartGallery w:val="Page Numbers (Top of Page)"/>
        <w:docPartUnique/>
      </w:docPartObj>
    </w:sdtPr>
    <w:sdtEndPr/>
    <w:sdtContent>
      <w:p w14:paraId="0BC74441" w14:textId="77777777" w:rsidR="00840ACE" w:rsidRDefault="004E7DF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A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921CEB" w14:textId="77777777" w:rsidR="00840ACE" w:rsidRDefault="00840A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 w15:restartNumberingAfterBreak="0">
    <w:nsid w:val="111A4DEE"/>
    <w:multiLevelType w:val="hybridMultilevel"/>
    <w:tmpl w:val="518860D2"/>
    <w:lvl w:ilvl="0" w:tplc="B9D6EA4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0FE22B2"/>
    <w:multiLevelType w:val="hybridMultilevel"/>
    <w:tmpl w:val="9B80F99E"/>
    <w:lvl w:ilvl="0" w:tplc="D0B416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FB7"/>
    <w:rsid w:val="00001631"/>
    <w:rsid w:val="00011798"/>
    <w:rsid w:val="00020FA9"/>
    <w:rsid w:val="0002270E"/>
    <w:rsid w:val="00023161"/>
    <w:rsid w:val="000352E0"/>
    <w:rsid w:val="00040107"/>
    <w:rsid w:val="00055B09"/>
    <w:rsid w:val="00061272"/>
    <w:rsid w:val="000618F0"/>
    <w:rsid w:val="00063A11"/>
    <w:rsid w:val="00064F23"/>
    <w:rsid w:val="00066579"/>
    <w:rsid w:val="00083E54"/>
    <w:rsid w:val="0008445A"/>
    <w:rsid w:val="000855D9"/>
    <w:rsid w:val="00087D86"/>
    <w:rsid w:val="00092601"/>
    <w:rsid w:val="00097E6B"/>
    <w:rsid w:val="000A01B1"/>
    <w:rsid w:val="000A4359"/>
    <w:rsid w:val="000A794E"/>
    <w:rsid w:val="000B19AF"/>
    <w:rsid w:val="000B3AD6"/>
    <w:rsid w:val="000B5A0F"/>
    <w:rsid w:val="000C6A42"/>
    <w:rsid w:val="000E0964"/>
    <w:rsid w:val="000E3242"/>
    <w:rsid w:val="000E4955"/>
    <w:rsid w:val="000E7A3E"/>
    <w:rsid w:val="000E7FF4"/>
    <w:rsid w:val="000F3212"/>
    <w:rsid w:val="000F54BC"/>
    <w:rsid w:val="001037E6"/>
    <w:rsid w:val="001041D4"/>
    <w:rsid w:val="00104E79"/>
    <w:rsid w:val="00114818"/>
    <w:rsid w:val="00126B10"/>
    <w:rsid w:val="00131851"/>
    <w:rsid w:val="00163EBD"/>
    <w:rsid w:val="0016531F"/>
    <w:rsid w:val="00181168"/>
    <w:rsid w:val="001834B6"/>
    <w:rsid w:val="00187CCE"/>
    <w:rsid w:val="001A6556"/>
    <w:rsid w:val="001A7161"/>
    <w:rsid w:val="001A7C9B"/>
    <w:rsid w:val="001C2909"/>
    <w:rsid w:val="001C7BEA"/>
    <w:rsid w:val="001D0EFB"/>
    <w:rsid w:val="001D1810"/>
    <w:rsid w:val="001D46FC"/>
    <w:rsid w:val="001D57F1"/>
    <w:rsid w:val="001E4C48"/>
    <w:rsid w:val="001E5BA3"/>
    <w:rsid w:val="001F6360"/>
    <w:rsid w:val="00206633"/>
    <w:rsid w:val="00211976"/>
    <w:rsid w:val="00222B9C"/>
    <w:rsid w:val="0022736C"/>
    <w:rsid w:val="0024002D"/>
    <w:rsid w:val="00242049"/>
    <w:rsid w:val="00263216"/>
    <w:rsid w:val="00274D45"/>
    <w:rsid w:val="002859B6"/>
    <w:rsid w:val="0028609B"/>
    <w:rsid w:val="0029611F"/>
    <w:rsid w:val="002A54D8"/>
    <w:rsid w:val="002B5BBF"/>
    <w:rsid w:val="002C0957"/>
    <w:rsid w:val="002C26BA"/>
    <w:rsid w:val="002D0106"/>
    <w:rsid w:val="002D3C19"/>
    <w:rsid w:val="002E05B6"/>
    <w:rsid w:val="002E64FE"/>
    <w:rsid w:val="00306A1B"/>
    <w:rsid w:val="003101AB"/>
    <w:rsid w:val="00311FA4"/>
    <w:rsid w:val="003134EE"/>
    <w:rsid w:val="00315D9E"/>
    <w:rsid w:val="00323A05"/>
    <w:rsid w:val="00325A7A"/>
    <w:rsid w:val="00334E98"/>
    <w:rsid w:val="0033596E"/>
    <w:rsid w:val="00360582"/>
    <w:rsid w:val="0036095B"/>
    <w:rsid w:val="003626C6"/>
    <w:rsid w:val="003640F0"/>
    <w:rsid w:val="00384591"/>
    <w:rsid w:val="00386DB5"/>
    <w:rsid w:val="003A7272"/>
    <w:rsid w:val="003B5F89"/>
    <w:rsid w:val="003B6187"/>
    <w:rsid w:val="003C1D54"/>
    <w:rsid w:val="003E2EB5"/>
    <w:rsid w:val="003E3E91"/>
    <w:rsid w:val="003F1C64"/>
    <w:rsid w:val="003F407B"/>
    <w:rsid w:val="004020B9"/>
    <w:rsid w:val="004139E9"/>
    <w:rsid w:val="0042277B"/>
    <w:rsid w:val="00454618"/>
    <w:rsid w:val="00456AD8"/>
    <w:rsid w:val="00464D8F"/>
    <w:rsid w:val="004659A6"/>
    <w:rsid w:val="00465E33"/>
    <w:rsid w:val="00467C7F"/>
    <w:rsid w:val="0049102C"/>
    <w:rsid w:val="00494524"/>
    <w:rsid w:val="0049618B"/>
    <w:rsid w:val="004A1E05"/>
    <w:rsid w:val="004A42DB"/>
    <w:rsid w:val="004A4886"/>
    <w:rsid w:val="004B07CB"/>
    <w:rsid w:val="004B41BF"/>
    <w:rsid w:val="004C4411"/>
    <w:rsid w:val="004D30A2"/>
    <w:rsid w:val="004D57C6"/>
    <w:rsid w:val="004E362E"/>
    <w:rsid w:val="004E7DFB"/>
    <w:rsid w:val="004F073C"/>
    <w:rsid w:val="004F1968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1AEF"/>
    <w:rsid w:val="005A66F5"/>
    <w:rsid w:val="005D5498"/>
    <w:rsid w:val="005D6D8E"/>
    <w:rsid w:val="005E7481"/>
    <w:rsid w:val="005F1DA7"/>
    <w:rsid w:val="005F7C61"/>
    <w:rsid w:val="00602FED"/>
    <w:rsid w:val="0061551F"/>
    <w:rsid w:val="00615C9D"/>
    <w:rsid w:val="00616FB7"/>
    <w:rsid w:val="00620EF1"/>
    <w:rsid w:val="00626A10"/>
    <w:rsid w:val="0062789D"/>
    <w:rsid w:val="0063035B"/>
    <w:rsid w:val="00632E84"/>
    <w:rsid w:val="00642496"/>
    <w:rsid w:val="00643E49"/>
    <w:rsid w:val="00646FC6"/>
    <w:rsid w:val="0067506A"/>
    <w:rsid w:val="00675769"/>
    <w:rsid w:val="0068552A"/>
    <w:rsid w:val="00685C89"/>
    <w:rsid w:val="0068739E"/>
    <w:rsid w:val="006966DD"/>
    <w:rsid w:val="006A02B6"/>
    <w:rsid w:val="006A7249"/>
    <w:rsid w:val="006D1DF3"/>
    <w:rsid w:val="006D416F"/>
    <w:rsid w:val="006E0DDD"/>
    <w:rsid w:val="006E7A7C"/>
    <w:rsid w:val="006F0332"/>
    <w:rsid w:val="006F43B6"/>
    <w:rsid w:val="007022F7"/>
    <w:rsid w:val="007104A3"/>
    <w:rsid w:val="00712ACE"/>
    <w:rsid w:val="00723390"/>
    <w:rsid w:val="00724382"/>
    <w:rsid w:val="0074049B"/>
    <w:rsid w:val="00753ED9"/>
    <w:rsid w:val="0075724C"/>
    <w:rsid w:val="007606DA"/>
    <w:rsid w:val="007659D5"/>
    <w:rsid w:val="00776AE8"/>
    <w:rsid w:val="00781D78"/>
    <w:rsid w:val="0079268F"/>
    <w:rsid w:val="00792FED"/>
    <w:rsid w:val="007F56A6"/>
    <w:rsid w:val="00816B1E"/>
    <w:rsid w:val="008170F9"/>
    <w:rsid w:val="008218F3"/>
    <w:rsid w:val="00840ACE"/>
    <w:rsid w:val="008411C5"/>
    <w:rsid w:val="00843947"/>
    <w:rsid w:val="0084484E"/>
    <w:rsid w:val="00853614"/>
    <w:rsid w:val="00856F23"/>
    <w:rsid w:val="00857BC9"/>
    <w:rsid w:val="008606AE"/>
    <w:rsid w:val="00870B2F"/>
    <w:rsid w:val="00870EFC"/>
    <w:rsid w:val="0087277E"/>
    <w:rsid w:val="00874E7E"/>
    <w:rsid w:val="00875704"/>
    <w:rsid w:val="0088078E"/>
    <w:rsid w:val="0089214F"/>
    <w:rsid w:val="008A15D9"/>
    <w:rsid w:val="008A6ED6"/>
    <w:rsid w:val="008B5866"/>
    <w:rsid w:val="008C0F5E"/>
    <w:rsid w:val="008C28E2"/>
    <w:rsid w:val="008C4313"/>
    <w:rsid w:val="008C4E9B"/>
    <w:rsid w:val="008D0692"/>
    <w:rsid w:val="008D4B1B"/>
    <w:rsid w:val="008D78A1"/>
    <w:rsid w:val="008E0CD8"/>
    <w:rsid w:val="008E4EF9"/>
    <w:rsid w:val="008F42C4"/>
    <w:rsid w:val="00911E78"/>
    <w:rsid w:val="0091736E"/>
    <w:rsid w:val="00921C6F"/>
    <w:rsid w:val="00927D37"/>
    <w:rsid w:val="00931231"/>
    <w:rsid w:val="009314BF"/>
    <w:rsid w:val="00937B69"/>
    <w:rsid w:val="00941095"/>
    <w:rsid w:val="00962288"/>
    <w:rsid w:val="0096385F"/>
    <w:rsid w:val="0096477A"/>
    <w:rsid w:val="0097000A"/>
    <w:rsid w:val="009708E4"/>
    <w:rsid w:val="00981DE5"/>
    <w:rsid w:val="00982A00"/>
    <w:rsid w:val="009917E6"/>
    <w:rsid w:val="00994942"/>
    <w:rsid w:val="009A4F97"/>
    <w:rsid w:val="009B5100"/>
    <w:rsid w:val="009C1F7F"/>
    <w:rsid w:val="009D0784"/>
    <w:rsid w:val="009D3CB9"/>
    <w:rsid w:val="009E2E23"/>
    <w:rsid w:val="009E3A05"/>
    <w:rsid w:val="009E4D09"/>
    <w:rsid w:val="009F137F"/>
    <w:rsid w:val="009F473B"/>
    <w:rsid w:val="00A04EE4"/>
    <w:rsid w:val="00A13E36"/>
    <w:rsid w:val="00A2526B"/>
    <w:rsid w:val="00A35FC2"/>
    <w:rsid w:val="00A50FCD"/>
    <w:rsid w:val="00A53743"/>
    <w:rsid w:val="00A66556"/>
    <w:rsid w:val="00A6678D"/>
    <w:rsid w:val="00A66844"/>
    <w:rsid w:val="00A86F20"/>
    <w:rsid w:val="00A92D59"/>
    <w:rsid w:val="00AA1722"/>
    <w:rsid w:val="00AA3B04"/>
    <w:rsid w:val="00AB35E1"/>
    <w:rsid w:val="00AC3046"/>
    <w:rsid w:val="00AC3D1D"/>
    <w:rsid w:val="00AC5531"/>
    <w:rsid w:val="00AD2D0D"/>
    <w:rsid w:val="00B111D4"/>
    <w:rsid w:val="00B1165C"/>
    <w:rsid w:val="00B15BCA"/>
    <w:rsid w:val="00B33872"/>
    <w:rsid w:val="00B52FAC"/>
    <w:rsid w:val="00B537BC"/>
    <w:rsid w:val="00B61712"/>
    <w:rsid w:val="00B72BD3"/>
    <w:rsid w:val="00B771A4"/>
    <w:rsid w:val="00B81D0D"/>
    <w:rsid w:val="00B9007C"/>
    <w:rsid w:val="00B92367"/>
    <w:rsid w:val="00BB07B7"/>
    <w:rsid w:val="00BC5116"/>
    <w:rsid w:val="00BD7F00"/>
    <w:rsid w:val="00BF2142"/>
    <w:rsid w:val="00BF78EE"/>
    <w:rsid w:val="00C1154D"/>
    <w:rsid w:val="00C33351"/>
    <w:rsid w:val="00C34C6F"/>
    <w:rsid w:val="00C35FD4"/>
    <w:rsid w:val="00C560FC"/>
    <w:rsid w:val="00C56C79"/>
    <w:rsid w:val="00C56D69"/>
    <w:rsid w:val="00C81C74"/>
    <w:rsid w:val="00C85428"/>
    <w:rsid w:val="00C9026C"/>
    <w:rsid w:val="00C9641C"/>
    <w:rsid w:val="00CA6B22"/>
    <w:rsid w:val="00CA6E46"/>
    <w:rsid w:val="00CB1C75"/>
    <w:rsid w:val="00CB4E35"/>
    <w:rsid w:val="00CD259D"/>
    <w:rsid w:val="00CD496E"/>
    <w:rsid w:val="00CD7077"/>
    <w:rsid w:val="00CF7B9B"/>
    <w:rsid w:val="00D04325"/>
    <w:rsid w:val="00D10476"/>
    <w:rsid w:val="00D1317B"/>
    <w:rsid w:val="00D13CE7"/>
    <w:rsid w:val="00D1456E"/>
    <w:rsid w:val="00D17BDB"/>
    <w:rsid w:val="00D20D91"/>
    <w:rsid w:val="00D2480D"/>
    <w:rsid w:val="00D309CB"/>
    <w:rsid w:val="00D30B9A"/>
    <w:rsid w:val="00D33A0D"/>
    <w:rsid w:val="00D36B37"/>
    <w:rsid w:val="00D52421"/>
    <w:rsid w:val="00D578E3"/>
    <w:rsid w:val="00D667F3"/>
    <w:rsid w:val="00D72DE6"/>
    <w:rsid w:val="00D74EC9"/>
    <w:rsid w:val="00D750CC"/>
    <w:rsid w:val="00D80EBA"/>
    <w:rsid w:val="00D84A43"/>
    <w:rsid w:val="00D904FD"/>
    <w:rsid w:val="00DA0545"/>
    <w:rsid w:val="00DA11CB"/>
    <w:rsid w:val="00DA7B7F"/>
    <w:rsid w:val="00DA7BAA"/>
    <w:rsid w:val="00DB0722"/>
    <w:rsid w:val="00DB64DF"/>
    <w:rsid w:val="00DB6DBD"/>
    <w:rsid w:val="00DB6E42"/>
    <w:rsid w:val="00DC65D7"/>
    <w:rsid w:val="00DD041D"/>
    <w:rsid w:val="00DD10FF"/>
    <w:rsid w:val="00DD4403"/>
    <w:rsid w:val="00DD6AE9"/>
    <w:rsid w:val="00DE3FEC"/>
    <w:rsid w:val="00DF234A"/>
    <w:rsid w:val="00DF5B14"/>
    <w:rsid w:val="00E20A50"/>
    <w:rsid w:val="00E313F4"/>
    <w:rsid w:val="00E342B3"/>
    <w:rsid w:val="00E37DCA"/>
    <w:rsid w:val="00E534A6"/>
    <w:rsid w:val="00E97013"/>
    <w:rsid w:val="00EA0096"/>
    <w:rsid w:val="00EB422F"/>
    <w:rsid w:val="00EC580D"/>
    <w:rsid w:val="00ED0F3D"/>
    <w:rsid w:val="00ED3D26"/>
    <w:rsid w:val="00EE48F5"/>
    <w:rsid w:val="00EE52B5"/>
    <w:rsid w:val="00EF4E66"/>
    <w:rsid w:val="00EF675A"/>
    <w:rsid w:val="00F0670A"/>
    <w:rsid w:val="00F110B0"/>
    <w:rsid w:val="00F152B6"/>
    <w:rsid w:val="00F265B6"/>
    <w:rsid w:val="00F31C9D"/>
    <w:rsid w:val="00F47C20"/>
    <w:rsid w:val="00F55874"/>
    <w:rsid w:val="00F63B36"/>
    <w:rsid w:val="00F6780C"/>
    <w:rsid w:val="00F702B8"/>
    <w:rsid w:val="00F75F60"/>
    <w:rsid w:val="00F76704"/>
    <w:rsid w:val="00F77B5C"/>
    <w:rsid w:val="00F80089"/>
    <w:rsid w:val="00F83477"/>
    <w:rsid w:val="00F95AFE"/>
    <w:rsid w:val="00F96E3F"/>
    <w:rsid w:val="00F97E86"/>
    <w:rsid w:val="00FA306F"/>
    <w:rsid w:val="00FB5DC1"/>
    <w:rsid w:val="00FB750E"/>
    <w:rsid w:val="00FC715F"/>
    <w:rsid w:val="00FE0E51"/>
    <w:rsid w:val="00FE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B8E26"/>
  <w15:docId w15:val="{BBBE2A55-855D-4899-A675-08C37632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Заголовок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uiPriority w:val="99"/>
    <w:rsid w:val="00DD6AE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384591"/>
    <w:pPr>
      <w:widowControl w:val="0"/>
      <w:autoSpaceDE w:val="0"/>
      <w:autoSpaceDN w:val="0"/>
    </w:pPr>
    <w:rPr>
      <w:b/>
      <w:sz w:val="28"/>
    </w:rPr>
  </w:style>
  <w:style w:type="paragraph" w:styleId="af1">
    <w:name w:val="Normal (Web)"/>
    <w:basedOn w:val="a"/>
    <w:uiPriority w:val="99"/>
    <w:unhideWhenUsed/>
    <w:rsid w:val="002D0106"/>
    <w:pPr>
      <w:spacing w:before="100" w:beforeAutospacing="1" w:after="100" w:afterAutospacing="1"/>
    </w:pPr>
    <w:rPr>
      <w:spacing w:val="0"/>
    </w:rPr>
  </w:style>
  <w:style w:type="paragraph" w:styleId="af2">
    <w:name w:val="No Spacing"/>
    <w:uiPriority w:val="1"/>
    <w:qFormat/>
    <w:rsid w:val="002D0106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Strong"/>
    <w:basedOn w:val="a0"/>
    <w:uiPriority w:val="22"/>
    <w:qFormat/>
    <w:rsid w:val="002D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86;&#1083;&#1077;&#1089;&#1085;&#1080;&#1082;\Downloads\&#1055;&#1086;&#1083;&#1086;&#1078;&#1077;&#1085;&#1080;&#1077;%20&#1086;%20&#1087;&#1088;&#1080;&#1089;&#1074;&#1086;&#1077;&#1085;&#1080;&#1080;%20&#1080;&#1084;&#1077;&#1085;%20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Пользователь Windows</cp:lastModifiedBy>
  <cp:revision>13</cp:revision>
  <cp:lastPrinted>2021-03-26T13:01:00Z</cp:lastPrinted>
  <dcterms:created xsi:type="dcterms:W3CDTF">2021-03-12T07:36:00Z</dcterms:created>
  <dcterms:modified xsi:type="dcterms:W3CDTF">2021-03-29T15:05:00Z</dcterms:modified>
</cp:coreProperties>
</file>