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A305" w14:textId="77777777" w:rsidR="005E4CD4" w:rsidRDefault="0066753F">
      <w:pPr>
        <w:pStyle w:val="Standard"/>
      </w:pPr>
      <w:r>
        <w:rPr>
          <w:b/>
          <w:bCs/>
          <w:color w:val="00000A"/>
          <w:sz w:val="28"/>
          <w:szCs w:val="28"/>
          <w:lang w:eastAsia="zh-CN"/>
        </w:rPr>
        <w:t>ПРОЕКТ</w:t>
      </w:r>
    </w:p>
    <w:p w14:paraId="6687C138" w14:textId="77777777" w:rsidR="005E4CD4" w:rsidRDefault="0066753F">
      <w:pPr>
        <w:pStyle w:val="Standard"/>
        <w:jc w:val="center"/>
      </w:pPr>
      <w:r>
        <w:rPr>
          <w:b/>
          <w:bCs/>
          <w:color w:val="00000A"/>
          <w:sz w:val="28"/>
          <w:szCs w:val="28"/>
          <w:lang w:eastAsia="zh-CN"/>
        </w:rPr>
        <w:t>СОВЕТ КРЫМСКОГО ГОРОДСКОГО ПОСЕЛЕНИЯ</w:t>
      </w:r>
    </w:p>
    <w:p w14:paraId="010C6959" w14:textId="77777777" w:rsidR="005E4CD4" w:rsidRDefault="0066753F">
      <w:pPr>
        <w:pStyle w:val="Standard"/>
        <w:jc w:val="center"/>
      </w:pPr>
      <w:r>
        <w:rPr>
          <w:b/>
          <w:bCs/>
          <w:color w:val="00000A"/>
          <w:sz w:val="28"/>
          <w:szCs w:val="28"/>
          <w:lang w:eastAsia="zh-CN"/>
        </w:rPr>
        <w:t>КРЫМСКОГО РАЙОНА</w:t>
      </w:r>
    </w:p>
    <w:p w14:paraId="5432334D" w14:textId="77777777" w:rsidR="005E4CD4" w:rsidRDefault="005E4CD4">
      <w:pPr>
        <w:pStyle w:val="Standard"/>
        <w:jc w:val="center"/>
        <w:rPr>
          <w:b/>
          <w:bCs/>
          <w:color w:val="00000A"/>
          <w:sz w:val="28"/>
          <w:szCs w:val="28"/>
          <w:lang w:eastAsia="zh-CN"/>
        </w:rPr>
      </w:pPr>
    </w:p>
    <w:p w14:paraId="24E7051D" w14:textId="77777777" w:rsidR="005E4CD4" w:rsidRDefault="0066753F">
      <w:pPr>
        <w:pStyle w:val="Standard"/>
        <w:jc w:val="center"/>
      </w:pPr>
      <w:r>
        <w:rPr>
          <w:b/>
          <w:bCs/>
          <w:color w:val="00000A"/>
          <w:sz w:val="36"/>
          <w:szCs w:val="36"/>
          <w:lang w:eastAsia="zh-CN"/>
        </w:rPr>
        <w:t>РЕШЕНИЕ</w:t>
      </w:r>
    </w:p>
    <w:p w14:paraId="4DBBFD4E" w14:textId="77777777" w:rsidR="005E4CD4" w:rsidRDefault="005E4CD4">
      <w:pPr>
        <w:pStyle w:val="Standard"/>
        <w:jc w:val="center"/>
        <w:rPr>
          <w:b/>
          <w:bCs/>
          <w:color w:val="00000A"/>
          <w:sz w:val="22"/>
          <w:szCs w:val="22"/>
          <w:u w:val="single"/>
          <w:lang w:eastAsia="zh-CN"/>
        </w:rPr>
      </w:pPr>
    </w:p>
    <w:p w14:paraId="3FF17606" w14:textId="77777777" w:rsidR="005E4CD4" w:rsidRDefault="005E4CD4">
      <w:pPr>
        <w:pStyle w:val="Standard"/>
        <w:rPr>
          <w:color w:val="00000A"/>
          <w:sz w:val="28"/>
          <w:szCs w:val="28"/>
          <w:lang w:eastAsia="zh-CN"/>
        </w:rPr>
      </w:pPr>
    </w:p>
    <w:p w14:paraId="2D49921B" w14:textId="77777777" w:rsidR="005E4CD4" w:rsidRDefault="0066753F">
      <w:pPr>
        <w:pStyle w:val="Standard"/>
      </w:pPr>
      <w:r>
        <w:rPr>
          <w:color w:val="00000A"/>
          <w:lang w:eastAsia="zh-CN"/>
        </w:rPr>
        <w:t>от «__</w:t>
      </w:r>
      <w:proofErr w:type="gramStart"/>
      <w:r>
        <w:rPr>
          <w:color w:val="00000A"/>
          <w:lang w:eastAsia="zh-CN"/>
        </w:rPr>
        <w:t>_»_</w:t>
      </w:r>
      <w:proofErr w:type="gramEnd"/>
      <w:r>
        <w:rPr>
          <w:color w:val="00000A"/>
          <w:lang w:eastAsia="zh-CN"/>
        </w:rPr>
        <w:t>______</w:t>
      </w:r>
      <w:r>
        <w:rPr>
          <w:color w:val="00000A"/>
          <w:spacing w:val="7"/>
          <w:lang w:eastAsia="zh-CN"/>
        </w:rPr>
        <w:t xml:space="preserve">20____                                                                                   </w:t>
      </w:r>
      <w:r>
        <w:rPr>
          <w:color w:val="00000A"/>
          <w:lang w:eastAsia="zh-CN"/>
        </w:rPr>
        <w:t>№</w:t>
      </w:r>
      <w:r>
        <w:rPr>
          <w:color w:val="00000A"/>
          <w:spacing w:val="7"/>
          <w:lang w:eastAsia="zh-CN"/>
        </w:rPr>
        <w:t>_____</w:t>
      </w:r>
    </w:p>
    <w:p w14:paraId="7A76EC0C" w14:textId="77777777" w:rsidR="005E4CD4" w:rsidRDefault="0066753F">
      <w:pPr>
        <w:pStyle w:val="Standard"/>
        <w:jc w:val="center"/>
      </w:pPr>
      <w:r>
        <w:rPr>
          <w:color w:val="00000A"/>
          <w:spacing w:val="-2"/>
        </w:rPr>
        <w:t>город Крымск</w:t>
      </w:r>
      <w:r>
        <w:rPr>
          <w:color w:val="000000"/>
        </w:rPr>
        <w:br/>
      </w:r>
    </w:p>
    <w:p w14:paraId="3F4A8B2F" w14:textId="77777777" w:rsidR="005E4CD4" w:rsidRDefault="0066753F">
      <w:pPr>
        <w:pStyle w:val="Standard"/>
        <w:jc w:val="center"/>
      </w:pPr>
      <w:r>
        <w:rPr>
          <w:b/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847076"/>
      <w:bookmarkStart w:id="1" w:name="_Hlk77671647"/>
      <w:r>
        <w:rPr>
          <w:b/>
          <w:bCs/>
          <w:color w:val="000000"/>
          <w:sz w:val="28"/>
          <w:szCs w:val="28"/>
        </w:rPr>
        <w:t xml:space="preserve"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End w:id="0"/>
      <w:r>
        <w:rPr>
          <w:b/>
          <w:bCs/>
          <w:color w:val="000000"/>
          <w:sz w:val="28"/>
          <w:szCs w:val="28"/>
        </w:rPr>
        <w:br/>
      </w:r>
      <w:bookmarkEnd w:id="1"/>
      <w:r>
        <w:rPr>
          <w:b/>
          <w:bCs/>
          <w:color w:val="000000"/>
          <w:sz w:val="28"/>
          <w:szCs w:val="28"/>
        </w:rPr>
        <w:t>на территории Крымского городского поселения Кры</w:t>
      </w:r>
      <w:r>
        <w:rPr>
          <w:b/>
          <w:bCs/>
          <w:color w:val="000000"/>
          <w:sz w:val="28"/>
          <w:szCs w:val="28"/>
        </w:rPr>
        <w:t>мского района</w:t>
      </w:r>
    </w:p>
    <w:p w14:paraId="29CA699C" w14:textId="77777777" w:rsidR="005E4CD4" w:rsidRDefault="005E4CD4">
      <w:pPr>
        <w:pStyle w:val="Standard"/>
        <w:jc w:val="center"/>
      </w:pPr>
    </w:p>
    <w:p w14:paraId="55424FDA" w14:textId="77777777" w:rsidR="005E4CD4" w:rsidRDefault="0066753F">
      <w:pPr>
        <w:pStyle w:val="Standard"/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 xml:space="preserve">В соответствии со статьей </w:t>
      </w:r>
      <w:bookmarkStart w:id="2" w:name="_Hlk77673480"/>
      <w:r>
        <w:rPr>
          <w:color w:val="000000"/>
          <w:sz w:val="28"/>
          <w:szCs w:val="28"/>
        </w:rPr>
        <w:t>23.14 Федерального закона от 27.07.2010г.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№ 190-ФЗ «О теплоснабжении»,</w:t>
      </w:r>
      <w:bookmarkEnd w:id="2"/>
      <w:r>
        <w:rPr>
          <w:color w:val="000000"/>
          <w:sz w:val="28"/>
          <w:szCs w:val="28"/>
        </w:rPr>
        <w:t xml:space="preserve"> Федеральным законом от 31.07.2020г. № 248-ФЗ «О государственном контроле (надзоре) и муниципальном контроле в Российской Федерации», </w:t>
      </w:r>
      <w:proofErr w:type="gramStart"/>
      <w:r>
        <w:rPr>
          <w:color w:val="000000"/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</w:rPr>
        <w:t xml:space="preserve"> </w:t>
      </w:r>
      <w:r>
        <w:rPr>
          <w:b/>
          <w:bCs/>
          <w:i/>
          <w:iCs/>
          <w:color w:val="000000"/>
        </w:rPr>
        <w:t>администрации</w:t>
      </w:r>
      <w:proofErr w:type="gramEnd"/>
      <w:r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Крымского городского поселения Крымского района</w:t>
      </w:r>
    </w:p>
    <w:p w14:paraId="6BFE314A" w14:textId="77777777" w:rsidR="005E4CD4" w:rsidRDefault="0066753F">
      <w:pPr>
        <w:pStyle w:val="Standard"/>
        <w:spacing w:before="24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РЕШИЛ </w:t>
      </w:r>
      <w:r>
        <w:rPr>
          <w:i/>
          <w:iCs/>
          <w:color w:val="000000"/>
        </w:rPr>
        <w:t>(РЕШИЛО / РЕШИЛА)</w:t>
      </w:r>
      <w:r>
        <w:rPr>
          <w:sz w:val="28"/>
          <w:szCs w:val="28"/>
        </w:rPr>
        <w:t>:</w:t>
      </w:r>
    </w:p>
    <w:p w14:paraId="11B5CE95" w14:textId="77777777" w:rsidR="005E4CD4" w:rsidRDefault="0066753F">
      <w:pPr>
        <w:pStyle w:val="Standard"/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 xml:space="preserve">1. Утвердить прилагаемое Положение о муниципальном контроле за исполнением единой теплоснабжающей организацией обязательств </w:t>
      </w:r>
      <w:bookmarkStart w:id="3" w:name="_Hlk77848725"/>
      <w:r>
        <w:rPr>
          <w:color w:val="000000"/>
          <w:sz w:val="28"/>
          <w:szCs w:val="28"/>
        </w:rPr>
        <w:t xml:space="preserve">по строительству, реконструкции и (или) </w:t>
      </w:r>
      <w:r>
        <w:rPr>
          <w:color w:val="000000"/>
          <w:sz w:val="28"/>
          <w:szCs w:val="28"/>
        </w:rPr>
        <w:t>модернизации объектов теплоснабжения</w:t>
      </w:r>
      <w:bookmarkEnd w:id="3"/>
      <w:r>
        <w:rPr>
          <w:color w:val="000000"/>
          <w:sz w:val="28"/>
          <w:szCs w:val="28"/>
        </w:rPr>
        <w:t xml:space="preserve"> на территории </w:t>
      </w:r>
      <w:r>
        <w:rPr>
          <w:color w:val="000000"/>
          <w:sz w:val="28"/>
          <w:szCs w:val="28"/>
        </w:rPr>
        <w:t>Крымского городского поселения Крымского района.</w:t>
      </w:r>
    </w:p>
    <w:p w14:paraId="06C2F6C9" w14:textId="77777777" w:rsidR="005E4CD4" w:rsidRDefault="0066753F">
      <w:pPr>
        <w:pStyle w:val="Standard"/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года, за исключением положений раздела 5 Положения о м</w:t>
      </w:r>
      <w:r>
        <w:rPr>
          <w:color w:val="000000"/>
          <w:sz w:val="28"/>
          <w:szCs w:val="28"/>
        </w:rPr>
        <w:t xml:space="preserve">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>
        <w:rPr>
          <w:color w:val="000000"/>
          <w:sz w:val="28"/>
          <w:szCs w:val="28"/>
        </w:rPr>
        <w:t>Крымского городского поселения Крымского района.</w:t>
      </w:r>
    </w:p>
    <w:p w14:paraId="00822988" w14:textId="77777777" w:rsidR="005E4CD4" w:rsidRDefault="0066753F">
      <w:pPr>
        <w:pStyle w:val="Standard"/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 xml:space="preserve">Положения раздела 5 Положения </w:t>
      </w:r>
      <w:r>
        <w:rPr>
          <w:color w:val="000000"/>
          <w:sz w:val="28"/>
          <w:szCs w:val="28"/>
        </w:rPr>
        <w:t xml:space="preserve"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proofErr w:type="gramStart"/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территории Крымского городского поселения Крымского района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вступают в силу с 1 марта </w:t>
      </w:r>
      <w:r>
        <w:rPr>
          <w:color w:val="000000"/>
          <w:sz w:val="28"/>
          <w:szCs w:val="28"/>
        </w:rPr>
        <w:t>2022 года.</w:t>
      </w:r>
    </w:p>
    <w:p w14:paraId="1C7FF5D7" w14:textId="77777777" w:rsidR="005E4CD4" w:rsidRDefault="0066753F">
      <w:pPr>
        <w:pStyle w:val="Textbodyindent"/>
        <w:spacing w:after="0"/>
        <w:ind w:left="0" w:firstLine="709"/>
        <w:jc w:val="both"/>
      </w:pPr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>. Организационному отделу администрации Крымского городского поселения Крымского района (</w:t>
      </w:r>
      <w:proofErr w:type="spellStart"/>
      <w:r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 Е.Н.) обнародовать настоящее решение в соответствии с установленным порядком обнародования муниципальных правовых актов в Крымском городском п</w:t>
      </w:r>
      <w:r>
        <w:rPr>
          <w:sz w:val="28"/>
          <w:szCs w:val="28"/>
        </w:rPr>
        <w:t>оселении Крымского района и разместить на официальном сайте администрации Крымского городского поселения Крымского района в сети «Интернет».</w:t>
      </w:r>
    </w:p>
    <w:p w14:paraId="7406EBC1" w14:textId="77777777" w:rsidR="005E4CD4" w:rsidRDefault="0066753F">
      <w:pPr>
        <w:pStyle w:val="Textbodyindent"/>
        <w:spacing w:after="0"/>
        <w:ind w:left="0" w:firstLine="709"/>
        <w:jc w:val="both"/>
      </w:pPr>
      <w:r>
        <w:rPr>
          <w:sz w:val="28"/>
          <w:szCs w:val="28"/>
        </w:rPr>
        <w:t>4. Контроль возложить на председателя комиссии по вопросам ЖКХ, транспорту и связи Совета Крымского городского посе</w:t>
      </w:r>
      <w:r>
        <w:rPr>
          <w:sz w:val="28"/>
          <w:szCs w:val="28"/>
        </w:rPr>
        <w:t xml:space="preserve">ления Крымского района </w:t>
      </w:r>
      <w:proofErr w:type="spellStart"/>
      <w:r>
        <w:rPr>
          <w:sz w:val="28"/>
          <w:szCs w:val="28"/>
        </w:rPr>
        <w:lastRenderedPageBreak/>
        <w:t>Якимчук</w:t>
      </w:r>
      <w:proofErr w:type="spellEnd"/>
      <w:r>
        <w:rPr>
          <w:sz w:val="28"/>
          <w:szCs w:val="28"/>
        </w:rPr>
        <w:t xml:space="preserve"> Ф.И. и заместителя главы Крымского городского поселения Крымского района Смирнова А.А.</w:t>
      </w:r>
    </w:p>
    <w:p w14:paraId="488F4EBA" w14:textId="77777777" w:rsidR="005E4CD4" w:rsidRDefault="0066753F">
      <w:pPr>
        <w:pStyle w:val="Standard"/>
        <w:ind w:firstLine="709"/>
        <w:jc w:val="both"/>
      </w:pPr>
      <w:r>
        <w:rPr>
          <w:color w:val="00000A"/>
          <w:sz w:val="28"/>
          <w:szCs w:val="28"/>
        </w:rPr>
        <w:t xml:space="preserve">5. </w:t>
      </w:r>
      <w:r>
        <w:rPr>
          <w:bCs/>
          <w:color w:val="00000A"/>
          <w:sz w:val="28"/>
          <w:szCs w:val="28"/>
        </w:rPr>
        <w:t>Настоящее решение вступает в силу</w:t>
      </w:r>
      <w:r>
        <w:rPr>
          <w:color w:val="00000A"/>
          <w:sz w:val="28"/>
          <w:szCs w:val="28"/>
        </w:rPr>
        <w:t xml:space="preserve"> со дня его официального обнародования.</w:t>
      </w:r>
    </w:p>
    <w:p w14:paraId="3CCBFE54" w14:textId="77777777" w:rsidR="005E4CD4" w:rsidRDefault="005E4CD4">
      <w:pPr>
        <w:pStyle w:val="Standard"/>
        <w:rPr>
          <w:color w:val="00000A"/>
          <w:sz w:val="28"/>
          <w:szCs w:val="28"/>
        </w:rPr>
      </w:pPr>
    </w:p>
    <w:p w14:paraId="78E89E4D" w14:textId="77777777" w:rsidR="005E4CD4" w:rsidRDefault="005E4CD4">
      <w:pPr>
        <w:pStyle w:val="Standard"/>
        <w:rPr>
          <w:color w:val="00000A"/>
          <w:sz w:val="28"/>
          <w:szCs w:val="28"/>
        </w:rPr>
      </w:pPr>
    </w:p>
    <w:p w14:paraId="0F0DDC3F" w14:textId="77777777" w:rsidR="005E4CD4" w:rsidRDefault="0066753F">
      <w:pPr>
        <w:pStyle w:val="1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Председатель Совета Крымского</w:t>
      </w:r>
    </w:p>
    <w:p w14:paraId="21C7227F" w14:textId="77777777" w:rsidR="005E4CD4" w:rsidRDefault="0066753F">
      <w:pPr>
        <w:pStyle w:val="1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городского поселения Крымског</w:t>
      </w:r>
      <w:r>
        <w:rPr>
          <w:rFonts w:ascii="Times New Roman" w:hAnsi="Times New Roman"/>
          <w:sz w:val="28"/>
          <w:szCs w:val="28"/>
        </w:rPr>
        <w:t>о района                                           В.П. Исаченко</w:t>
      </w:r>
    </w:p>
    <w:p w14:paraId="6F833228" w14:textId="77777777" w:rsidR="005E4CD4" w:rsidRDefault="005E4CD4">
      <w:pPr>
        <w:pStyle w:val="Standard"/>
        <w:shd w:val="clear" w:color="auto" w:fill="FFFFFF"/>
        <w:jc w:val="both"/>
        <w:rPr>
          <w:sz w:val="28"/>
          <w:szCs w:val="28"/>
        </w:rPr>
      </w:pPr>
    </w:p>
    <w:p w14:paraId="17282870" w14:textId="77777777" w:rsidR="005E4CD4" w:rsidRDefault="0066753F">
      <w:pPr>
        <w:pStyle w:val="Standard"/>
        <w:shd w:val="clear" w:color="auto" w:fill="FFFFFF"/>
        <w:ind w:left="6"/>
        <w:jc w:val="both"/>
      </w:pPr>
      <w:r>
        <w:rPr>
          <w:sz w:val="28"/>
          <w:szCs w:val="28"/>
        </w:rPr>
        <w:t>Глава Крымского городского</w:t>
      </w:r>
    </w:p>
    <w:p w14:paraId="3D4B5A48" w14:textId="4736B614" w:rsidR="005E4CD4" w:rsidRDefault="0066753F" w:rsidP="00B4195C">
      <w:pPr>
        <w:pStyle w:val="Standard"/>
        <w:shd w:val="clear" w:color="auto" w:fill="FFFFFF"/>
        <w:tabs>
          <w:tab w:val="left" w:pos="1006"/>
          <w:tab w:val="left" w:pos="2558"/>
        </w:tabs>
        <w:ind w:left="6"/>
        <w:jc w:val="both"/>
      </w:pPr>
      <w:r>
        <w:rPr>
          <w:color w:val="000000"/>
          <w:sz w:val="28"/>
          <w:szCs w:val="28"/>
        </w:rPr>
        <w:t xml:space="preserve">поселения Крымского района                                                               Я.Г. </w:t>
      </w:r>
      <w:proofErr w:type="spellStart"/>
      <w:r>
        <w:rPr>
          <w:color w:val="000000"/>
          <w:sz w:val="28"/>
          <w:szCs w:val="28"/>
        </w:rPr>
        <w:t>Будагов</w:t>
      </w:r>
      <w:proofErr w:type="spellEnd"/>
    </w:p>
    <w:sectPr w:rsidR="005E4CD4">
      <w:headerReference w:type="default" r:id="rId7"/>
      <w:pgSz w:w="11906" w:h="16838"/>
      <w:pgMar w:top="1134" w:right="850" w:bottom="1134" w:left="127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3E73B" w14:textId="77777777" w:rsidR="0066753F" w:rsidRDefault="0066753F">
      <w:r>
        <w:separator/>
      </w:r>
    </w:p>
  </w:endnote>
  <w:endnote w:type="continuationSeparator" w:id="0">
    <w:p w14:paraId="18BC246F" w14:textId="77777777" w:rsidR="0066753F" w:rsidRDefault="0066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Devanagar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charset w:val="00"/>
    <w:family w:val="auto"/>
    <w:pitch w:val="variable"/>
  </w:font>
  <w:font w:name="Droid Sans Fallback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842B1" w14:textId="77777777" w:rsidR="0066753F" w:rsidRDefault="0066753F">
      <w:r>
        <w:rPr>
          <w:color w:val="000000"/>
        </w:rPr>
        <w:separator/>
      </w:r>
    </w:p>
  </w:footnote>
  <w:footnote w:type="continuationSeparator" w:id="0">
    <w:p w14:paraId="01746310" w14:textId="77777777" w:rsidR="0066753F" w:rsidRDefault="00667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D8429" w14:textId="77777777" w:rsidR="00105590" w:rsidRDefault="0066753F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2C3909" wp14:editId="2E94D933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0"/>
              <wp:effectExtent l="0" t="0" r="0" b="0"/>
              <wp:wrapTopAndBottom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3B1718BB" w14:textId="77777777" w:rsidR="00105590" w:rsidRDefault="0066753F">
                          <w:pPr>
                            <w:pStyle w:val="a9"/>
                          </w:pPr>
                          <w:r>
                            <w:rPr>
                              <w:rStyle w:val="af7"/>
                            </w:rPr>
                            <w:fldChar w:fldCharType="begin"/>
                          </w:r>
                          <w:r>
                            <w:rPr>
                              <w:rStyle w:val="af7"/>
                            </w:rPr>
                            <w:instrText xml:space="preserve"> PAGE </w:instrText>
                          </w:r>
                          <w:r>
                            <w:rPr>
                              <w:rStyle w:val="af7"/>
                            </w:rPr>
                            <w:fldChar w:fldCharType="separate"/>
                          </w:r>
                          <w:r>
                            <w:rPr>
                              <w:rStyle w:val="af7"/>
                            </w:rPr>
                            <w:t>21</w:t>
                          </w:r>
                          <w:r>
                            <w:rPr>
                              <w:rStyle w:val="af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2C3909"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1.15pt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" stroked="f">
              <v:fill opacity="0"/>
              <v:textbox style="mso-fit-shape-to-text:t" inset="0,0,0,0">
                <w:txbxContent>
                  <w:p w14:paraId="3B1718BB" w14:textId="77777777" w:rsidR="00105590" w:rsidRDefault="0066753F">
                    <w:pPr>
                      <w:pStyle w:val="a9"/>
                    </w:pPr>
                    <w:r>
                      <w:rPr>
                        <w:rStyle w:val="af7"/>
                      </w:rPr>
                      <w:fldChar w:fldCharType="begin"/>
                    </w:r>
                    <w:r>
                      <w:rPr>
                        <w:rStyle w:val="af7"/>
                      </w:rPr>
                      <w:instrText xml:space="preserve"> PAGE </w:instrText>
                    </w:r>
                    <w:r>
                      <w:rPr>
                        <w:rStyle w:val="af7"/>
                      </w:rPr>
                      <w:fldChar w:fldCharType="separate"/>
                    </w:r>
                    <w:r>
                      <w:rPr>
                        <w:rStyle w:val="af7"/>
                      </w:rPr>
                      <w:t>21</w:t>
                    </w:r>
                    <w:r>
                      <w:rPr>
                        <w:rStyle w:val="af7"/>
                      </w:rP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06D63"/>
    <w:multiLevelType w:val="multilevel"/>
    <w:tmpl w:val="8ACE707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42D51B14"/>
    <w:multiLevelType w:val="multilevel"/>
    <w:tmpl w:val="13C821D2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E4CD4"/>
    <w:rsid w:val="005E4CD4"/>
    <w:rsid w:val="0066753F"/>
    <w:rsid w:val="00B4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8D2E7"/>
  <w15:docId w15:val="{B0D8F6C5-075D-4D4A-AA83-4594CBE6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4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uiPriority w:val="9"/>
    <w:semiHidden/>
    <w:unhideWhenUsed/>
    <w:qFormat/>
    <w:p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Standard"/>
    <w:uiPriority w:val="9"/>
    <w:semiHidden/>
    <w:unhideWhenUsed/>
    <w:qFormat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Standard"/>
    <w:uiPriority w:val="9"/>
    <w:semiHidden/>
    <w:unhideWhenUsed/>
    <w:qFormat/>
    <w:p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Standard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ind w:right="-483"/>
      <w:jc w:val="both"/>
    </w:pPr>
    <w:rPr>
      <w:b/>
      <w:bCs/>
    </w:rPr>
  </w:style>
  <w:style w:type="paragraph" w:styleId="a3">
    <w:name w:val="List"/>
    <w:basedOn w:val="Textbody"/>
    <w:rPr>
      <w:rFonts w:cs="Droid Sans Devanagari"/>
    </w:rPr>
  </w:style>
  <w:style w:type="paragraph" w:styleId="a4">
    <w:name w:val="caption"/>
    <w:basedOn w:val="Standard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">
    <w:name w:val="Заголовок1"/>
    <w:basedOn w:val="Standard"/>
    <w:pPr>
      <w:jc w:val="center"/>
    </w:pPr>
    <w:rPr>
      <w:b/>
      <w:bCs/>
    </w:rPr>
  </w:style>
  <w:style w:type="paragraph" w:customStyle="1" w:styleId="10">
    <w:name w:val="Указатель1"/>
    <w:basedOn w:val="Standard"/>
    <w:pPr>
      <w:suppressLineNumbers/>
    </w:pPr>
    <w:rPr>
      <w:rFonts w:cs="Droid Sans Devanagari"/>
    </w:rPr>
  </w:style>
  <w:style w:type="paragraph" w:customStyle="1" w:styleId="ConsNonformat">
    <w:name w:val="ConsNonformat"/>
    <w:pPr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Pr>
      <w:rFonts w:cs="Calibri"/>
      <w:b/>
      <w:bCs/>
      <w:lang w:eastAsia="zh-CN"/>
    </w:rPr>
  </w:style>
  <w:style w:type="paragraph" w:customStyle="1" w:styleId="a5">
    <w:name w:val="Знак"/>
    <w:basedOn w:val="Standard"/>
    <w:pPr>
      <w:spacing w:before="280" w:after="280"/>
    </w:pPr>
    <w:rPr>
      <w:rFonts w:ascii="Tahoma" w:eastAsia="Tahoma" w:hAnsi="Tahoma" w:cs="Tahoma"/>
      <w:sz w:val="20"/>
      <w:szCs w:val="20"/>
      <w:lang w:val="en-US"/>
    </w:rPr>
  </w:style>
  <w:style w:type="paragraph" w:styleId="a6">
    <w:name w:val="No Spacing"/>
    <w:pPr>
      <w:widowControl/>
    </w:pPr>
    <w:rPr>
      <w:rFonts w:ascii="Times New Roman" w:hAnsi="Times New Roman" w:cs="Times New Roman"/>
      <w:sz w:val="28"/>
      <w:lang w:eastAsia="zh-CN"/>
    </w:rPr>
  </w:style>
  <w:style w:type="paragraph" w:styleId="a7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ConsTitle">
    <w:name w:val="ConsTitle"/>
    <w:pPr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pPr>
      <w:widowControl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Standard"/>
    <w:pPr>
      <w:ind w:firstLine="720"/>
      <w:jc w:val="both"/>
    </w:pPr>
    <w:rPr>
      <w:rFonts w:ascii="Arial" w:eastAsia="Arial" w:hAnsi="Arial" w:cs="Arial"/>
      <w:sz w:val="26"/>
      <w:szCs w:val="26"/>
    </w:rPr>
  </w:style>
  <w:style w:type="paragraph" w:customStyle="1" w:styleId="11">
    <w:name w:val="Схема документа1"/>
    <w:basedOn w:val="Standard"/>
    <w:rPr>
      <w:rFonts w:ascii="Tahoma" w:eastAsia="Tahoma" w:hAnsi="Tahoma" w:cs="Tahoma"/>
      <w:sz w:val="16"/>
      <w:szCs w:val="16"/>
    </w:rPr>
  </w:style>
  <w:style w:type="paragraph" w:customStyle="1" w:styleId="PreformattedText">
    <w:name w:val="Preformatted Text"/>
    <w:basedOn w:val="Standard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2">
    <w:name w:val="Без интервала1"/>
    <w:pPr>
      <w:widowControl/>
    </w:pPr>
    <w:rPr>
      <w:rFonts w:eastAsia="Times New Roman" w:cs="Calibri"/>
      <w:lang w:eastAsia="zh-CN"/>
    </w:rPr>
  </w:style>
  <w:style w:type="paragraph" w:styleId="a8">
    <w:name w:val="Subtitle"/>
    <w:basedOn w:val="Standard"/>
    <w:uiPriority w:val="11"/>
    <w:qFormat/>
    <w:pPr>
      <w:jc w:val="center"/>
    </w:pPr>
    <w:rPr>
      <w:b/>
      <w:szCs w:val="2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a9">
    <w:name w:val="header"/>
    <w:basedOn w:val="Standard"/>
    <w:pPr>
      <w:tabs>
        <w:tab w:val="center" w:pos="4677"/>
        <w:tab w:val="right" w:pos="9355"/>
      </w:tabs>
    </w:pPr>
  </w:style>
  <w:style w:type="paragraph" w:styleId="aa">
    <w:name w:val="footer"/>
    <w:basedOn w:val="Standard"/>
    <w:pPr>
      <w:tabs>
        <w:tab w:val="center" w:pos="4677"/>
        <w:tab w:val="right" w:pos="9355"/>
      </w:tabs>
    </w:pPr>
  </w:style>
  <w:style w:type="paragraph" w:styleId="ab">
    <w:name w:val="annotation text"/>
    <w:basedOn w:val="Standard"/>
    <w:rPr>
      <w:sz w:val="20"/>
      <w:szCs w:val="20"/>
    </w:rPr>
  </w:style>
  <w:style w:type="paragraph" w:styleId="ac">
    <w:name w:val="annotation subject"/>
    <w:basedOn w:val="ab"/>
    <w:rPr>
      <w:b/>
      <w:bCs/>
    </w:r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Framecontents">
    <w:name w:val="Frame contents"/>
    <w:basedOn w:val="Standard"/>
  </w:style>
  <w:style w:type="paragraph" w:customStyle="1" w:styleId="30">
    <w:name w:val="Основной текст (3)"/>
    <w:basedOn w:val="Standard"/>
    <w:pPr>
      <w:shd w:val="clear" w:color="auto" w:fill="FFFFFF"/>
      <w:spacing w:after="300"/>
      <w:jc w:val="both"/>
    </w:pPr>
    <w:rPr>
      <w:b/>
      <w:bCs/>
      <w:sz w:val="26"/>
      <w:szCs w:val="26"/>
    </w:rPr>
  </w:style>
  <w:style w:type="paragraph" w:customStyle="1" w:styleId="50">
    <w:name w:val="Основной текст (5)"/>
    <w:basedOn w:val="Standard"/>
    <w:pPr>
      <w:shd w:val="clear" w:color="auto" w:fill="FFFFFF"/>
      <w:spacing w:before="60" w:after="660"/>
      <w:jc w:val="center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color w:val="00000A"/>
      <w:kern w:val="3"/>
      <w:lang w:eastAsia="ar-SA"/>
    </w:rPr>
  </w:style>
  <w:style w:type="character" w:customStyle="1" w:styleId="31">
    <w:name w:val="Заголовок 3 Знак"/>
    <w:basedOn w:val="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1">
    <w:name w:val="Заголовок 5 Знак"/>
    <w:basedOn w:val="a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i w:val="0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13">
    <w:name w:val="Основной шрифт абзаца1"/>
  </w:style>
  <w:style w:type="character" w:customStyle="1" w:styleId="ad">
    <w:name w:val="Текст выноски Знак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e">
    <w:name w:val="Гипертекстовая ссылка"/>
    <w:rPr>
      <w:rFonts w:cs="Times New Roman"/>
      <w:color w:val="106BBE"/>
    </w:rPr>
  </w:style>
  <w:style w:type="character" w:customStyle="1" w:styleId="af">
    <w:name w:val="Схема документа Знак"/>
    <w:rPr>
      <w:rFonts w:ascii="Tahoma" w:eastAsia="Tahoma" w:hAnsi="Tahoma" w:cs="Tahoma"/>
      <w:sz w:val="16"/>
      <w:szCs w:val="16"/>
    </w:rPr>
  </w:style>
  <w:style w:type="character" w:customStyle="1" w:styleId="af0">
    <w:name w:val="Название Знак"/>
    <w:rPr>
      <w:b/>
      <w:bCs/>
      <w:sz w:val="28"/>
      <w:szCs w:val="24"/>
    </w:rPr>
  </w:style>
  <w:style w:type="character" w:customStyle="1" w:styleId="af1">
    <w:name w:val="Подзаголовок Знак"/>
    <w:rPr>
      <w:b/>
      <w:sz w:val="28"/>
    </w:rPr>
  </w:style>
  <w:style w:type="character" w:customStyle="1" w:styleId="af2">
    <w:name w:val="Текст сноски Знак"/>
    <w:basedOn w:val="13"/>
  </w:style>
  <w:style w:type="character" w:customStyle="1" w:styleId="FootnoteSymbol">
    <w:name w:val="Footnote Symbol"/>
    <w:rPr>
      <w:position w:val="0"/>
      <w:vertAlign w:val="superscript"/>
    </w:rPr>
  </w:style>
  <w:style w:type="character" w:styleId="af3">
    <w:name w:val="FollowedHyperlink"/>
    <w:rPr>
      <w:color w:val="800000"/>
      <w:u w:val="single"/>
    </w:rPr>
  </w:style>
  <w:style w:type="character" w:customStyle="1" w:styleId="af4">
    <w:name w:val="Основной текст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4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Подзаголовок Знак1"/>
    <w:basedOn w:val="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6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</w:style>
  <w:style w:type="character" w:styleId="af8">
    <w:name w:val="annotation reference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0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20">
    <w:name w:val="Основной текст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ListLabel2">
    <w:name w:val="ListLabel 2"/>
    <w:rPr>
      <w:color w:val="000000"/>
      <w:sz w:val="28"/>
      <w:szCs w:val="2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2021-12-08T11:48:00Z</dcterms:created>
  <dcterms:modified xsi:type="dcterms:W3CDTF">2021-12-08T11:48:00Z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