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146B" w14:textId="65B859AE" w:rsidR="004E6EF6" w:rsidRDefault="004A106E" w:rsidP="008770F4">
      <w:pPr>
        <w:spacing w:after="120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6F300B7" wp14:editId="1F644BB0">
            <wp:simplePos x="0" y="0"/>
            <wp:positionH relativeFrom="column">
              <wp:posOffset>2628900</wp:posOffset>
            </wp:positionH>
            <wp:positionV relativeFrom="paragraph">
              <wp:posOffset>-219710</wp:posOffset>
            </wp:positionV>
            <wp:extent cx="895350" cy="12573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21EF5" w14:textId="77777777" w:rsidR="00234032" w:rsidRDefault="00234032" w:rsidP="008770F4">
      <w:pPr>
        <w:spacing w:after="120"/>
        <w:rPr>
          <w:b/>
          <w:spacing w:val="20"/>
          <w:sz w:val="10"/>
          <w:szCs w:val="10"/>
        </w:rPr>
      </w:pPr>
    </w:p>
    <w:p w14:paraId="4F7A6323" w14:textId="77777777" w:rsidR="00F314BB" w:rsidRDefault="00F314BB" w:rsidP="008770F4">
      <w:pPr>
        <w:spacing w:after="120"/>
        <w:rPr>
          <w:b/>
          <w:spacing w:val="20"/>
          <w:sz w:val="10"/>
          <w:szCs w:val="10"/>
        </w:rPr>
      </w:pPr>
    </w:p>
    <w:p w14:paraId="253A1028" w14:textId="77777777" w:rsidR="00F314BB" w:rsidRDefault="00F314BB" w:rsidP="004E6EF6">
      <w:pPr>
        <w:spacing w:after="120"/>
        <w:jc w:val="center"/>
        <w:rPr>
          <w:b/>
          <w:spacing w:val="20"/>
          <w:sz w:val="36"/>
          <w:szCs w:val="36"/>
        </w:rPr>
      </w:pPr>
    </w:p>
    <w:p w14:paraId="3F8A8B39" w14:textId="77777777" w:rsidR="00F314BB" w:rsidRPr="00234032" w:rsidRDefault="00F314BB" w:rsidP="004E6EF6">
      <w:pPr>
        <w:spacing w:after="120"/>
        <w:jc w:val="center"/>
        <w:rPr>
          <w:b/>
          <w:spacing w:val="20"/>
          <w:sz w:val="20"/>
          <w:szCs w:val="20"/>
        </w:rPr>
      </w:pPr>
    </w:p>
    <w:p w14:paraId="410BE87E" w14:textId="77777777" w:rsidR="004E6EF6" w:rsidRDefault="004E6EF6" w:rsidP="004E6EF6">
      <w:pPr>
        <w:spacing w:after="120"/>
        <w:jc w:val="center"/>
        <w:rPr>
          <w:b/>
          <w:spacing w:val="20"/>
          <w:sz w:val="2"/>
          <w:szCs w:val="2"/>
        </w:rPr>
      </w:pPr>
    </w:p>
    <w:p w14:paraId="00E2FB00" w14:textId="77777777" w:rsidR="004E6EF6" w:rsidRDefault="004E6EF6" w:rsidP="004E6EF6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АДМИНИСТРАЦИЯ КРЫМСКОГО ГОРОДСКОГО ПОСЕЛЕНИЯ</w:t>
      </w:r>
    </w:p>
    <w:p w14:paraId="1EC3DE95" w14:textId="77777777" w:rsidR="004E6EF6" w:rsidRDefault="004E6EF6" w:rsidP="004E6EF6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5B3EBAB8" w14:textId="77777777" w:rsidR="004E6EF6" w:rsidRDefault="004E6EF6" w:rsidP="004E6EF6">
      <w:pPr>
        <w:spacing w:after="120"/>
        <w:jc w:val="center"/>
        <w:rPr>
          <w:b/>
          <w:spacing w:val="6"/>
          <w:sz w:val="36"/>
          <w:szCs w:val="28"/>
        </w:rPr>
      </w:pPr>
      <w:r>
        <w:rPr>
          <w:b/>
          <w:spacing w:val="6"/>
          <w:sz w:val="36"/>
          <w:szCs w:val="28"/>
        </w:rPr>
        <w:t>ПОСТАНОВЛЕНИЕ</w:t>
      </w:r>
    </w:p>
    <w:p w14:paraId="108DF9DA" w14:textId="77777777" w:rsidR="004E6EF6" w:rsidRDefault="004E6EF6" w:rsidP="004E6EF6">
      <w:pPr>
        <w:tabs>
          <w:tab w:val="left" w:pos="8080"/>
        </w:tabs>
      </w:pPr>
    </w:p>
    <w:p w14:paraId="31B6E9A0" w14:textId="77777777" w:rsidR="004E6EF6" w:rsidRDefault="004E6EF6" w:rsidP="004E6EF6">
      <w:pPr>
        <w:tabs>
          <w:tab w:val="left" w:pos="8080"/>
        </w:tabs>
      </w:pPr>
      <w:r>
        <w:t xml:space="preserve">от </w:t>
      </w:r>
      <w:r w:rsidR="00E32316">
        <w:t>________________</w:t>
      </w:r>
      <w:r w:rsidR="0098565C">
        <w:t xml:space="preserve">                   </w:t>
      </w:r>
      <w:r>
        <w:t xml:space="preserve">                                                                             </w:t>
      </w:r>
      <w:r w:rsidR="00E32316">
        <w:t xml:space="preserve">  </w:t>
      </w:r>
      <w:r>
        <w:t xml:space="preserve"> № </w:t>
      </w:r>
      <w:r w:rsidR="00E32316">
        <w:t>__________</w:t>
      </w:r>
    </w:p>
    <w:p w14:paraId="512D7943" w14:textId="77777777" w:rsidR="004E6EF6" w:rsidRDefault="004E6EF6" w:rsidP="004E6EF6">
      <w:pPr>
        <w:jc w:val="center"/>
      </w:pPr>
      <w:r>
        <w:t>город Крымск</w:t>
      </w:r>
    </w:p>
    <w:p w14:paraId="5891ECE2" w14:textId="77777777" w:rsidR="004E6EF6" w:rsidRDefault="004E6EF6" w:rsidP="004E6EF6">
      <w:pPr>
        <w:jc w:val="center"/>
      </w:pPr>
    </w:p>
    <w:p w14:paraId="7139895E" w14:textId="77777777" w:rsidR="004E6EF6" w:rsidRDefault="004E6EF6" w:rsidP="004E6EF6">
      <w:pPr>
        <w:jc w:val="center"/>
      </w:pPr>
    </w:p>
    <w:p w14:paraId="4757D13C" w14:textId="77777777" w:rsidR="00C35956" w:rsidRDefault="002A5841" w:rsidP="002A5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осуществления контроля </w:t>
      </w:r>
    </w:p>
    <w:p w14:paraId="0F02CED4" w14:textId="77777777" w:rsidR="00C35956" w:rsidRDefault="002A5841" w:rsidP="002A5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выполнением перевозчиками условий </w:t>
      </w:r>
    </w:p>
    <w:p w14:paraId="79C5614C" w14:textId="77777777" w:rsidR="00C35956" w:rsidRDefault="002A5841" w:rsidP="00C35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свидетельства на право осуществления </w:t>
      </w:r>
    </w:p>
    <w:p w14:paraId="243288FD" w14:textId="77777777" w:rsidR="00CF7C73" w:rsidRDefault="002A5841" w:rsidP="00C35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регулярных пассажирских перевозок </w:t>
      </w:r>
    </w:p>
    <w:p w14:paraId="41BE066F" w14:textId="77777777" w:rsidR="00C35956" w:rsidRDefault="002A5841" w:rsidP="002A5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муниципальных городских маршрутах</w:t>
      </w:r>
    </w:p>
    <w:p w14:paraId="3209B6D4" w14:textId="77777777" w:rsidR="00C35956" w:rsidRDefault="002A5841" w:rsidP="00C35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регулярного сообщения и Требований </w:t>
      </w:r>
    </w:p>
    <w:p w14:paraId="39B7A913" w14:textId="77777777" w:rsidR="00C35956" w:rsidRDefault="002A5841" w:rsidP="00C35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выполнению перевозчиками условий</w:t>
      </w:r>
    </w:p>
    <w:p w14:paraId="55DE115F" w14:textId="77777777" w:rsidR="00C35956" w:rsidRDefault="002A5841" w:rsidP="00C35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свидетельства на право осуществления </w:t>
      </w:r>
    </w:p>
    <w:p w14:paraId="434D50B0" w14:textId="77777777" w:rsidR="00C35956" w:rsidRDefault="002A5841" w:rsidP="00C35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регулярных пассажирских перевозок</w:t>
      </w:r>
    </w:p>
    <w:p w14:paraId="081D4E5A" w14:textId="77777777" w:rsidR="00CF7C73" w:rsidRDefault="002A5841" w:rsidP="00C35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муниципальных городских </w:t>
      </w:r>
    </w:p>
    <w:p w14:paraId="67538113" w14:textId="77777777" w:rsidR="00C35956" w:rsidRDefault="002A5841" w:rsidP="002A5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маршрутах регулярного сообщения</w:t>
      </w:r>
    </w:p>
    <w:p w14:paraId="098BA074" w14:textId="77777777" w:rsidR="00C35956" w:rsidRDefault="002A5841" w:rsidP="00C35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</w:t>
      </w:r>
      <w:r w:rsidR="00C359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Крымского городского поселения </w:t>
      </w:r>
    </w:p>
    <w:p w14:paraId="4C9740DB" w14:textId="77777777" w:rsidR="002A5841" w:rsidRPr="00C35956" w:rsidRDefault="002A5841" w:rsidP="00C35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 по нерегулируемым тарифам</w:t>
      </w:r>
    </w:p>
    <w:p w14:paraId="619FECAB" w14:textId="77777777" w:rsidR="002A5841" w:rsidRDefault="002A5841" w:rsidP="002A5841">
      <w:pPr>
        <w:jc w:val="center"/>
        <w:rPr>
          <w:sz w:val="28"/>
          <w:szCs w:val="28"/>
        </w:rPr>
      </w:pPr>
    </w:p>
    <w:p w14:paraId="4F475787" w14:textId="77777777" w:rsidR="00C35956" w:rsidRDefault="00C35956" w:rsidP="002A5841">
      <w:pPr>
        <w:jc w:val="center"/>
        <w:rPr>
          <w:sz w:val="28"/>
          <w:szCs w:val="28"/>
        </w:rPr>
      </w:pPr>
    </w:p>
    <w:p w14:paraId="7EF5B619" w14:textId="77777777" w:rsidR="002A5841" w:rsidRDefault="002A5841" w:rsidP="00F314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9" w:tooltip="consultantplus://offline/ref=C006C301A1305839D5DDF2CCB2252DEE4332F7F190B3E7D857E5BE2677623FF75B18C858ED34C654R0u8F" w:history="1">
        <w:r w:rsidRPr="002A5841">
          <w:rPr>
            <w:rStyle w:val="ab"/>
            <w:color w:val="000000"/>
            <w:sz w:val="28"/>
            <w:szCs w:val="28"/>
            <w:u w:val="none"/>
          </w:rPr>
          <w:t>статьей 16</w:t>
        </w:r>
      </w:hyperlink>
      <w:r>
        <w:rPr>
          <w:sz w:val="28"/>
          <w:szCs w:val="28"/>
        </w:rPr>
        <w:t xml:space="preserve"> Федерального закона от 6 октября 2003 г.     </w:t>
      </w:r>
      <w:r w:rsidR="00F314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314BB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 самоуправления                    в Российской Федерации», статьей 17 Федерального закона                                          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 в отдельные законодательные акты Российской Федерации», статьей 4.8 </w:t>
      </w:r>
      <w:r w:rsidR="00F314BB">
        <w:rPr>
          <w:sz w:val="28"/>
          <w:szCs w:val="28"/>
        </w:rPr>
        <w:t>Закона Краснодарского края от 7 июля 1999 г. № 193-КЗ «О пассажирских перевозках автомобильным транспортом и городским наземным электрическим транспортом в Краснодарском крае»</w:t>
      </w:r>
      <w:r>
        <w:rPr>
          <w:sz w:val="28"/>
          <w:szCs w:val="28"/>
        </w:rPr>
        <w:t xml:space="preserve">, </w:t>
      </w:r>
      <w:r w:rsidRPr="00EC5966">
        <w:rPr>
          <w:sz w:val="28"/>
          <w:szCs w:val="28"/>
        </w:rPr>
        <w:t>а также статьей 31 Устава Крымского городского поселения Крымского района,</w:t>
      </w:r>
      <w:r>
        <w:rPr>
          <w:sz w:val="28"/>
          <w:szCs w:val="28"/>
        </w:rPr>
        <w:t xml:space="preserve"> п о с т а н о в л я ю:</w:t>
      </w:r>
    </w:p>
    <w:p w14:paraId="3357D80A" w14:textId="77777777" w:rsidR="002A5841" w:rsidRDefault="002A5841" w:rsidP="002A5841">
      <w:pPr>
        <w:pStyle w:val="ConsPlusNormal"/>
        <w:numPr>
          <w:ilvl w:val="0"/>
          <w:numId w:val="13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осуществления контроля за выполнением перевозчиком условий свидетельства на право осуществления регулярных пассажирских перевозок на муниципальных городских маршрутах регулярного сообщения Крымского городского поселения Крымского района                                 по нерегулируемым маршрутам, </w:t>
      </w:r>
      <w:r w:rsidR="00F314BB">
        <w:rPr>
          <w:rFonts w:ascii="Times New Roman" w:hAnsi="Times New Roman"/>
          <w:sz w:val="28"/>
          <w:szCs w:val="28"/>
        </w:rPr>
        <w:t xml:space="preserve">линейного контроля (приложение </w:t>
      </w:r>
      <w:r>
        <w:rPr>
          <w:rFonts w:ascii="Times New Roman" w:hAnsi="Times New Roman"/>
          <w:sz w:val="28"/>
          <w:szCs w:val="28"/>
        </w:rPr>
        <w:t>1).</w:t>
      </w:r>
    </w:p>
    <w:p w14:paraId="4C07D452" w14:textId="77777777" w:rsidR="002A5841" w:rsidRDefault="002A5841" w:rsidP="002A5841">
      <w:pPr>
        <w:pStyle w:val="ConsPlusNormal"/>
        <w:numPr>
          <w:ilvl w:val="0"/>
          <w:numId w:val="13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Требования </w:t>
      </w:r>
      <w:r>
        <w:rPr>
          <w:rFonts w:ascii="Times New Roman" w:hAnsi="Times New Roman"/>
          <w:sz w:val="28"/>
          <w:szCs w:val="28"/>
        </w:rPr>
        <w:t xml:space="preserve">к выполнению перевозчиками условий свидетельства на право осуществления регулярных пассажирских перевозок                         </w:t>
      </w:r>
      <w:r>
        <w:rPr>
          <w:rFonts w:ascii="Times New Roman" w:hAnsi="Times New Roman"/>
          <w:sz w:val="28"/>
          <w:szCs w:val="28"/>
        </w:rPr>
        <w:lastRenderedPageBreak/>
        <w:t>на муниципальных городских маршрутах регулярного сообщения Крымского городского поселения Крымского района по нерегулируемым тарифам</w:t>
      </w:r>
      <w:r w:rsidR="00F314B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2).</w:t>
      </w:r>
    </w:p>
    <w:p w14:paraId="63691BB6" w14:textId="77777777" w:rsidR="002A5841" w:rsidRDefault="002A5841" w:rsidP="002A5841">
      <w:pPr>
        <w:ind w:firstLine="709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>3. </w:t>
      </w:r>
      <w:r w:rsidRPr="00B50326">
        <w:rPr>
          <w:sz w:val="28"/>
          <w:szCs w:val="28"/>
        </w:rPr>
        <w:t>Организационному отделу администрации Крымского городского поселения Крымского района 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525911B9" w14:textId="77777777" w:rsidR="00F314BB" w:rsidRDefault="00F314BB" w:rsidP="002A5841">
      <w:pPr>
        <w:ind w:firstLine="709"/>
        <w:jc w:val="both"/>
        <w:rPr>
          <w:color w:val="2D2D2D"/>
          <w:sz w:val="28"/>
          <w:szCs w:val="28"/>
        </w:rPr>
      </w:pPr>
      <w:r>
        <w:rPr>
          <w:sz w:val="28"/>
          <w:szCs w:val="28"/>
        </w:rPr>
        <w:t>4. Общему отделу администрации Крымского городского поселения Крымского района (Колесник С.С.) обнародовать настоящее постановление                  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14:paraId="3E09C2AB" w14:textId="77777777" w:rsidR="002A5841" w:rsidRDefault="00F314BB" w:rsidP="002A5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9306C">
        <w:rPr>
          <w:color w:val="2D2D2D"/>
          <w:sz w:val="28"/>
          <w:szCs w:val="28"/>
        </w:rPr>
        <w:t> </w:t>
      </w:r>
      <w:r w:rsidR="002A5841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99306C">
        <w:rPr>
          <w:sz w:val="28"/>
          <w:szCs w:val="28"/>
        </w:rPr>
        <w:t xml:space="preserve">                  на </w:t>
      </w:r>
      <w:r w:rsidR="002A5841">
        <w:rPr>
          <w:sz w:val="28"/>
          <w:szCs w:val="28"/>
        </w:rPr>
        <w:t>з</w:t>
      </w:r>
      <w:r w:rsidR="002A5841">
        <w:rPr>
          <w:bCs/>
          <w:sz w:val="28"/>
          <w:szCs w:val="28"/>
        </w:rPr>
        <w:t xml:space="preserve">аместителя главы </w:t>
      </w:r>
      <w:r w:rsidR="002A5841">
        <w:rPr>
          <w:sz w:val="28"/>
          <w:szCs w:val="28"/>
        </w:rPr>
        <w:t xml:space="preserve">Крымского городского поселения Крымского района </w:t>
      </w:r>
      <w:r w:rsidR="002A5841">
        <w:rPr>
          <w:bCs/>
          <w:sz w:val="28"/>
          <w:szCs w:val="28"/>
        </w:rPr>
        <w:t>Смирнова А.А.</w:t>
      </w:r>
    </w:p>
    <w:p w14:paraId="177DF982" w14:textId="77777777" w:rsidR="002A5841" w:rsidRDefault="00F314BB" w:rsidP="002A5841">
      <w:pPr>
        <w:ind w:firstLine="709"/>
        <w:jc w:val="both"/>
        <w:rPr>
          <w:color w:val="2D2D2D"/>
          <w:sz w:val="28"/>
          <w:szCs w:val="28"/>
        </w:rPr>
      </w:pPr>
      <w:r>
        <w:rPr>
          <w:sz w:val="28"/>
          <w:szCs w:val="28"/>
        </w:rPr>
        <w:t>6.</w:t>
      </w:r>
      <w:r w:rsidR="0099306C">
        <w:rPr>
          <w:color w:val="2D2D2D"/>
          <w:sz w:val="28"/>
          <w:szCs w:val="28"/>
        </w:rPr>
        <w:t> </w:t>
      </w:r>
      <w:r w:rsidR="002A584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  <w:r w:rsidR="002A5841">
        <w:rPr>
          <w:color w:val="2D2D2D"/>
          <w:sz w:val="28"/>
          <w:szCs w:val="28"/>
        </w:rPr>
        <w:br/>
      </w:r>
    </w:p>
    <w:p w14:paraId="56D9AC78" w14:textId="77777777" w:rsidR="002A5841" w:rsidRDefault="002A5841" w:rsidP="002A5841">
      <w:pPr>
        <w:ind w:firstLine="709"/>
        <w:jc w:val="both"/>
        <w:rPr>
          <w:color w:val="2D2D2D"/>
          <w:sz w:val="28"/>
          <w:szCs w:val="28"/>
        </w:rPr>
      </w:pPr>
    </w:p>
    <w:p w14:paraId="77BA52EE" w14:textId="77777777" w:rsidR="002A5841" w:rsidRDefault="002A5841" w:rsidP="002A5841">
      <w:pPr>
        <w:jc w:val="both"/>
        <w:rPr>
          <w:color w:val="2D2D2D"/>
          <w:sz w:val="28"/>
          <w:szCs w:val="28"/>
        </w:rPr>
      </w:pPr>
    </w:p>
    <w:p w14:paraId="420C5E69" w14:textId="77777777" w:rsidR="0099306C" w:rsidRDefault="002A5841" w:rsidP="002A5841">
      <w:pPr>
        <w:jc w:val="both"/>
        <w:rPr>
          <w:sz w:val="28"/>
          <w:szCs w:val="28"/>
        </w:rPr>
      </w:pPr>
      <w:r w:rsidRPr="0099306C">
        <w:rPr>
          <w:sz w:val="28"/>
          <w:szCs w:val="28"/>
        </w:rPr>
        <w:t>Глава Крымского городского</w:t>
      </w:r>
    </w:p>
    <w:p w14:paraId="6F8EB5FD" w14:textId="77777777" w:rsidR="002A5841" w:rsidRPr="0099306C" w:rsidRDefault="002A5841" w:rsidP="002A5841">
      <w:pPr>
        <w:jc w:val="both"/>
        <w:rPr>
          <w:sz w:val="28"/>
          <w:szCs w:val="28"/>
        </w:rPr>
      </w:pPr>
      <w:r w:rsidRPr="0099306C">
        <w:rPr>
          <w:sz w:val="28"/>
          <w:szCs w:val="28"/>
        </w:rPr>
        <w:t xml:space="preserve">поселения Крымского района                                              </w:t>
      </w:r>
      <w:r w:rsidR="0099306C">
        <w:rPr>
          <w:sz w:val="28"/>
          <w:szCs w:val="28"/>
        </w:rPr>
        <w:t xml:space="preserve">           </w:t>
      </w:r>
      <w:r w:rsidRPr="0099306C">
        <w:rPr>
          <w:sz w:val="28"/>
          <w:szCs w:val="28"/>
        </w:rPr>
        <w:t xml:space="preserve">        </w:t>
      </w:r>
      <w:r w:rsidR="0099306C">
        <w:rPr>
          <w:sz w:val="28"/>
          <w:szCs w:val="28"/>
        </w:rPr>
        <w:t xml:space="preserve">Я.Г. </w:t>
      </w:r>
      <w:proofErr w:type="spellStart"/>
      <w:r w:rsidR="0099306C">
        <w:rPr>
          <w:sz w:val="28"/>
          <w:szCs w:val="28"/>
        </w:rPr>
        <w:t>Будагов</w:t>
      </w:r>
      <w:proofErr w:type="spellEnd"/>
    </w:p>
    <w:p w14:paraId="50E88E90" w14:textId="77777777" w:rsidR="002A5841" w:rsidRDefault="002A5841" w:rsidP="002A5841">
      <w:pPr>
        <w:jc w:val="both"/>
        <w:rPr>
          <w:color w:val="2D2D2D"/>
          <w:sz w:val="28"/>
          <w:szCs w:val="28"/>
        </w:rPr>
      </w:pPr>
    </w:p>
    <w:p w14:paraId="04B21AA2" w14:textId="77777777" w:rsidR="002A5841" w:rsidRDefault="002A5841" w:rsidP="002A5841">
      <w:pPr>
        <w:jc w:val="both"/>
        <w:rPr>
          <w:color w:val="2D2D2D"/>
          <w:sz w:val="28"/>
          <w:szCs w:val="28"/>
        </w:rPr>
      </w:pPr>
    </w:p>
    <w:p w14:paraId="3FB4770B" w14:textId="77777777" w:rsidR="002A5841" w:rsidRDefault="002A5841" w:rsidP="002A5841">
      <w:pPr>
        <w:jc w:val="both"/>
        <w:rPr>
          <w:color w:val="2D2D2D"/>
          <w:sz w:val="28"/>
          <w:szCs w:val="28"/>
        </w:rPr>
      </w:pPr>
    </w:p>
    <w:p w14:paraId="0947B1B3" w14:textId="77777777" w:rsidR="002A5841" w:rsidRDefault="002A5841" w:rsidP="002A5841">
      <w:pPr>
        <w:jc w:val="both"/>
        <w:rPr>
          <w:color w:val="2D2D2D"/>
          <w:sz w:val="28"/>
          <w:szCs w:val="28"/>
        </w:rPr>
      </w:pPr>
    </w:p>
    <w:p w14:paraId="1E78C532" w14:textId="77777777" w:rsidR="002A5841" w:rsidRDefault="002A5841" w:rsidP="002A5841">
      <w:pPr>
        <w:jc w:val="both"/>
      </w:pPr>
      <w:r>
        <w:rPr>
          <w:color w:val="2D2D2D"/>
          <w:sz w:val="21"/>
          <w:szCs w:val="21"/>
        </w:rPr>
        <w:br/>
      </w:r>
    </w:p>
    <w:p w14:paraId="1A31C63D" w14:textId="77777777" w:rsidR="002A5841" w:rsidRDefault="002A5841" w:rsidP="002A5841">
      <w:pPr>
        <w:jc w:val="both"/>
      </w:pPr>
    </w:p>
    <w:p w14:paraId="028ED90C" w14:textId="77777777" w:rsidR="002A5841" w:rsidRDefault="002A5841" w:rsidP="002A5841">
      <w:pPr>
        <w:jc w:val="both"/>
      </w:pPr>
    </w:p>
    <w:p w14:paraId="3D294E64" w14:textId="77777777" w:rsidR="002A5841" w:rsidRDefault="002A5841" w:rsidP="002A5841">
      <w:pPr>
        <w:jc w:val="both"/>
      </w:pPr>
    </w:p>
    <w:p w14:paraId="74B13289" w14:textId="77777777" w:rsidR="002A5841" w:rsidRDefault="002A5841" w:rsidP="002A5841">
      <w:pPr>
        <w:jc w:val="both"/>
      </w:pPr>
    </w:p>
    <w:p w14:paraId="4CECAB4E" w14:textId="77777777" w:rsidR="002A5841" w:rsidRDefault="002A5841" w:rsidP="002A5841">
      <w:pPr>
        <w:jc w:val="both"/>
      </w:pPr>
    </w:p>
    <w:p w14:paraId="2E749ACA" w14:textId="77777777" w:rsidR="002A5841" w:rsidRDefault="002A5841" w:rsidP="002A5841">
      <w:pPr>
        <w:jc w:val="both"/>
      </w:pPr>
    </w:p>
    <w:p w14:paraId="4A630DDA" w14:textId="77777777" w:rsidR="002A5841" w:rsidRDefault="002A5841" w:rsidP="002A5841">
      <w:pPr>
        <w:jc w:val="both"/>
      </w:pPr>
    </w:p>
    <w:p w14:paraId="55172F33" w14:textId="77777777" w:rsidR="002A5841" w:rsidRDefault="002A5841" w:rsidP="002A5841">
      <w:pPr>
        <w:jc w:val="both"/>
      </w:pPr>
    </w:p>
    <w:p w14:paraId="757A8A8C" w14:textId="77777777" w:rsidR="002A5841" w:rsidRDefault="002A5841" w:rsidP="002A5841">
      <w:pPr>
        <w:jc w:val="both"/>
      </w:pPr>
    </w:p>
    <w:p w14:paraId="79220096" w14:textId="77777777" w:rsidR="002A5841" w:rsidRDefault="002A5841" w:rsidP="002A5841">
      <w:pPr>
        <w:jc w:val="both"/>
      </w:pPr>
    </w:p>
    <w:p w14:paraId="287D71B4" w14:textId="77777777" w:rsidR="002A5841" w:rsidRDefault="002A5841" w:rsidP="002A5841">
      <w:pPr>
        <w:jc w:val="both"/>
      </w:pPr>
    </w:p>
    <w:p w14:paraId="6F7FDFED" w14:textId="77777777" w:rsidR="002A5841" w:rsidRDefault="002A5841" w:rsidP="002A5841">
      <w:pPr>
        <w:jc w:val="both"/>
      </w:pPr>
    </w:p>
    <w:p w14:paraId="17BE89A0" w14:textId="77777777" w:rsidR="002A5841" w:rsidRDefault="002A5841" w:rsidP="002A5841">
      <w:pPr>
        <w:jc w:val="both"/>
      </w:pPr>
    </w:p>
    <w:p w14:paraId="03B282CA" w14:textId="77777777" w:rsidR="002A5841" w:rsidRDefault="002A5841" w:rsidP="002A5841">
      <w:pPr>
        <w:jc w:val="both"/>
      </w:pPr>
    </w:p>
    <w:p w14:paraId="725033AE" w14:textId="77777777" w:rsidR="002A5841" w:rsidRDefault="002A5841" w:rsidP="002A5841">
      <w:pPr>
        <w:jc w:val="both"/>
      </w:pPr>
    </w:p>
    <w:p w14:paraId="09DB922D" w14:textId="77777777" w:rsidR="002A5841" w:rsidRDefault="002A5841" w:rsidP="002A5841">
      <w:pPr>
        <w:jc w:val="both"/>
      </w:pPr>
    </w:p>
    <w:p w14:paraId="4783747B" w14:textId="77777777" w:rsidR="002A5841" w:rsidRDefault="002A5841" w:rsidP="002A5841">
      <w:pPr>
        <w:jc w:val="both"/>
      </w:pPr>
    </w:p>
    <w:p w14:paraId="19186C00" w14:textId="77777777" w:rsidR="002A5841" w:rsidRDefault="002A5841" w:rsidP="002A5841">
      <w:pPr>
        <w:jc w:val="both"/>
      </w:pPr>
    </w:p>
    <w:p w14:paraId="58F40341" w14:textId="77777777" w:rsidR="002A5841" w:rsidRDefault="002A5841" w:rsidP="002A5841">
      <w:pPr>
        <w:jc w:val="both"/>
      </w:pPr>
    </w:p>
    <w:p w14:paraId="242DCADA" w14:textId="77777777" w:rsidR="002A5841" w:rsidRDefault="002A5841" w:rsidP="002A5841">
      <w:pPr>
        <w:jc w:val="both"/>
      </w:pPr>
    </w:p>
    <w:p w14:paraId="0BCBD8CD" w14:textId="77777777" w:rsidR="002A5841" w:rsidRDefault="002A5841" w:rsidP="002A5841">
      <w:pPr>
        <w:jc w:val="both"/>
      </w:pPr>
    </w:p>
    <w:p w14:paraId="2648EE84" w14:textId="77777777" w:rsidR="001800FD" w:rsidRPr="00661387" w:rsidRDefault="001800FD" w:rsidP="00661387"/>
    <w:sectPr w:rsidR="001800FD" w:rsidRPr="00661387" w:rsidSect="00C35956">
      <w:headerReference w:type="default" r:id="rId10"/>
      <w:pgSz w:w="11906" w:h="16838"/>
      <w:pgMar w:top="568" w:right="566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90C0" w14:textId="77777777" w:rsidR="007945F0" w:rsidRDefault="007945F0" w:rsidP="00B17736">
      <w:r>
        <w:separator/>
      </w:r>
    </w:p>
  </w:endnote>
  <w:endnote w:type="continuationSeparator" w:id="0">
    <w:p w14:paraId="19DCB9D2" w14:textId="77777777" w:rsidR="007945F0" w:rsidRDefault="007945F0" w:rsidP="00B1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F4040" w14:textId="77777777" w:rsidR="007945F0" w:rsidRDefault="007945F0" w:rsidP="00B17736">
      <w:r>
        <w:separator/>
      </w:r>
    </w:p>
  </w:footnote>
  <w:footnote w:type="continuationSeparator" w:id="0">
    <w:p w14:paraId="1C03CC1E" w14:textId="77777777" w:rsidR="007945F0" w:rsidRDefault="007945F0" w:rsidP="00B1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E243" w14:textId="77777777" w:rsidR="00B17736" w:rsidRPr="00661387" w:rsidRDefault="00B17736" w:rsidP="00B17736">
    <w:pPr>
      <w:pStyle w:val="a7"/>
      <w:jc w:val="center"/>
      <w:rPr>
        <w:sz w:val="28"/>
      </w:rPr>
    </w:pPr>
    <w:r w:rsidRPr="00661387">
      <w:rPr>
        <w:sz w:val="28"/>
      </w:rPr>
      <w:t>2</w:t>
    </w:r>
  </w:p>
  <w:p w14:paraId="5CFAF868" w14:textId="77777777" w:rsidR="00B17736" w:rsidRDefault="00B177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1C9D"/>
    <w:multiLevelType w:val="hybridMultilevel"/>
    <w:tmpl w:val="0AA0F266"/>
    <w:lvl w:ilvl="0" w:tplc="50F088E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CB6CAD"/>
    <w:multiLevelType w:val="hybridMultilevel"/>
    <w:tmpl w:val="FE5A6D48"/>
    <w:lvl w:ilvl="0" w:tplc="C96A5A70">
      <w:start w:val="1"/>
      <w:numFmt w:val="decimal"/>
      <w:lvlText w:val="%1)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7387576"/>
    <w:multiLevelType w:val="hybridMultilevel"/>
    <w:tmpl w:val="C1F44B3E"/>
    <w:lvl w:ilvl="0" w:tplc="EBCA6AF6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56B9E"/>
    <w:multiLevelType w:val="hybridMultilevel"/>
    <w:tmpl w:val="C1F44B3E"/>
    <w:lvl w:ilvl="0" w:tplc="EBCA6AF6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42B06"/>
    <w:multiLevelType w:val="hybridMultilevel"/>
    <w:tmpl w:val="9DDA26F2"/>
    <w:lvl w:ilvl="0" w:tplc="93C0D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F414D3"/>
    <w:multiLevelType w:val="hybridMultilevel"/>
    <w:tmpl w:val="32625BDA"/>
    <w:lvl w:ilvl="0" w:tplc="127EF3B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534E5EE4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BD58682E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16AAD3BC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8C2E6D60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77B83122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42AAD5E0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99CA87DC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A9827FBA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3F9D195F"/>
    <w:multiLevelType w:val="hybridMultilevel"/>
    <w:tmpl w:val="EED4FCCE"/>
    <w:lvl w:ilvl="0" w:tplc="EBCA6AF6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4ADA61CE"/>
    <w:multiLevelType w:val="hybridMultilevel"/>
    <w:tmpl w:val="155CBCC4"/>
    <w:lvl w:ilvl="0" w:tplc="3FD4F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3DA0AE4"/>
    <w:multiLevelType w:val="hybridMultilevel"/>
    <w:tmpl w:val="2F1E1918"/>
    <w:lvl w:ilvl="0" w:tplc="399A33B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59E040C4"/>
    <w:multiLevelType w:val="hybridMultilevel"/>
    <w:tmpl w:val="2CB807CA"/>
    <w:lvl w:ilvl="0" w:tplc="0BD42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CD7895"/>
    <w:multiLevelType w:val="hybridMultilevel"/>
    <w:tmpl w:val="07C430E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2420B6"/>
    <w:multiLevelType w:val="hybridMultilevel"/>
    <w:tmpl w:val="9BE06C20"/>
    <w:lvl w:ilvl="0" w:tplc="53A694E4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66066443">
    <w:abstractNumId w:val="8"/>
  </w:num>
  <w:num w:numId="2" w16cid:durableId="1903102673">
    <w:abstractNumId w:val="9"/>
  </w:num>
  <w:num w:numId="3" w16cid:durableId="669214513">
    <w:abstractNumId w:val="4"/>
  </w:num>
  <w:num w:numId="4" w16cid:durableId="167521295">
    <w:abstractNumId w:val="0"/>
  </w:num>
  <w:num w:numId="5" w16cid:durableId="67659203">
    <w:abstractNumId w:val="11"/>
  </w:num>
  <w:num w:numId="6" w16cid:durableId="597249621">
    <w:abstractNumId w:val="7"/>
  </w:num>
  <w:num w:numId="7" w16cid:durableId="1190336372">
    <w:abstractNumId w:val="10"/>
  </w:num>
  <w:num w:numId="8" w16cid:durableId="17933542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8269998">
    <w:abstractNumId w:val="3"/>
  </w:num>
  <w:num w:numId="10" w16cid:durableId="24987324">
    <w:abstractNumId w:val="2"/>
  </w:num>
  <w:num w:numId="11" w16cid:durableId="1779138235">
    <w:abstractNumId w:val="1"/>
  </w:num>
  <w:num w:numId="12" w16cid:durableId="735785776">
    <w:abstractNumId w:val="6"/>
  </w:num>
  <w:num w:numId="13" w16cid:durableId="16801605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D4"/>
    <w:rsid w:val="00004B7D"/>
    <w:rsid w:val="00010B55"/>
    <w:rsid w:val="00013B5E"/>
    <w:rsid w:val="00014F8E"/>
    <w:rsid w:val="00017F7C"/>
    <w:rsid w:val="00036374"/>
    <w:rsid w:val="000423B0"/>
    <w:rsid w:val="00044907"/>
    <w:rsid w:val="000468F4"/>
    <w:rsid w:val="00061B15"/>
    <w:rsid w:val="0006655D"/>
    <w:rsid w:val="00067BD1"/>
    <w:rsid w:val="000A73F2"/>
    <w:rsid w:val="000A7813"/>
    <w:rsid w:val="000B6F9C"/>
    <w:rsid w:val="000C17A4"/>
    <w:rsid w:val="000C20C7"/>
    <w:rsid w:val="000D4A57"/>
    <w:rsid w:val="000E4443"/>
    <w:rsid w:val="000F3FFF"/>
    <w:rsid w:val="000F4916"/>
    <w:rsid w:val="00100DD6"/>
    <w:rsid w:val="00131953"/>
    <w:rsid w:val="00132FD2"/>
    <w:rsid w:val="001428BD"/>
    <w:rsid w:val="00142A79"/>
    <w:rsid w:val="00174432"/>
    <w:rsid w:val="001800FD"/>
    <w:rsid w:val="00182818"/>
    <w:rsid w:val="001B1034"/>
    <w:rsid w:val="001B371B"/>
    <w:rsid w:val="001C21DB"/>
    <w:rsid w:val="001C303D"/>
    <w:rsid w:val="001F638A"/>
    <w:rsid w:val="00201F81"/>
    <w:rsid w:val="002056D3"/>
    <w:rsid w:val="00210A85"/>
    <w:rsid w:val="002133C4"/>
    <w:rsid w:val="002171F2"/>
    <w:rsid w:val="00234032"/>
    <w:rsid w:val="00250377"/>
    <w:rsid w:val="00265A76"/>
    <w:rsid w:val="002828F5"/>
    <w:rsid w:val="00287773"/>
    <w:rsid w:val="0029137A"/>
    <w:rsid w:val="002A5841"/>
    <w:rsid w:val="002B138B"/>
    <w:rsid w:val="002B4DF2"/>
    <w:rsid w:val="002C1D65"/>
    <w:rsid w:val="002C35B0"/>
    <w:rsid w:val="002C5EB3"/>
    <w:rsid w:val="002D7AC3"/>
    <w:rsid w:val="002E2AA1"/>
    <w:rsid w:val="003021CB"/>
    <w:rsid w:val="00304123"/>
    <w:rsid w:val="00306CFA"/>
    <w:rsid w:val="003158B4"/>
    <w:rsid w:val="0031592F"/>
    <w:rsid w:val="00317206"/>
    <w:rsid w:val="003205E7"/>
    <w:rsid w:val="0032207B"/>
    <w:rsid w:val="00332453"/>
    <w:rsid w:val="003449DA"/>
    <w:rsid w:val="003913E8"/>
    <w:rsid w:val="00394E03"/>
    <w:rsid w:val="003B050C"/>
    <w:rsid w:val="003B67C1"/>
    <w:rsid w:val="003B78DC"/>
    <w:rsid w:val="003C310E"/>
    <w:rsid w:val="003C7DC4"/>
    <w:rsid w:val="003E0343"/>
    <w:rsid w:val="003E2896"/>
    <w:rsid w:val="003E5676"/>
    <w:rsid w:val="00403812"/>
    <w:rsid w:val="00403AF3"/>
    <w:rsid w:val="0041319C"/>
    <w:rsid w:val="004277C5"/>
    <w:rsid w:val="00450A17"/>
    <w:rsid w:val="00456038"/>
    <w:rsid w:val="00467796"/>
    <w:rsid w:val="00477745"/>
    <w:rsid w:val="00485CA6"/>
    <w:rsid w:val="004A0633"/>
    <w:rsid w:val="004A106E"/>
    <w:rsid w:val="004B0D1E"/>
    <w:rsid w:val="004B152A"/>
    <w:rsid w:val="004B7AB6"/>
    <w:rsid w:val="004C11EA"/>
    <w:rsid w:val="004C5772"/>
    <w:rsid w:val="004C6F60"/>
    <w:rsid w:val="004D34D4"/>
    <w:rsid w:val="004D34F5"/>
    <w:rsid w:val="004D625E"/>
    <w:rsid w:val="004E6EF6"/>
    <w:rsid w:val="004E7B83"/>
    <w:rsid w:val="004F43BE"/>
    <w:rsid w:val="00507920"/>
    <w:rsid w:val="00513748"/>
    <w:rsid w:val="0052606B"/>
    <w:rsid w:val="0053160F"/>
    <w:rsid w:val="00532B65"/>
    <w:rsid w:val="0054096B"/>
    <w:rsid w:val="00544335"/>
    <w:rsid w:val="005523FE"/>
    <w:rsid w:val="00561F93"/>
    <w:rsid w:val="00582BC9"/>
    <w:rsid w:val="005B302A"/>
    <w:rsid w:val="005D321B"/>
    <w:rsid w:val="00605666"/>
    <w:rsid w:val="00605DD5"/>
    <w:rsid w:val="00606E56"/>
    <w:rsid w:val="006073C7"/>
    <w:rsid w:val="0061225A"/>
    <w:rsid w:val="00620C9F"/>
    <w:rsid w:val="00636120"/>
    <w:rsid w:val="006430F7"/>
    <w:rsid w:val="0064705D"/>
    <w:rsid w:val="00656998"/>
    <w:rsid w:val="00661387"/>
    <w:rsid w:val="00685398"/>
    <w:rsid w:val="006856C6"/>
    <w:rsid w:val="00694588"/>
    <w:rsid w:val="006A4F5A"/>
    <w:rsid w:val="006B5F2E"/>
    <w:rsid w:val="006E1F4E"/>
    <w:rsid w:val="006E1F5F"/>
    <w:rsid w:val="006F0C44"/>
    <w:rsid w:val="006F6F32"/>
    <w:rsid w:val="0071278F"/>
    <w:rsid w:val="0071486A"/>
    <w:rsid w:val="00716022"/>
    <w:rsid w:val="00717849"/>
    <w:rsid w:val="00717E00"/>
    <w:rsid w:val="007252FA"/>
    <w:rsid w:val="00732A32"/>
    <w:rsid w:val="0075086A"/>
    <w:rsid w:val="007538AF"/>
    <w:rsid w:val="0076309B"/>
    <w:rsid w:val="00765945"/>
    <w:rsid w:val="00766F7A"/>
    <w:rsid w:val="00770F00"/>
    <w:rsid w:val="00777DC6"/>
    <w:rsid w:val="007879DA"/>
    <w:rsid w:val="00791F3A"/>
    <w:rsid w:val="007945F0"/>
    <w:rsid w:val="007A02D9"/>
    <w:rsid w:val="007A68A3"/>
    <w:rsid w:val="007B0430"/>
    <w:rsid w:val="007B343B"/>
    <w:rsid w:val="007C0589"/>
    <w:rsid w:val="007C06ED"/>
    <w:rsid w:val="00811F4B"/>
    <w:rsid w:val="008200CC"/>
    <w:rsid w:val="00827377"/>
    <w:rsid w:val="00830C9E"/>
    <w:rsid w:val="00831D77"/>
    <w:rsid w:val="00856625"/>
    <w:rsid w:val="008770F4"/>
    <w:rsid w:val="0088391F"/>
    <w:rsid w:val="0088699C"/>
    <w:rsid w:val="00887B38"/>
    <w:rsid w:val="00890349"/>
    <w:rsid w:val="008B1A7B"/>
    <w:rsid w:val="008C68BE"/>
    <w:rsid w:val="008C7C59"/>
    <w:rsid w:val="008E2E6D"/>
    <w:rsid w:val="008F0359"/>
    <w:rsid w:val="008F3A30"/>
    <w:rsid w:val="008F7133"/>
    <w:rsid w:val="009075CF"/>
    <w:rsid w:val="00911ADB"/>
    <w:rsid w:val="009221F0"/>
    <w:rsid w:val="00923999"/>
    <w:rsid w:val="00923B7E"/>
    <w:rsid w:val="00932C23"/>
    <w:rsid w:val="009432F3"/>
    <w:rsid w:val="0095290B"/>
    <w:rsid w:val="00955E61"/>
    <w:rsid w:val="0097640D"/>
    <w:rsid w:val="00982FA6"/>
    <w:rsid w:val="0098565C"/>
    <w:rsid w:val="00991ED0"/>
    <w:rsid w:val="0099306C"/>
    <w:rsid w:val="00994267"/>
    <w:rsid w:val="0099767E"/>
    <w:rsid w:val="009B544C"/>
    <w:rsid w:val="009B67CD"/>
    <w:rsid w:val="009C7F4D"/>
    <w:rsid w:val="009C7F99"/>
    <w:rsid w:val="009E31ED"/>
    <w:rsid w:val="00A02B24"/>
    <w:rsid w:val="00A05CC4"/>
    <w:rsid w:val="00A27223"/>
    <w:rsid w:val="00A37C20"/>
    <w:rsid w:val="00A46563"/>
    <w:rsid w:val="00A50765"/>
    <w:rsid w:val="00A54B5F"/>
    <w:rsid w:val="00A639D5"/>
    <w:rsid w:val="00A73BB9"/>
    <w:rsid w:val="00A87613"/>
    <w:rsid w:val="00AA0FD1"/>
    <w:rsid w:val="00AA178D"/>
    <w:rsid w:val="00AA4478"/>
    <w:rsid w:val="00AB05BA"/>
    <w:rsid w:val="00AB2B25"/>
    <w:rsid w:val="00AB3519"/>
    <w:rsid w:val="00AB5B30"/>
    <w:rsid w:val="00AC5003"/>
    <w:rsid w:val="00AE2C57"/>
    <w:rsid w:val="00AE45EB"/>
    <w:rsid w:val="00AF0CF0"/>
    <w:rsid w:val="00AF26C4"/>
    <w:rsid w:val="00AF7022"/>
    <w:rsid w:val="00B17736"/>
    <w:rsid w:val="00B26EA6"/>
    <w:rsid w:val="00B3172B"/>
    <w:rsid w:val="00B32C7F"/>
    <w:rsid w:val="00B428EE"/>
    <w:rsid w:val="00B4574A"/>
    <w:rsid w:val="00B65CAA"/>
    <w:rsid w:val="00B92EE6"/>
    <w:rsid w:val="00BA4E6B"/>
    <w:rsid w:val="00BA6636"/>
    <w:rsid w:val="00BA7FC8"/>
    <w:rsid w:val="00BE71A4"/>
    <w:rsid w:val="00BF6935"/>
    <w:rsid w:val="00C10262"/>
    <w:rsid w:val="00C124D6"/>
    <w:rsid w:val="00C23009"/>
    <w:rsid w:val="00C35956"/>
    <w:rsid w:val="00C405AF"/>
    <w:rsid w:val="00C413E6"/>
    <w:rsid w:val="00C51C55"/>
    <w:rsid w:val="00C56874"/>
    <w:rsid w:val="00C57C8D"/>
    <w:rsid w:val="00C738F0"/>
    <w:rsid w:val="00C87B67"/>
    <w:rsid w:val="00C951B7"/>
    <w:rsid w:val="00C978EC"/>
    <w:rsid w:val="00CB3B90"/>
    <w:rsid w:val="00CB59D3"/>
    <w:rsid w:val="00CC1925"/>
    <w:rsid w:val="00CC6135"/>
    <w:rsid w:val="00CE7BA8"/>
    <w:rsid w:val="00CF01D4"/>
    <w:rsid w:val="00CF201A"/>
    <w:rsid w:val="00CF7C73"/>
    <w:rsid w:val="00D03F73"/>
    <w:rsid w:val="00D074A1"/>
    <w:rsid w:val="00D10709"/>
    <w:rsid w:val="00D11A8B"/>
    <w:rsid w:val="00D12569"/>
    <w:rsid w:val="00D46CE0"/>
    <w:rsid w:val="00D50281"/>
    <w:rsid w:val="00D93F97"/>
    <w:rsid w:val="00D9423A"/>
    <w:rsid w:val="00D9452A"/>
    <w:rsid w:val="00D95E32"/>
    <w:rsid w:val="00DB0478"/>
    <w:rsid w:val="00DC0BDD"/>
    <w:rsid w:val="00DC39A6"/>
    <w:rsid w:val="00DD48D2"/>
    <w:rsid w:val="00DD4A60"/>
    <w:rsid w:val="00DD6094"/>
    <w:rsid w:val="00DF3A51"/>
    <w:rsid w:val="00E00A5C"/>
    <w:rsid w:val="00E06D60"/>
    <w:rsid w:val="00E06EA7"/>
    <w:rsid w:val="00E2150A"/>
    <w:rsid w:val="00E274E2"/>
    <w:rsid w:val="00E27ED7"/>
    <w:rsid w:val="00E32316"/>
    <w:rsid w:val="00E409E1"/>
    <w:rsid w:val="00E45510"/>
    <w:rsid w:val="00E51FC3"/>
    <w:rsid w:val="00E81BC7"/>
    <w:rsid w:val="00E81CAF"/>
    <w:rsid w:val="00E82817"/>
    <w:rsid w:val="00E851D7"/>
    <w:rsid w:val="00E9636B"/>
    <w:rsid w:val="00EB3083"/>
    <w:rsid w:val="00EC5633"/>
    <w:rsid w:val="00ED1BCD"/>
    <w:rsid w:val="00EE204E"/>
    <w:rsid w:val="00EE2629"/>
    <w:rsid w:val="00EE2772"/>
    <w:rsid w:val="00EE4F88"/>
    <w:rsid w:val="00EE7B7C"/>
    <w:rsid w:val="00EF4B25"/>
    <w:rsid w:val="00F01D72"/>
    <w:rsid w:val="00F022BC"/>
    <w:rsid w:val="00F05CD4"/>
    <w:rsid w:val="00F12E7D"/>
    <w:rsid w:val="00F25D73"/>
    <w:rsid w:val="00F30E7D"/>
    <w:rsid w:val="00F314BB"/>
    <w:rsid w:val="00F36CA0"/>
    <w:rsid w:val="00F417B5"/>
    <w:rsid w:val="00F459D0"/>
    <w:rsid w:val="00F50C6B"/>
    <w:rsid w:val="00F61BE6"/>
    <w:rsid w:val="00F67C9C"/>
    <w:rsid w:val="00F7264D"/>
    <w:rsid w:val="00F871A2"/>
    <w:rsid w:val="00F902BF"/>
    <w:rsid w:val="00F91319"/>
    <w:rsid w:val="00F91D4C"/>
    <w:rsid w:val="00FB47D2"/>
    <w:rsid w:val="00FB6B9D"/>
    <w:rsid w:val="00FB6C0E"/>
    <w:rsid w:val="00FC1F6C"/>
    <w:rsid w:val="00FC697F"/>
    <w:rsid w:val="00FD7026"/>
    <w:rsid w:val="00FE5C85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E18CD7"/>
  <w15:chartTrackingRefBased/>
  <w15:docId w15:val="{AE38006E-DD22-4492-ACAF-4E55BDAE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Courier New" w:hAnsi="Courier New"/>
      <w:sz w:val="20"/>
      <w:szCs w:val="20"/>
      <w:lang w:val="x-none" w:eastAsia="x-none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customStyle="1" w:styleId="ConsPlusNormal">
    <w:name w:val="ConsPlusNormal"/>
    <w:uiPriority w:val="99"/>
    <w:rsid w:val="00B317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317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317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9767E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88391F"/>
    <w:rPr>
      <w:rFonts w:ascii="Courier New" w:hAnsi="Courier New"/>
    </w:rPr>
  </w:style>
  <w:style w:type="paragraph" w:styleId="a7">
    <w:name w:val="header"/>
    <w:basedOn w:val="a"/>
    <w:link w:val="a8"/>
    <w:uiPriority w:val="99"/>
    <w:rsid w:val="00B177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B17736"/>
    <w:rPr>
      <w:sz w:val="24"/>
      <w:szCs w:val="24"/>
    </w:rPr>
  </w:style>
  <w:style w:type="paragraph" w:styleId="a9">
    <w:name w:val="footer"/>
    <w:basedOn w:val="a"/>
    <w:link w:val="aa"/>
    <w:rsid w:val="00B177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B17736"/>
    <w:rPr>
      <w:sz w:val="24"/>
      <w:szCs w:val="24"/>
    </w:rPr>
  </w:style>
  <w:style w:type="paragraph" w:customStyle="1" w:styleId="western">
    <w:name w:val="western"/>
    <w:basedOn w:val="a"/>
    <w:rsid w:val="00EE204E"/>
    <w:pPr>
      <w:spacing w:before="100" w:beforeAutospacing="1" w:after="142" w:line="276" w:lineRule="auto"/>
      <w:ind w:firstLine="720"/>
      <w:jc w:val="both"/>
    </w:pPr>
    <w:rPr>
      <w:rFonts w:ascii="Times New Roman CYR" w:hAnsi="Times New Roman CYR" w:cs="Times New Roman CYR"/>
    </w:rPr>
  </w:style>
  <w:style w:type="character" w:styleId="ab">
    <w:name w:val="Hyperlink"/>
    <w:basedOn w:val="a0"/>
    <w:uiPriority w:val="99"/>
    <w:unhideWhenUsed/>
    <w:rsid w:val="00EE204E"/>
    <w:rPr>
      <w:color w:val="000080"/>
      <w:u w:val="single"/>
    </w:rPr>
  </w:style>
  <w:style w:type="paragraph" w:styleId="ac">
    <w:name w:val="No Spacing"/>
    <w:uiPriority w:val="1"/>
    <w:qFormat/>
    <w:rsid w:val="00EE20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06C301A1305839D5DDF2CCB2252DEE4332F7F190B3E7D857E5BE2677623FF75B18C858ED34C654R0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D1D0-3F1F-4CBC-8477-D43C96B8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ГО и ЧС</Company>
  <LinksUpToDate>false</LinksUpToDate>
  <CharactersWithSpaces>3351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consultantplus://offline/ref=C006C301A1305839D5DDF2CCB2252DEE4332F7F190B3E7D857E5BE2677623FF75B18C858ED34C654R0u8F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Специалист</dc:creator>
  <cp:keywords/>
  <cp:lastModifiedBy>1</cp:lastModifiedBy>
  <cp:revision>2</cp:revision>
  <cp:lastPrinted>2023-01-27T05:40:00Z</cp:lastPrinted>
  <dcterms:created xsi:type="dcterms:W3CDTF">2023-01-27T08:00:00Z</dcterms:created>
  <dcterms:modified xsi:type="dcterms:W3CDTF">2023-01-27T08:00:00Z</dcterms:modified>
</cp:coreProperties>
</file>