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28" w:rsidRPr="007A307A" w:rsidRDefault="00472D28" w:rsidP="007A307A">
      <w:pPr>
        <w:pStyle w:val="a3"/>
        <w:ind w:firstLine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307A" w:rsidRPr="007A307A" w:rsidRDefault="007A307A" w:rsidP="007A307A">
      <w:pPr>
        <w:pStyle w:val="a3"/>
        <w:ind w:firstLine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7A" w:rsidRPr="007A307A" w:rsidRDefault="007A307A" w:rsidP="007A307A">
      <w:pPr>
        <w:pStyle w:val="a3"/>
        <w:ind w:firstLine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>УТВЕРЖДЕН</w:t>
      </w:r>
      <w:r w:rsidR="00201030">
        <w:rPr>
          <w:rFonts w:ascii="Times New Roman" w:hAnsi="Times New Roman" w:cs="Times New Roman"/>
          <w:sz w:val="24"/>
          <w:szCs w:val="24"/>
        </w:rPr>
        <w:t>О</w:t>
      </w:r>
    </w:p>
    <w:p w:rsidR="00472D28" w:rsidRPr="007A307A" w:rsidRDefault="007A307A" w:rsidP="007A307A">
      <w:pPr>
        <w:pStyle w:val="a3"/>
        <w:ind w:firstLine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>постановлением</w:t>
      </w:r>
      <w:r w:rsidR="00472D28" w:rsidRPr="007A30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72D28" w:rsidRPr="007A307A" w:rsidRDefault="00472D28" w:rsidP="007A307A">
      <w:pPr>
        <w:pStyle w:val="a3"/>
        <w:ind w:firstLine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472D28" w:rsidRPr="007A307A" w:rsidRDefault="00472D28" w:rsidP="007A307A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7A307A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</w:t>
      </w:r>
      <w:r w:rsidR="007A30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307A">
        <w:rPr>
          <w:rFonts w:ascii="Times New Roman" w:hAnsi="Times New Roman" w:cs="Times New Roman"/>
          <w:sz w:val="24"/>
          <w:szCs w:val="24"/>
        </w:rPr>
        <w:t xml:space="preserve">от </w:t>
      </w:r>
      <w:r w:rsidR="004A55A2">
        <w:rPr>
          <w:rFonts w:ascii="Times New Roman" w:hAnsi="Times New Roman" w:cs="Times New Roman"/>
          <w:sz w:val="24"/>
          <w:szCs w:val="24"/>
        </w:rPr>
        <w:t xml:space="preserve">29.04.2021 </w:t>
      </w:r>
      <w:bookmarkStart w:id="0" w:name="_GoBack"/>
      <w:bookmarkEnd w:id="0"/>
      <w:r w:rsidRPr="007A307A">
        <w:rPr>
          <w:rFonts w:ascii="Times New Roman" w:hAnsi="Times New Roman" w:cs="Times New Roman"/>
          <w:sz w:val="24"/>
          <w:szCs w:val="24"/>
        </w:rPr>
        <w:t xml:space="preserve">№ </w:t>
      </w:r>
      <w:r w:rsidR="004A55A2">
        <w:rPr>
          <w:rFonts w:ascii="Times New Roman" w:hAnsi="Times New Roman" w:cs="Times New Roman"/>
          <w:sz w:val="24"/>
          <w:szCs w:val="24"/>
        </w:rPr>
        <w:t xml:space="preserve">501 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07A" w:rsidRDefault="007A307A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координации хода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>подготовки жилищно-коммунального комплекса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>и объектов социальной сферы Крымского городского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 xml:space="preserve">поселения Крымского района к работе в </w:t>
      </w:r>
      <w:proofErr w:type="gramStart"/>
      <w:r w:rsidRPr="00424005">
        <w:rPr>
          <w:rFonts w:ascii="Times New Roman" w:hAnsi="Times New Roman" w:cs="Times New Roman"/>
          <w:b/>
          <w:sz w:val="28"/>
          <w:szCs w:val="28"/>
        </w:rPr>
        <w:t>осенне-зимний</w:t>
      </w:r>
      <w:proofErr w:type="gramEnd"/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05">
        <w:rPr>
          <w:rFonts w:ascii="Times New Roman" w:hAnsi="Times New Roman" w:cs="Times New Roman"/>
          <w:b/>
          <w:sz w:val="28"/>
          <w:szCs w:val="28"/>
        </w:rPr>
        <w:t>период 2021-2022 годов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4005">
        <w:rPr>
          <w:rFonts w:ascii="Times New Roman" w:hAnsi="Times New Roman" w:cs="Times New Roman"/>
          <w:sz w:val="28"/>
          <w:szCs w:val="28"/>
        </w:rPr>
        <w:t>Межведомственная комиссия по координации хода подготовки жилищно-коммунального комплекса и объектов социальной сферы Крымского городского поселения Крымского района к работе в осенне-зимний период  2021-2022 годов (далее - Комиссия) создаётся в целях организации взаимодействия по вопросам подготовки объектов жилищно-коммунального хозяйства и социальной сферы Крымского городского поселения Крымского района к работе в осенне-зимний период 2021-2022 годов.</w:t>
      </w:r>
      <w:proofErr w:type="gramEnd"/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 xml:space="preserve">1.2. Состав комиссии утверждается </w:t>
      </w:r>
      <w:r w:rsidR="00201030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424005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 Российской Федерации, федеральными законами, постановлениями, распоряжениями Правительства Российской Федерации, законами Краснодарского края, постановлениями, распоряжениями главы администрации (губернатора) Краснодарского края и постановлениями законодательного Собрания Краснодарского края, а также  настоящим Положением.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2. Права Комиссии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2.1. Комиссия подводит итоги работы, проведённой предприятиями                  и организациями различной формы собственности по выполнению решений Комиссии.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2.2. Комиссия  для осуществления  возложенных на неё функций имеет право в установленном законом  порядке:</w:t>
      </w:r>
    </w:p>
    <w:p w:rsidR="00472D28" w:rsidRPr="00424005" w:rsidRDefault="00472D28" w:rsidP="00201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запрашивать и получать от организаций и должностных лиц необходимую для деятельности информацию по вопросам, отнесённым к её компетенции;</w:t>
      </w:r>
    </w:p>
    <w:p w:rsidR="00472D28" w:rsidRDefault="00472D28" w:rsidP="002010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заслушивать руководителей организаций и должностных лиц                       по вопросам, отнесённым к её компетенции.</w:t>
      </w:r>
    </w:p>
    <w:p w:rsidR="00472D28" w:rsidRPr="00424005" w:rsidRDefault="00472D28" w:rsidP="00424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lastRenderedPageBreak/>
        <w:t>3. Организация  и обеспечение деятельности Комиссии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на принципах  равноправия её членов, коллегиальности  принятия решений и гласности.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 одного раза в месяц.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Заседаниями Комиссии  руководит  председатель Комиссии, а в его отсутствие – заместитель председателя Комиссии.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 xml:space="preserve">3.3. Решения принимаются большинством голосов присутствующих                 на заседании членов Комиссии и оформляются в виде протоколов заседаний, которые подписывает председатель Комиссии или его </w:t>
      </w:r>
      <w:proofErr w:type="gramStart"/>
      <w:r w:rsidRPr="00424005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424005">
        <w:rPr>
          <w:rFonts w:ascii="Times New Roman" w:hAnsi="Times New Roman" w:cs="Times New Roman"/>
          <w:sz w:val="28"/>
          <w:szCs w:val="28"/>
        </w:rPr>
        <w:t xml:space="preserve"> и носят рекомендательный характер.</w:t>
      </w:r>
      <w:r w:rsidR="00424005">
        <w:rPr>
          <w:rFonts w:ascii="Times New Roman" w:hAnsi="Times New Roman" w:cs="Times New Roman"/>
          <w:sz w:val="28"/>
          <w:szCs w:val="28"/>
        </w:rPr>
        <w:t xml:space="preserve"> </w:t>
      </w:r>
      <w:r w:rsidRPr="00424005">
        <w:rPr>
          <w:rFonts w:ascii="Times New Roman" w:hAnsi="Times New Roman" w:cs="Times New Roman"/>
          <w:sz w:val="28"/>
          <w:szCs w:val="28"/>
        </w:rPr>
        <w:t>При равном количестве голосов  право решающего голоса  принадлежит председателю комиссии, при его отсутствии -  заместителю председателя. Решения комиссии доводятся до организаций и должностных лиц</w:t>
      </w:r>
      <w:r w:rsidR="00424005">
        <w:rPr>
          <w:rFonts w:ascii="Times New Roman" w:hAnsi="Times New Roman" w:cs="Times New Roman"/>
          <w:sz w:val="28"/>
          <w:szCs w:val="28"/>
        </w:rPr>
        <w:t xml:space="preserve"> </w:t>
      </w:r>
      <w:r w:rsidRPr="00424005">
        <w:rPr>
          <w:rFonts w:ascii="Times New Roman" w:hAnsi="Times New Roman" w:cs="Times New Roman"/>
          <w:sz w:val="28"/>
          <w:szCs w:val="28"/>
        </w:rPr>
        <w:t>в течение 7 рабочих дней в виде протоколов заседаний Комиссии в целях их учёта при подготовке проектов нормативных правовых актов и иных решений, связанных с подготовкой объектов ж</w:t>
      </w:r>
      <w:r w:rsidR="00424005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Pr="00424005">
        <w:rPr>
          <w:rFonts w:ascii="Times New Roman" w:hAnsi="Times New Roman" w:cs="Times New Roman"/>
          <w:sz w:val="28"/>
          <w:szCs w:val="28"/>
        </w:rPr>
        <w:t>и социальной сферы к работе в осенне-зимний период.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3.4. Комиссия осуществляет свою деятельность в соответствии                            с утверждённым  председателем Комиссии  графиком.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3.5. Оповещение членов Комиссии о времени и месте проведения заседаний, а также оформление протоколов заседаний Комиссии осуществляется секретарём Комиссии.</w:t>
      </w:r>
    </w:p>
    <w:p w:rsidR="00472D28" w:rsidRPr="00424005" w:rsidRDefault="00472D28" w:rsidP="004240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3.6. В порядке подготовки заседаний все члены Комиссии представляют председателю Комиссии информацию о п</w:t>
      </w:r>
      <w:r w:rsidR="00424005">
        <w:rPr>
          <w:rFonts w:ascii="Times New Roman" w:hAnsi="Times New Roman" w:cs="Times New Roman"/>
          <w:sz w:val="28"/>
          <w:szCs w:val="28"/>
        </w:rPr>
        <w:t xml:space="preserve">роделанной работе  не позднее, </w:t>
      </w:r>
      <w:r w:rsidRPr="00424005">
        <w:rPr>
          <w:rFonts w:ascii="Times New Roman" w:hAnsi="Times New Roman" w:cs="Times New Roman"/>
          <w:sz w:val="28"/>
          <w:szCs w:val="28"/>
        </w:rPr>
        <w:t xml:space="preserve">чем </w:t>
      </w:r>
      <w:r w:rsidR="00201030">
        <w:rPr>
          <w:rFonts w:ascii="Times New Roman" w:hAnsi="Times New Roman" w:cs="Times New Roman"/>
          <w:sz w:val="28"/>
          <w:szCs w:val="28"/>
        </w:rPr>
        <w:t xml:space="preserve">   </w:t>
      </w:r>
      <w:r w:rsidRPr="00424005">
        <w:rPr>
          <w:rFonts w:ascii="Times New Roman" w:hAnsi="Times New Roman" w:cs="Times New Roman"/>
          <w:sz w:val="28"/>
          <w:szCs w:val="28"/>
        </w:rPr>
        <w:t xml:space="preserve">за два дня до начала заседания Комиссии. 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</w:t>
      </w:r>
    </w:p>
    <w:p w:rsidR="00472D28" w:rsidRPr="00424005" w:rsidRDefault="00472D28" w:rsidP="00424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005">
        <w:rPr>
          <w:rFonts w:ascii="Times New Roman" w:hAnsi="Times New Roman" w:cs="Times New Roman"/>
          <w:sz w:val="28"/>
          <w:szCs w:val="28"/>
        </w:rPr>
        <w:t>городского поселения Крымского                                                   А.А. Смирнов</w:t>
      </w:r>
    </w:p>
    <w:sectPr w:rsidR="00472D28" w:rsidRPr="00424005" w:rsidSect="002010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71" w:rsidRDefault="00696C71" w:rsidP="00647D0A">
      <w:pPr>
        <w:spacing w:after="0" w:line="240" w:lineRule="auto"/>
      </w:pPr>
      <w:r>
        <w:separator/>
      </w:r>
    </w:p>
  </w:endnote>
  <w:endnote w:type="continuationSeparator" w:id="0">
    <w:p w:rsidR="00696C71" w:rsidRDefault="00696C71" w:rsidP="0064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71" w:rsidRDefault="00696C71" w:rsidP="00647D0A">
      <w:pPr>
        <w:spacing w:after="0" w:line="240" w:lineRule="auto"/>
      </w:pPr>
      <w:r>
        <w:separator/>
      </w:r>
    </w:p>
  </w:footnote>
  <w:footnote w:type="continuationSeparator" w:id="0">
    <w:p w:rsidR="00696C71" w:rsidRDefault="00696C71" w:rsidP="0064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4907"/>
      <w:docPartObj>
        <w:docPartGallery w:val="Page Numbers (Top of Page)"/>
        <w:docPartUnique/>
      </w:docPartObj>
    </w:sdtPr>
    <w:sdtEndPr/>
    <w:sdtContent>
      <w:p w:rsidR="00647D0A" w:rsidRDefault="00DE4A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7D0A" w:rsidRDefault="00647D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28"/>
    <w:rsid w:val="001E5DB3"/>
    <w:rsid w:val="00201030"/>
    <w:rsid w:val="00424005"/>
    <w:rsid w:val="00472D28"/>
    <w:rsid w:val="004A55A2"/>
    <w:rsid w:val="004B72D2"/>
    <w:rsid w:val="00647D0A"/>
    <w:rsid w:val="00696C71"/>
    <w:rsid w:val="007A307A"/>
    <w:rsid w:val="00853528"/>
    <w:rsid w:val="00D85DEA"/>
    <w:rsid w:val="00DB571E"/>
    <w:rsid w:val="00D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D0A"/>
  </w:style>
  <w:style w:type="paragraph" w:styleId="a6">
    <w:name w:val="footer"/>
    <w:basedOn w:val="a"/>
    <w:link w:val="a7"/>
    <w:uiPriority w:val="99"/>
    <w:semiHidden/>
    <w:unhideWhenUsed/>
    <w:rsid w:val="0064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D0A"/>
  </w:style>
  <w:style w:type="paragraph" w:styleId="a8">
    <w:name w:val="Balloon Text"/>
    <w:basedOn w:val="a"/>
    <w:link w:val="a9"/>
    <w:uiPriority w:val="99"/>
    <w:semiHidden/>
    <w:unhideWhenUsed/>
    <w:rsid w:val="004A55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A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D0A"/>
  </w:style>
  <w:style w:type="paragraph" w:styleId="a6">
    <w:name w:val="footer"/>
    <w:basedOn w:val="a"/>
    <w:link w:val="a7"/>
    <w:uiPriority w:val="99"/>
    <w:semiHidden/>
    <w:unhideWhenUsed/>
    <w:rsid w:val="0064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D0A"/>
  </w:style>
  <w:style w:type="paragraph" w:styleId="a8">
    <w:name w:val="Balloon Text"/>
    <w:basedOn w:val="a"/>
    <w:link w:val="a9"/>
    <w:uiPriority w:val="99"/>
    <w:semiHidden/>
    <w:unhideWhenUsed/>
    <w:rsid w:val="004A55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5A2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</dc:creator>
  <cp:lastModifiedBy>Общий отдел</cp:lastModifiedBy>
  <cp:revision>3</cp:revision>
  <cp:lastPrinted>2021-04-29T11:36:00Z</cp:lastPrinted>
  <dcterms:created xsi:type="dcterms:W3CDTF">2021-04-29T07:24:00Z</dcterms:created>
  <dcterms:modified xsi:type="dcterms:W3CDTF">2021-04-29T11:36:00Z</dcterms:modified>
</cp:coreProperties>
</file>