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7" w:rsidRPr="00FD4C27" w:rsidRDefault="00FD4C27" w:rsidP="00FD4C27">
      <w:pPr>
        <w:pStyle w:val="a3"/>
        <w:ind w:left="5954"/>
        <w:rPr>
          <w:rFonts w:ascii="Times New Roman" w:hAnsi="Times New Roman"/>
          <w:sz w:val="24"/>
          <w:szCs w:val="24"/>
          <w:lang w:eastAsia="ar-SA"/>
        </w:rPr>
      </w:pPr>
      <w:r w:rsidRPr="00FD4C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D4C27">
        <w:rPr>
          <w:rFonts w:ascii="Times New Roman" w:hAnsi="Times New Roman"/>
          <w:sz w:val="24"/>
          <w:szCs w:val="24"/>
          <w:lang w:eastAsia="ar-SA"/>
        </w:rPr>
        <w:t>риложение</w:t>
      </w:r>
    </w:p>
    <w:p w:rsidR="00FD4C27" w:rsidRPr="00FD4C27" w:rsidRDefault="00FD4C27" w:rsidP="00FD4C27">
      <w:pPr>
        <w:pStyle w:val="a3"/>
        <w:ind w:left="5954"/>
        <w:rPr>
          <w:rFonts w:ascii="Times New Roman" w:hAnsi="Times New Roman"/>
          <w:sz w:val="24"/>
          <w:szCs w:val="24"/>
          <w:lang w:eastAsia="ar-SA"/>
        </w:rPr>
      </w:pPr>
      <w:r w:rsidRPr="00FD4C27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FD4C27" w:rsidRPr="00FD4C27" w:rsidRDefault="00FD4C27" w:rsidP="00FD4C27">
      <w:pPr>
        <w:pStyle w:val="a3"/>
        <w:ind w:left="5954"/>
        <w:rPr>
          <w:rFonts w:ascii="Times New Roman" w:hAnsi="Times New Roman"/>
          <w:sz w:val="24"/>
          <w:szCs w:val="24"/>
          <w:lang w:eastAsia="ar-SA"/>
        </w:rPr>
      </w:pPr>
      <w:r w:rsidRPr="00FD4C27">
        <w:rPr>
          <w:rFonts w:ascii="Times New Roman" w:hAnsi="Times New Roman"/>
          <w:sz w:val="24"/>
          <w:szCs w:val="24"/>
          <w:lang w:eastAsia="ar-SA"/>
        </w:rPr>
        <w:t>Крымского городского поселения</w:t>
      </w:r>
    </w:p>
    <w:p w:rsidR="00FD4C27" w:rsidRPr="00FD4C27" w:rsidRDefault="00FD4C27" w:rsidP="00FD4C27">
      <w:pPr>
        <w:pStyle w:val="a3"/>
        <w:ind w:left="5954"/>
        <w:rPr>
          <w:rFonts w:ascii="Times New Roman" w:hAnsi="Times New Roman"/>
          <w:sz w:val="24"/>
          <w:szCs w:val="24"/>
          <w:lang w:eastAsia="ar-SA"/>
        </w:rPr>
      </w:pPr>
      <w:r w:rsidRPr="00FD4C27">
        <w:rPr>
          <w:rFonts w:ascii="Times New Roman" w:hAnsi="Times New Roman"/>
          <w:sz w:val="24"/>
          <w:szCs w:val="24"/>
          <w:lang w:eastAsia="ar-SA"/>
        </w:rPr>
        <w:t>Крымского района</w:t>
      </w:r>
    </w:p>
    <w:p w:rsidR="00FD4C27" w:rsidRPr="00FD4C27" w:rsidRDefault="00FD4C27" w:rsidP="00FD4C27">
      <w:pPr>
        <w:widowControl w:val="0"/>
        <w:tabs>
          <w:tab w:val="left" w:pos="6946"/>
        </w:tabs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4C27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от 01.04.2021 № 380</w:t>
      </w: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D4C27" w:rsidRPr="00FD4C27" w:rsidRDefault="00FD4C27" w:rsidP="00FD4C27">
      <w:pPr>
        <w:widowControl w:val="0"/>
        <w:autoSpaceDE w:val="0"/>
        <w:autoSpaceDN w:val="0"/>
        <w:spacing w:after="0" w:line="304" w:lineRule="exact"/>
        <w:ind w:left="1062" w:right="106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Par28"/>
      <w:bookmarkEnd w:id="0"/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  <w:r w:rsidRPr="00FD4C27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подготовки,</w:t>
      </w:r>
      <w:r w:rsidRPr="00FD4C2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утверждения</w:t>
      </w: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C27">
        <w:rPr>
          <w:rFonts w:ascii="Times New Roman" w:eastAsia="SimSun" w:hAnsi="Times New Roman"/>
          <w:b/>
          <w:sz w:val="28"/>
          <w:szCs w:val="28"/>
          <w:lang w:eastAsia="zh-CN"/>
        </w:rPr>
        <w:t>местных</w:t>
      </w:r>
      <w:r w:rsidRPr="00FD4C27">
        <w:rPr>
          <w:rFonts w:ascii="Times New Roman" w:eastAsia="SimSun" w:hAnsi="Times New Roman"/>
          <w:b/>
          <w:spacing w:val="-10"/>
          <w:sz w:val="28"/>
          <w:szCs w:val="28"/>
          <w:lang w:eastAsia="zh-CN"/>
        </w:rPr>
        <w:t xml:space="preserve"> </w:t>
      </w:r>
      <w:r w:rsidRPr="00FD4C27">
        <w:rPr>
          <w:rFonts w:ascii="Times New Roman" w:eastAsia="SimSun" w:hAnsi="Times New Roman"/>
          <w:b/>
          <w:sz w:val="28"/>
          <w:szCs w:val="28"/>
          <w:lang w:eastAsia="zh-CN"/>
        </w:rPr>
        <w:t>нормативов</w:t>
      </w:r>
      <w:r w:rsidRPr="00FD4C27">
        <w:rPr>
          <w:rFonts w:ascii="Times New Roman" w:eastAsia="SimSun" w:hAnsi="Times New Roman"/>
          <w:b/>
          <w:spacing w:val="-5"/>
          <w:sz w:val="28"/>
          <w:szCs w:val="28"/>
          <w:lang w:eastAsia="zh-CN"/>
        </w:rPr>
        <w:t xml:space="preserve"> </w:t>
      </w:r>
      <w:r w:rsidRPr="00FD4C27">
        <w:rPr>
          <w:rFonts w:ascii="Times New Roman" w:eastAsia="SimSun" w:hAnsi="Times New Roman"/>
          <w:b/>
          <w:sz w:val="28"/>
          <w:szCs w:val="28"/>
          <w:lang w:eastAsia="zh-CN"/>
        </w:rPr>
        <w:t>градостроительного</w:t>
      </w:r>
      <w:r w:rsidRPr="00FD4C27">
        <w:rPr>
          <w:rFonts w:ascii="Times New Roman" w:eastAsia="SimSun" w:hAnsi="Times New Roman"/>
          <w:b/>
          <w:spacing w:val="-9"/>
          <w:sz w:val="28"/>
          <w:szCs w:val="28"/>
          <w:lang w:eastAsia="zh-CN"/>
        </w:rPr>
        <w:t xml:space="preserve"> </w:t>
      </w:r>
      <w:r w:rsidRPr="00FD4C2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проектирования </w:t>
      </w: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4C27">
        <w:rPr>
          <w:rFonts w:ascii="Times New Roman" w:eastAsia="SimSun" w:hAnsi="Times New Roman"/>
          <w:b/>
          <w:spacing w:val="-65"/>
          <w:sz w:val="28"/>
          <w:szCs w:val="28"/>
          <w:lang w:eastAsia="zh-CN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Крымского городского поселения Крымского района</w:t>
      </w: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ar33"/>
      <w:bookmarkEnd w:id="1"/>
      <w:r w:rsidRPr="00FD4C27">
        <w:rPr>
          <w:rFonts w:ascii="Times New Roman" w:eastAsia="Times New Roman" w:hAnsi="Times New Roman"/>
          <w:sz w:val="28"/>
          <w:szCs w:val="28"/>
          <w:lang w:eastAsia="zh-CN"/>
        </w:rPr>
        <w:t>1. Общие положения</w:t>
      </w: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D4C27" w:rsidRPr="00FD4C27" w:rsidRDefault="00FD4C27" w:rsidP="00FD4C27">
      <w:pPr>
        <w:widowControl w:val="0"/>
        <w:tabs>
          <w:tab w:val="left" w:pos="1447"/>
        </w:tabs>
        <w:autoSpaceDE w:val="0"/>
        <w:autoSpaceDN w:val="0"/>
        <w:spacing w:after="0" w:line="240" w:lineRule="auto"/>
        <w:ind w:left="102" w:right="107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 xml:space="preserve">       Порядок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подготовки,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(далее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-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Порядок)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разработан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кодекса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определяет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порядок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подготовки,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 Крымского городского поселения Крымского района и внесения в них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изменений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(далее</w:t>
      </w:r>
      <w:r w:rsidRPr="00FD4C2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-</w:t>
      </w:r>
      <w:r w:rsidRPr="00FD4C27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проектирования).</w:t>
      </w:r>
    </w:p>
    <w:p w:rsidR="00FD4C27" w:rsidRPr="00FD4C27" w:rsidRDefault="00FD4C27" w:rsidP="00FD4C27">
      <w:pPr>
        <w:widowControl w:val="0"/>
        <w:numPr>
          <w:ilvl w:val="1"/>
          <w:numId w:val="1"/>
        </w:numPr>
        <w:tabs>
          <w:tab w:val="left" w:pos="1197"/>
        </w:tabs>
        <w:suppressAutoHyphens/>
        <w:autoSpaceDE w:val="0"/>
        <w:autoSpaceDN w:val="0"/>
        <w:spacing w:before="1" w:after="0" w:line="240" w:lineRule="auto"/>
        <w:ind w:left="102" w:right="112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применяются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при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подготовке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реализации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генерального плана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 и Правил землепользования и застройки Крымского городского поселения Крамского района,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документации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планировки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этих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территорий,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также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архитектурно-строительном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района.</w:t>
      </w:r>
    </w:p>
    <w:p w:rsidR="00FD4C27" w:rsidRPr="00FD4C27" w:rsidRDefault="00FD4C27" w:rsidP="00FD4C27">
      <w:pPr>
        <w:widowControl w:val="0"/>
        <w:numPr>
          <w:ilvl w:val="1"/>
          <w:numId w:val="1"/>
        </w:numPr>
        <w:tabs>
          <w:tab w:val="left" w:pos="1212"/>
        </w:tabs>
        <w:suppressAutoHyphens/>
        <w:autoSpaceDE w:val="0"/>
        <w:autoSpaceDN w:val="0"/>
        <w:spacing w:before="2" w:after="0" w:line="240" w:lineRule="auto"/>
        <w:ind w:left="102" w:right="111" w:firstLine="54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 устанавливают совокупность расчетных показателей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минимально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обеспеченности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относящимися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областям,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указанным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пункте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1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части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3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статьи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19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кодекса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иными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расчетных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максимально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доступности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таких</w:t>
      </w:r>
      <w:proofErr w:type="gramEnd"/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для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района.</w:t>
      </w:r>
    </w:p>
    <w:p w:rsidR="00FD4C27" w:rsidRPr="00FD4C27" w:rsidRDefault="00FD4C27" w:rsidP="00FD4C27">
      <w:pPr>
        <w:widowControl w:val="0"/>
        <w:numPr>
          <w:ilvl w:val="1"/>
          <w:numId w:val="1"/>
        </w:numPr>
        <w:tabs>
          <w:tab w:val="left" w:pos="1116"/>
        </w:tabs>
        <w:suppressAutoHyphens/>
        <w:autoSpaceDE w:val="0"/>
        <w:autoSpaceDN w:val="0"/>
        <w:spacing w:after="0" w:line="240" w:lineRule="auto"/>
        <w:ind w:left="102" w:right="114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Подготовка</w:t>
      </w:r>
      <w:r w:rsidRPr="00FD4C27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местных</w:t>
      </w:r>
      <w:r w:rsidRPr="00FD4C27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нормативов</w:t>
      </w:r>
      <w:r w:rsidRPr="00FD4C27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FD4C2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</w:t>
      </w:r>
      <w:r w:rsidRPr="00FD4C2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учетом:</w:t>
      </w:r>
    </w:p>
    <w:p w:rsidR="00FD4C27" w:rsidRPr="00FD4C27" w:rsidRDefault="00FD4C27" w:rsidP="00FD4C27">
      <w:pPr>
        <w:tabs>
          <w:tab w:val="left" w:pos="1081"/>
          <w:tab w:val="left" w:pos="4724"/>
          <w:tab w:val="left" w:pos="5813"/>
          <w:tab w:val="left" w:pos="6182"/>
          <w:tab w:val="left" w:pos="7592"/>
          <w:tab w:val="left" w:pos="8987"/>
        </w:tabs>
        <w:suppressAutoHyphens/>
        <w:spacing w:after="0" w:line="240" w:lineRule="auto"/>
        <w:ind w:left="102" w:right="107" w:firstLine="542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а)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ab/>
        <w:t>социально-демографического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ab/>
        <w:t>состава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ab/>
        <w:t>и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ab/>
        <w:t>плотности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ab/>
        <w:t>населения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ab/>
      </w:r>
      <w:r w:rsidRPr="00FD4C27">
        <w:rPr>
          <w:rFonts w:ascii="Times New Roman" w:eastAsia="Times New Roman" w:hAnsi="Times New Roman"/>
          <w:spacing w:val="-3"/>
          <w:sz w:val="28"/>
          <w:szCs w:val="28"/>
          <w:lang w:val="x-none" w:eastAsia="zh-CN"/>
        </w:rPr>
        <w:t>на</w:t>
      </w:r>
      <w:r w:rsidRPr="00FD4C27">
        <w:rPr>
          <w:rFonts w:ascii="Times New Roman" w:eastAsia="Times New Roman" w:hAnsi="Times New Roman"/>
          <w:spacing w:val="-65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территории</w:t>
      </w:r>
      <w:r w:rsidRPr="00FD4C27">
        <w:rPr>
          <w:rFonts w:ascii="Times New Roman" w:eastAsia="Times New Roman" w:hAnsi="Times New Roman"/>
          <w:spacing w:val="2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Крымского</w:t>
      </w:r>
      <w:r w:rsidRPr="00FD4C27">
        <w:rPr>
          <w:rFonts w:ascii="Times New Roman" w:eastAsia="Times New Roman" w:hAnsi="Times New Roman"/>
          <w:spacing w:val="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городского поселения Крымского района.</w:t>
      </w:r>
    </w:p>
    <w:p w:rsidR="00FD4C27" w:rsidRPr="00FD4C27" w:rsidRDefault="00FD4C27" w:rsidP="00FD4C27">
      <w:pPr>
        <w:suppressAutoHyphens/>
        <w:spacing w:before="3" w:after="0" w:line="232" w:lineRule="auto"/>
        <w:ind w:left="102" w:firstLine="542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б)</w:t>
      </w:r>
      <w:r w:rsidRPr="00FD4C27">
        <w:rPr>
          <w:rFonts w:ascii="Times New Roman" w:eastAsia="Times New Roman" w:hAnsi="Times New Roman"/>
          <w:spacing w:val="14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планов</w:t>
      </w:r>
      <w:r w:rsidRPr="00FD4C27">
        <w:rPr>
          <w:rFonts w:ascii="Times New Roman" w:eastAsia="Times New Roman" w:hAnsi="Times New Roman"/>
          <w:spacing w:val="16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и</w:t>
      </w:r>
      <w:r w:rsidRPr="00FD4C27">
        <w:rPr>
          <w:rFonts w:ascii="Times New Roman" w:eastAsia="Times New Roman" w:hAnsi="Times New Roman"/>
          <w:spacing w:val="1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программ</w:t>
      </w:r>
      <w:r w:rsidRPr="00FD4C27">
        <w:rPr>
          <w:rFonts w:ascii="Times New Roman" w:eastAsia="Times New Roman" w:hAnsi="Times New Roman"/>
          <w:spacing w:val="1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комплексного</w:t>
      </w:r>
      <w:r w:rsidRPr="00FD4C27">
        <w:rPr>
          <w:rFonts w:ascii="Times New Roman" w:eastAsia="Times New Roman" w:hAnsi="Times New Roman"/>
          <w:spacing w:val="1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социально-экономического</w:t>
      </w:r>
      <w:r w:rsidRPr="00FD4C27">
        <w:rPr>
          <w:rFonts w:ascii="Times New Roman" w:eastAsia="Times New Roman" w:hAnsi="Times New Roman"/>
          <w:spacing w:val="1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развития</w:t>
      </w:r>
      <w:r w:rsidRPr="00FD4C27">
        <w:rPr>
          <w:rFonts w:ascii="Times New Roman" w:eastAsia="Times New Roman" w:hAnsi="Times New Roman"/>
          <w:spacing w:val="-64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Крымского</w:t>
      </w:r>
      <w:r w:rsidRPr="00FD4C27">
        <w:rPr>
          <w:rFonts w:ascii="Times New Roman" w:eastAsia="Times New Roman" w:hAnsi="Times New Roman"/>
          <w:spacing w:val="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городского поселения Крымского района.</w:t>
      </w:r>
    </w:p>
    <w:p w:rsidR="00FD4C27" w:rsidRPr="00FD4C27" w:rsidRDefault="00FD4C27" w:rsidP="00FD4C27">
      <w:pPr>
        <w:suppressAutoHyphens/>
        <w:spacing w:before="2"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в)</w:t>
      </w:r>
      <w:r w:rsidRPr="00FD4C27">
        <w:rPr>
          <w:rFonts w:ascii="Times New Roman" w:eastAsia="Times New Roman" w:hAnsi="Times New Roman"/>
          <w:spacing w:val="52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предложений</w:t>
      </w:r>
      <w:r w:rsidRPr="00FD4C27">
        <w:rPr>
          <w:rFonts w:ascii="Times New Roman" w:eastAsia="Times New Roman" w:hAnsi="Times New Roman"/>
          <w:spacing w:val="55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органов</w:t>
      </w:r>
      <w:r w:rsidRPr="00FD4C27">
        <w:rPr>
          <w:rFonts w:ascii="Times New Roman" w:eastAsia="Times New Roman" w:hAnsi="Times New Roman"/>
          <w:spacing w:val="48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местного</w:t>
      </w:r>
      <w:r w:rsidRPr="00FD4C27">
        <w:rPr>
          <w:rFonts w:ascii="Times New Roman" w:eastAsia="Times New Roman" w:hAnsi="Times New Roman"/>
          <w:spacing w:val="5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самоуправления</w:t>
      </w:r>
      <w:r w:rsidRPr="00FD4C27">
        <w:rPr>
          <w:rFonts w:ascii="Times New Roman" w:eastAsia="Times New Roman" w:hAnsi="Times New Roman"/>
          <w:spacing w:val="5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и</w:t>
      </w:r>
      <w:r w:rsidRPr="00FD4C27">
        <w:rPr>
          <w:rFonts w:ascii="Times New Roman" w:eastAsia="Times New Roman" w:hAnsi="Times New Roman"/>
          <w:spacing w:val="50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заинтересованных лиц.</w:t>
      </w:r>
    </w:p>
    <w:p w:rsidR="00FD4C27" w:rsidRPr="00FD4C27" w:rsidRDefault="00FD4C27" w:rsidP="00FD4C27">
      <w:pPr>
        <w:suppressAutoHyphens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D4C27" w:rsidRPr="00FD4C27" w:rsidRDefault="00FD4C27" w:rsidP="00FD4C27">
      <w:pPr>
        <w:widowControl w:val="0"/>
        <w:numPr>
          <w:ilvl w:val="1"/>
          <w:numId w:val="2"/>
        </w:numPr>
        <w:tabs>
          <w:tab w:val="left" w:pos="1826"/>
        </w:tabs>
        <w:suppressAutoHyphens/>
        <w:autoSpaceDE w:val="0"/>
        <w:autoSpaceDN w:val="0"/>
        <w:spacing w:before="58" w:after="0" w:line="240" w:lineRule="auto"/>
        <w:ind w:left="2396" w:right="1565" w:hanging="840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GoBack"/>
      <w:bookmarkEnd w:id="2"/>
      <w:r w:rsidRPr="00FD4C2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Порядок</w:t>
      </w:r>
      <w:r w:rsidRPr="00FD4C27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подготовки</w:t>
      </w:r>
      <w:r w:rsidRPr="00FD4C27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утверждения</w:t>
      </w:r>
      <w:r w:rsidRPr="00FD4C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нормативов</w:t>
      </w:r>
      <w:r w:rsidRPr="00FD4C27">
        <w:rPr>
          <w:rFonts w:ascii="Times New Roman" w:eastAsia="Times New Roman" w:hAnsi="Times New Roman"/>
          <w:b/>
          <w:bCs/>
          <w:spacing w:val="-6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проектирования</w:t>
      </w:r>
    </w:p>
    <w:p w:rsidR="00FD4C27" w:rsidRPr="00FD4C27" w:rsidRDefault="00FD4C27" w:rsidP="00FD4C27">
      <w:pPr>
        <w:suppressAutoHyphens/>
        <w:spacing w:before="2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zh-CN"/>
        </w:rPr>
      </w:pPr>
    </w:p>
    <w:p w:rsidR="00FD4C27" w:rsidRPr="00FD4C27" w:rsidRDefault="00FD4C27" w:rsidP="00FD4C27">
      <w:pPr>
        <w:widowControl w:val="0"/>
        <w:numPr>
          <w:ilvl w:val="1"/>
          <w:numId w:val="3"/>
        </w:numPr>
        <w:tabs>
          <w:tab w:val="left" w:pos="1173"/>
        </w:tabs>
        <w:suppressAutoHyphens/>
        <w:autoSpaceDE w:val="0"/>
        <w:autoSpaceDN w:val="0"/>
        <w:spacing w:after="0" w:line="240" w:lineRule="auto"/>
        <w:ind w:left="102" w:right="10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Подготовка и внесение изменений в нормативы 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района.</w:t>
      </w:r>
    </w:p>
    <w:p w:rsidR="00FD4C27" w:rsidRPr="00FD4C27" w:rsidRDefault="00FD4C27" w:rsidP="00FD4C27">
      <w:pPr>
        <w:widowControl w:val="0"/>
        <w:numPr>
          <w:ilvl w:val="1"/>
          <w:numId w:val="3"/>
        </w:numPr>
        <w:tabs>
          <w:tab w:val="left" w:pos="1135"/>
        </w:tabs>
        <w:suppressAutoHyphens/>
        <w:autoSpaceDE w:val="0"/>
        <w:autoSpaceDN w:val="0"/>
        <w:spacing w:after="0" w:line="240" w:lineRule="auto"/>
        <w:ind w:left="102" w:right="108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Подготовка проекта нормативов градостроительного 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самостоятельно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либо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привлекаемыми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основании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контракта,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заключенного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законодательством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 о контрактной системе в сфере закупок товаров, работ, услуг для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обеспечения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государственных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нужд,</w:t>
      </w:r>
      <w:r w:rsidRPr="00FD4C2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иным</w:t>
      </w:r>
      <w:r w:rsidRPr="00FD4C2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лицом.</w:t>
      </w:r>
    </w:p>
    <w:p w:rsidR="00FD4C27" w:rsidRPr="00FD4C27" w:rsidRDefault="00FD4C27" w:rsidP="00FD4C27">
      <w:pPr>
        <w:widowControl w:val="0"/>
        <w:numPr>
          <w:ilvl w:val="1"/>
          <w:numId w:val="3"/>
        </w:numPr>
        <w:tabs>
          <w:tab w:val="left" w:pos="1116"/>
        </w:tabs>
        <w:suppressAutoHyphens/>
        <w:autoSpaceDE w:val="0"/>
        <w:autoSpaceDN w:val="0"/>
        <w:spacing w:before="4" w:after="0" w:line="309" w:lineRule="exact"/>
        <w:ind w:left="1115" w:hanging="47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включают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себя:</w:t>
      </w:r>
    </w:p>
    <w:p w:rsidR="00FD4C27" w:rsidRPr="00FD4C27" w:rsidRDefault="00FD4C27" w:rsidP="00FD4C27">
      <w:pPr>
        <w:suppressAutoHyphens/>
        <w:spacing w:after="0" w:line="240" w:lineRule="auto"/>
        <w:ind w:left="102" w:right="110" w:firstLine="542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а)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основную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часть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(расчетные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показатели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минимально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обеспеченности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объектами,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предусмотренными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пунктом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1.3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настоящего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Порядка,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расчетные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показатели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максимально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уровня территориальной</w:t>
      </w:r>
      <w:r w:rsidRPr="00FD4C27">
        <w:rPr>
          <w:rFonts w:ascii="Times New Roman" w:eastAsia="Times New Roman" w:hAnsi="Times New Roman"/>
          <w:spacing w:val="-6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доступности</w:t>
      </w:r>
      <w:r w:rsidRPr="00FD4C27">
        <w:rPr>
          <w:rFonts w:ascii="Times New Roman" w:eastAsia="Times New Roman" w:hAnsi="Times New Roman"/>
          <w:spacing w:val="-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таких</w:t>
      </w:r>
      <w:r w:rsidRPr="00FD4C27">
        <w:rPr>
          <w:rFonts w:ascii="Times New Roman" w:eastAsia="Times New Roman" w:hAnsi="Times New Roman"/>
          <w:spacing w:val="-5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объектов</w:t>
      </w:r>
      <w:r w:rsidRPr="00FD4C27">
        <w:rPr>
          <w:rFonts w:ascii="Times New Roman" w:eastAsia="Times New Roman" w:hAnsi="Times New Roman"/>
          <w:spacing w:val="-7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для</w:t>
      </w:r>
      <w:r w:rsidRPr="00FD4C27">
        <w:rPr>
          <w:rFonts w:ascii="Times New Roman" w:eastAsia="Times New Roman" w:hAnsi="Times New Roman"/>
          <w:spacing w:val="-5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населения</w:t>
      </w:r>
      <w:r w:rsidRPr="00FD4C27">
        <w:rPr>
          <w:rFonts w:ascii="Times New Roman" w:eastAsia="Times New Roman" w:hAnsi="Times New Roman"/>
          <w:spacing w:val="-4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района);</w:t>
      </w:r>
    </w:p>
    <w:p w:rsidR="00FD4C27" w:rsidRPr="00FD4C27" w:rsidRDefault="00FD4C27" w:rsidP="00FD4C27">
      <w:pPr>
        <w:suppressAutoHyphens/>
        <w:spacing w:after="0" w:line="240" w:lineRule="auto"/>
        <w:ind w:left="102" w:right="112" w:firstLine="542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б) материалы по обоснованию расчетных показателей, содержащихся в</w:t>
      </w:r>
      <w:r w:rsidRPr="00FD4C27">
        <w:rPr>
          <w:rFonts w:ascii="Times New Roman" w:eastAsia="Times New Roman" w:hAnsi="Times New Roman"/>
          <w:spacing w:val="1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основной</w:t>
      </w:r>
      <w:r w:rsidRPr="00FD4C27">
        <w:rPr>
          <w:rFonts w:ascii="Times New Roman" w:eastAsia="Times New Roman" w:hAnsi="Times New Roman"/>
          <w:spacing w:val="2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части</w:t>
      </w:r>
      <w:r w:rsidRPr="00FD4C27">
        <w:rPr>
          <w:rFonts w:ascii="Times New Roman" w:eastAsia="Times New Roman" w:hAnsi="Times New Roman"/>
          <w:spacing w:val="-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нормативов</w:t>
      </w:r>
      <w:r w:rsidRPr="00FD4C27">
        <w:rPr>
          <w:rFonts w:ascii="Times New Roman" w:eastAsia="Times New Roman" w:hAnsi="Times New Roman"/>
          <w:spacing w:val="-4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градостроительного</w:t>
      </w:r>
      <w:r w:rsidRPr="00FD4C27">
        <w:rPr>
          <w:rFonts w:ascii="Times New Roman" w:eastAsia="Times New Roman" w:hAnsi="Times New Roman"/>
          <w:spacing w:val="-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проектирования;</w:t>
      </w:r>
    </w:p>
    <w:p w:rsidR="00FD4C27" w:rsidRPr="00FD4C27" w:rsidRDefault="00FD4C27" w:rsidP="00FD4C27">
      <w:pPr>
        <w:suppressAutoHyphens/>
        <w:spacing w:after="0" w:line="240" w:lineRule="auto"/>
        <w:ind w:left="102" w:right="111" w:firstLine="542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в) правила и область применения расчетных показателей, содержащихся в</w:t>
      </w:r>
      <w:r w:rsidRPr="00FD4C27">
        <w:rPr>
          <w:rFonts w:ascii="Times New Roman" w:eastAsia="Times New Roman" w:hAnsi="Times New Roman"/>
          <w:spacing w:val="-65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основной</w:t>
      </w:r>
      <w:r w:rsidRPr="00FD4C27">
        <w:rPr>
          <w:rFonts w:ascii="Times New Roman" w:eastAsia="Times New Roman" w:hAnsi="Times New Roman"/>
          <w:spacing w:val="2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части</w:t>
      </w:r>
      <w:r w:rsidRPr="00FD4C27">
        <w:rPr>
          <w:rFonts w:ascii="Times New Roman" w:eastAsia="Times New Roman" w:hAnsi="Times New Roman"/>
          <w:spacing w:val="-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нормативов</w:t>
      </w:r>
      <w:r w:rsidRPr="00FD4C27">
        <w:rPr>
          <w:rFonts w:ascii="Times New Roman" w:eastAsia="Times New Roman" w:hAnsi="Times New Roman"/>
          <w:spacing w:val="-4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градостроительного</w:t>
      </w:r>
      <w:r w:rsidRPr="00FD4C27">
        <w:rPr>
          <w:rFonts w:ascii="Times New Roman" w:eastAsia="Times New Roman" w:hAnsi="Times New Roman"/>
          <w:spacing w:val="-3"/>
          <w:sz w:val="28"/>
          <w:szCs w:val="28"/>
          <w:lang w:val="x-none" w:eastAsia="zh-CN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  <w:lang w:val="x-none" w:eastAsia="zh-CN"/>
        </w:rPr>
        <w:t>проектирования.</w:t>
      </w:r>
    </w:p>
    <w:p w:rsidR="00FD4C27" w:rsidRPr="00FD4C27" w:rsidRDefault="00FD4C27" w:rsidP="00FD4C27">
      <w:pPr>
        <w:widowControl w:val="0"/>
        <w:numPr>
          <w:ilvl w:val="1"/>
          <w:numId w:val="3"/>
        </w:numPr>
        <w:tabs>
          <w:tab w:val="left" w:pos="1380"/>
        </w:tabs>
        <w:suppressAutoHyphens/>
        <w:autoSpaceDE w:val="0"/>
        <w:autoSpaceDN w:val="0"/>
        <w:spacing w:before="1" w:after="0" w:line="240" w:lineRule="auto"/>
        <w:ind w:left="102" w:right="109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случае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если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региональных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нормативах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установлены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предельные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расчетных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минимально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обеспеченности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предусмотренными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частью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3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статьи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29.2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кодекса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расчетные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минимально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обеспеченности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такими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устанавливаемые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района,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могут</w:t>
      </w:r>
      <w:r w:rsidRPr="00FD4C2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быть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ниже</w:t>
      </w:r>
      <w:proofErr w:type="gramEnd"/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этих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предельных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значений.</w:t>
      </w:r>
    </w:p>
    <w:p w:rsidR="00FD4C27" w:rsidRPr="00FD4C27" w:rsidRDefault="00FD4C27" w:rsidP="00FD4C27">
      <w:pPr>
        <w:widowControl w:val="0"/>
        <w:numPr>
          <w:ilvl w:val="1"/>
          <w:numId w:val="3"/>
        </w:numPr>
        <w:tabs>
          <w:tab w:val="left" w:pos="1370"/>
        </w:tabs>
        <w:suppressAutoHyphens/>
        <w:autoSpaceDE w:val="0"/>
        <w:autoSpaceDN w:val="0"/>
        <w:spacing w:after="0" w:line="240" w:lineRule="auto"/>
        <w:ind w:left="102" w:right="112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случае</w:t>
      </w:r>
      <w:proofErr w:type="gramStart"/>
      <w:r w:rsidRPr="00FD4C27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если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региональных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нормативах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установлены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предельные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расчетных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максимально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доступности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частью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3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статьи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29.2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кодекса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для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расчетные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максимально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доступности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таких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для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не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могут превышать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эти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предельные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значения.</w:t>
      </w:r>
    </w:p>
    <w:p w:rsidR="00FD4C27" w:rsidRPr="00FD4C27" w:rsidRDefault="00FD4C27" w:rsidP="00FD4C27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102" w:right="114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 xml:space="preserve">               Расчетные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минимально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обеспеченности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объектами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местного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значения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 xml:space="preserve">городского </w:t>
      </w:r>
      <w:proofErr w:type="gramStart"/>
      <w:r w:rsidRPr="00FD4C27">
        <w:rPr>
          <w:rFonts w:ascii="Times New Roman" w:eastAsia="Times New Roman" w:hAnsi="Times New Roman"/>
          <w:sz w:val="28"/>
          <w:szCs w:val="28"/>
        </w:rPr>
        <w:t>поселения Крымского 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proofErr w:type="gramEnd"/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lastRenderedPageBreak/>
        <w:t>расчетные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показатели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максимально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допустимого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уровня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FD4C27" w:rsidRPr="00FD4C27" w:rsidRDefault="00FD4C27" w:rsidP="00FD4C27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102" w:right="114"/>
        <w:jc w:val="center"/>
        <w:rPr>
          <w:rFonts w:ascii="Times New Roman" w:eastAsia="Times New Roman" w:hAnsi="Times New Roman"/>
          <w:spacing w:val="1"/>
          <w:sz w:val="28"/>
          <w:szCs w:val="28"/>
        </w:rPr>
      </w:pPr>
    </w:p>
    <w:p w:rsidR="00FD4C27" w:rsidRPr="00FD4C27" w:rsidRDefault="00FD4C27" w:rsidP="00FD4C27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102" w:right="114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доступности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таких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для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населения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 xml:space="preserve">городского поселения Крымского </w:t>
      </w:r>
    </w:p>
    <w:p w:rsidR="00FD4C27" w:rsidRPr="00FD4C27" w:rsidRDefault="00FD4C27" w:rsidP="00FD4C27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102" w:right="114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могут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быть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утверждены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отношении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одного</w:t>
      </w:r>
      <w:r w:rsidRPr="00FD4C2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или</w:t>
      </w:r>
      <w:r w:rsidRPr="00FD4C27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нескольких</w:t>
      </w:r>
      <w:r w:rsidRPr="00FD4C2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видов</w:t>
      </w:r>
      <w:r w:rsidRPr="00FD4C27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объектов,</w:t>
      </w:r>
      <w:r w:rsidRPr="00FD4C2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Pr="00FD4C2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частью</w:t>
      </w:r>
      <w:r w:rsidRPr="00FD4C27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3</w:t>
      </w:r>
      <w:r w:rsidRPr="00FD4C2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статьи 29.2</w:t>
      </w:r>
      <w:r w:rsidRPr="00FD4C27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кодекса</w:t>
      </w:r>
      <w:r w:rsidRPr="00FD4C2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Федерации.</w:t>
      </w:r>
    </w:p>
    <w:p w:rsidR="00FD4C27" w:rsidRPr="00FD4C27" w:rsidRDefault="00FD4C27" w:rsidP="00FD4C27">
      <w:pPr>
        <w:widowControl w:val="0"/>
        <w:numPr>
          <w:ilvl w:val="1"/>
          <w:numId w:val="3"/>
        </w:numPr>
        <w:tabs>
          <w:tab w:val="left" w:pos="1192"/>
        </w:tabs>
        <w:suppressAutoHyphens/>
        <w:autoSpaceDE w:val="0"/>
        <w:autoSpaceDN w:val="0"/>
        <w:spacing w:after="0" w:line="240" w:lineRule="auto"/>
        <w:ind w:left="102" w:right="110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Проект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нормативов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подлежит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размещению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сети «Интернет»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опубликованию</w:t>
      </w:r>
      <w:r w:rsidRPr="00FD4C27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порядке,</w:t>
      </w:r>
      <w:r w:rsidRPr="00FD4C27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установленном</w:t>
      </w:r>
      <w:r w:rsidRPr="00FD4C27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для</w:t>
      </w:r>
      <w:r w:rsidRPr="00FD4C27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официального</w:t>
      </w:r>
      <w:r w:rsidRPr="00FD4C27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опубликования муниципальных правовых актов, иной официальной информации, не</w:t>
      </w:r>
      <w:r w:rsidRPr="00FD4C27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менее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чем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за</w:t>
      </w:r>
      <w:r w:rsidRPr="00FD4C2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два</w:t>
      </w:r>
      <w:r w:rsidRPr="00FD4C2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месяца до</w:t>
      </w:r>
      <w:r w:rsidRPr="00FD4C2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их</w:t>
      </w:r>
      <w:r w:rsidRPr="00FD4C2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утверждения.</w:t>
      </w:r>
    </w:p>
    <w:p w:rsidR="00FD4C27" w:rsidRPr="00FD4C27" w:rsidRDefault="00FD4C27" w:rsidP="00FD4C27">
      <w:pPr>
        <w:widowControl w:val="0"/>
        <w:tabs>
          <w:tab w:val="left" w:pos="1442"/>
        </w:tabs>
        <w:autoSpaceDE w:val="0"/>
        <w:autoSpaceDN w:val="0"/>
        <w:spacing w:before="6" w:after="0" w:line="232" w:lineRule="auto"/>
        <w:ind w:left="102" w:right="108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 xml:space="preserve">             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утверждаются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Советом депутатов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района.</w:t>
      </w:r>
    </w:p>
    <w:p w:rsidR="00FD4C27" w:rsidRPr="00FD4C27" w:rsidRDefault="00FD4C27" w:rsidP="00FD4C27">
      <w:pPr>
        <w:widowControl w:val="0"/>
        <w:tabs>
          <w:tab w:val="left" w:pos="1432"/>
        </w:tabs>
        <w:autoSpaceDE w:val="0"/>
        <w:autoSpaceDN w:val="0"/>
        <w:spacing w:before="2" w:after="0" w:line="240" w:lineRule="auto"/>
        <w:ind w:left="102" w:right="111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 xml:space="preserve">      Утвержденные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Крымского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городского поселения Крымского района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подлежат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размещению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федеральной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государственной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информационной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системе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территориального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планирования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срок,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превышающий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пяти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дней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дня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указанных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нормативов.</w:t>
      </w:r>
    </w:p>
    <w:p w:rsidR="00FD4C27" w:rsidRPr="00FD4C27" w:rsidRDefault="00FD4C27" w:rsidP="00FD4C27">
      <w:pPr>
        <w:suppressAutoHyphens/>
        <w:spacing w:before="9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</w:p>
    <w:p w:rsidR="00FD4C27" w:rsidRPr="00FD4C27" w:rsidRDefault="00FD4C27" w:rsidP="00FD4C27">
      <w:pPr>
        <w:widowControl w:val="0"/>
        <w:numPr>
          <w:ilvl w:val="1"/>
          <w:numId w:val="2"/>
        </w:numPr>
        <w:tabs>
          <w:tab w:val="left" w:pos="2152"/>
        </w:tabs>
        <w:suppressAutoHyphens/>
        <w:autoSpaceDE w:val="0"/>
        <w:autoSpaceDN w:val="0"/>
        <w:spacing w:after="0" w:line="240" w:lineRule="auto"/>
        <w:ind w:left="2396" w:right="1894" w:hanging="514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  <w:r w:rsidRPr="00FD4C27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внесения</w:t>
      </w:r>
      <w:r w:rsidRPr="00FD4C27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изменений</w:t>
      </w:r>
      <w:r w:rsidRPr="00FD4C27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b/>
          <w:bCs/>
          <w:spacing w:val="-6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b/>
          <w:bCs/>
          <w:sz w:val="28"/>
          <w:szCs w:val="28"/>
        </w:rPr>
        <w:t>проектирования</w:t>
      </w:r>
    </w:p>
    <w:p w:rsidR="00FD4C27" w:rsidRPr="00FD4C27" w:rsidRDefault="00FD4C27" w:rsidP="00FD4C27">
      <w:pPr>
        <w:suppressAutoHyphens/>
        <w:spacing w:before="2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zh-CN"/>
        </w:rPr>
      </w:pPr>
    </w:p>
    <w:p w:rsidR="00FD4C27" w:rsidRPr="00FD4C27" w:rsidRDefault="00FD4C27" w:rsidP="00FD4C27">
      <w:pPr>
        <w:widowControl w:val="0"/>
        <w:numPr>
          <w:ilvl w:val="1"/>
          <w:numId w:val="4"/>
        </w:numPr>
        <w:tabs>
          <w:tab w:val="left" w:pos="1173"/>
        </w:tabs>
        <w:suppressAutoHyphens/>
        <w:autoSpaceDE w:val="0"/>
        <w:autoSpaceDN w:val="0"/>
        <w:spacing w:after="0" w:line="240" w:lineRule="auto"/>
        <w:ind w:left="102" w:right="109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FD4C27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D4C27">
        <w:rPr>
          <w:rFonts w:ascii="Times New Roman" w:eastAsia="Times New Roman" w:hAnsi="Times New Roman"/>
          <w:sz w:val="28"/>
          <w:szCs w:val="28"/>
        </w:rPr>
        <w:t xml:space="preserve"> если после утверждения нормативов 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вступили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действие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федеральные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или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региональные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правовые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акты,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документы,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изменяющие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требования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к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обеспечению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безопасности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жизни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здоровья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людей,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охране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окружающей среды, надежности зданий и сооружений и иные требования,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влияющие на установление минимальных расчетных показателей обеспечения</w:t>
      </w:r>
      <w:r w:rsidRPr="00FD4C27">
        <w:rPr>
          <w:rFonts w:ascii="Times New Roman" w:eastAsia="Times New Roman" w:hAnsi="Times New Roman"/>
          <w:spacing w:val="-6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благоприятных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условий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жизнедеятельности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человека,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 проектирования должны быть внесены соответствующие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изменения.</w:t>
      </w:r>
    </w:p>
    <w:p w:rsidR="00FD4C27" w:rsidRPr="00FD4C27" w:rsidRDefault="00FD4C27" w:rsidP="00FD4C27">
      <w:pPr>
        <w:widowControl w:val="0"/>
        <w:numPr>
          <w:ilvl w:val="1"/>
          <w:numId w:val="4"/>
        </w:numPr>
        <w:tabs>
          <w:tab w:val="left" w:pos="1140"/>
        </w:tabs>
        <w:suppressAutoHyphens/>
        <w:autoSpaceDE w:val="0"/>
        <w:autoSpaceDN w:val="0"/>
        <w:spacing w:after="0" w:line="240" w:lineRule="auto"/>
        <w:ind w:left="102" w:right="114" w:firstLine="542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Органы государственной власти и органы местного самоуправления,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заинтересованные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физические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юридические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лица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вправе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обращаться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органы местного самоуправления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с предложениями о внесении изменений 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порядке,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установленном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действующим</w:t>
      </w:r>
      <w:r w:rsidRPr="00FD4C2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законодательством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Российской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Федерации.</w:t>
      </w:r>
    </w:p>
    <w:p w:rsidR="00FD4C27" w:rsidRPr="00FD4C27" w:rsidRDefault="00FD4C27" w:rsidP="00FD4C27">
      <w:pPr>
        <w:widowControl w:val="0"/>
        <w:numPr>
          <w:ilvl w:val="1"/>
          <w:numId w:val="4"/>
        </w:numPr>
        <w:tabs>
          <w:tab w:val="left" w:pos="1341"/>
        </w:tabs>
        <w:suppressAutoHyphens/>
        <w:autoSpaceDE w:val="0"/>
        <w:autoSpaceDN w:val="0"/>
        <w:spacing w:before="2" w:after="0" w:line="240" w:lineRule="auto"/>
        <w:ind w:left="102" w:right="116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>Изменения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нормативы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градостроительного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проектирования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вносятся</w:t>
      </w:r>
      <w:r w:rsidRPr="00FD4C2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в</w:t>
      </w:r>
      <w:r w:rsidRPr="00FD4C2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порядке,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установленном для</w:t>
      </w:r>
      <w:r w:rsidRPr="00FD4C2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их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подготовки</w:t>
      </w:r>
      <w:r w:rsidRPr="00FD4C2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и</w:t>
      </w:r>
      <w:r w:rsidRPr="00FD4C2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4C27">
        <w:rPr>
          <w:rFonts w:ascii="Times New Roman" w:eastAsia="Times New Roman" w:hAnsi="Times New Roman"/>
          <w:sz w:val="28"/>
          <w:szCs w:val="28"/>
        </w:rPr>
        <w:t>утверждения.</w:t>
      </w:r>
    </w:p>
    <w:p w:rsidR="00FD4C27" w:rsidRPr="00FD4C27" w:rsidRDefault="00FD4C27" w:rsidP="00FD4C27">
      <w:pPr>
        <w:widowControl w:val="0"/>
        <w:tabs>
          <w:tab w:val="left" w:pos="1341"/>
        </w:tabs>
        <w:autoSpaceDE w:val="0"/>
        <w:autoSpaceDN w:val="0"/>
        <w:spacing w:before="2" w:after="0" w:line="240" w:lineRule="auto"/>
        <w:ind w:left="102" w:right="116"/>
        <w:jc w:val="both"/>
        <w:rPr>
          <w:rFonts w:ascii="Times New Roman" w:eastAsia="Times New Roman" w:hAnsi="Times New Roman"/>
          <w:sz w:val="28"/>
          <w:szCs w:val="28"/>
        </w:rPr>
      </w:pPr>
    </w:p>
    <w:p w:rsidR="00FD4C27" w:rsidRPr="00FD4C27" w:rsidRDefault="00FD4C27" w:rsidP="00FD4C27">
      <w:pPr>
        <w:widowControl w:val="0"/>
        <w:tabs>
          <w:tab w:val="left" w:pos="1341"/>
        </w:tabs>
        <w:autoSpaceDE w:val="0"/>
        <w:autoSpaceDN w:val="0"/>
        <w:spacing w:before="2" w:after="0" w:line="240" w:lineRule="auto"/>
        <w:ind w:left="102" w:right="116"/>
        <w:jc w:val="both"/>
        <w:rPr>
          <w:rFonts w:ascii="Times New Roman" w:eastAsia="Times New Roman" w:hAnsi="Times New Roman"/>
          <w:sz w:val="28"/>
          <w:szCs w:val="28"/>
        </w:rPr>
      </w:pPr>
    </w:p>
    <w:p w:rsidR="00FD4C27" w:rsidRPr="00FD4C27" w:rsidRDefault="00FD4C27" w:rsidP="00FD4C27">
      <w:pPr>
        <w:widowControl w:val="0"/>
        <w:tabs>
          <w:tab w:val="left" w:pos="1341"/>
        </w:tabs>
        <w:autoSpaceDE w:val="0"/>
        <w:autoSpaceDN w:val="0"/>
        <w:spacing w:before="2" w:after="0" w:line="240" w:lineRule="auto"/>
        <w:ind w:left="102" w:right="116"/>
        <w:jc w:val="both"/>
        <w:rPr>
          <w:rFonts w:ascii="Times New Roman" w:eastAsia="Times New Roman" w:hAnsi="Times New Roman"/>
          <w:sz w:val="28"/>
          <w:szCs w:val="28"/>
        </w:rPr>
      </w:pPr>
    </w:p>
    <w:p w:rsidR="00FD4C27" w:rsidRPr="00FD4C27" w:rsidRDefault="00FD4C27" w:rsidP="00FD4C27">
      <w:pPr>
        <w:widowControl w:val="0"/>
        <w:tabs>
          <w:tab w:val="left" w:pos="1341"/>
        </w:tabs>
        <w:autoSpaceDE w:val="0"/>
        <w:autoSpaceDN w:val="0"/>
        <w:spacing w:before="2" w:after="0" w:line="240" w:lineRule="auto"/>
        <w:ind w:left="102" w:right="116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 xml:space="preserve">Начальник отдела архитектуры </w:t>
      </w:r>
    </w:p>
    <w:p w:rsidR="00FD4C27" w:rsidRPr="00FD4C27" w:rsidRDefault="00FD4C27" w:rsidP="00FD4C27">
      <w:pPr>
        <w:widowControl w:val="0"/>
        <w:tabs>
          <w:tab w:val="left" w:pos="1341"/>
        </w:tabs>
        <w:autoSpaceDE w:val="0"/>
        <w:autoSpaceDN w:val="0"/>
        <w:spacing w:before="2" w:after="0" w:line="240" w:lineRule="auto"/>
        <w:ind w:left="102" w:right="116"/>
        <w:jc w:val="both"/>
        <w:rPr>
          <w:rFonts w:ascii="Times New Roman" w:eastAsia="Times New Roman" w:hAnsi="Times New Roman"/>
          <w:sz w:val="28"/>
          <w:szCs w:val="28"/>
        </w:rPr>
      </w:pPr>
      <w:r w:rsidRPr="00FD4C27">
        <w:rPr>
          <w:rFonts w:ascii="Times New Roman" w:eastAsia="Times New Roman" w:hAnsi="Times New Roman"/>
          <w:sz w:val="28"/>
          <w:szCs w:val="28"/>
        </w:rPr>
        <w:t xml:space="preserve">и градостроительства                                                                 </w:t>
      </w:r>
      <w:proofErr w:type="spellStart"/>
      <w:r w:rsidRPr="00FD4C27">
        <w:rPr>
          <w:rFonts w:ascii="Times New Roman" w:eastAsia="Times New Roman" w:hAnsi="Times New Roman"/>
          <w:sz w:val="28"/>
          <w:szCs w:val="28"/>
        </w:rPr>
        <w:t>Ю.А.Максимова</w:t>
      </w:r>
      <w:proofErr w:type="spellEnd"/>
    </w:p>
    <w:p w:rsidR="00FD4C27" w:rsidRPr="00FD4C27" w:rsidRDefault="00FD4C27" w:rsidP="00FD4C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</w:p>
    <w:p w:rsidR="00FD4C27" w:rsidRPr="00FD4C27" w:rsidRDefault="00FD4C27" w:rsidP="00FD4C2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</w:p>
    <w:p w:rsidR="00FD4C27" w:rsidRPr="00FD4C27" w:rsidRDefault="00FD4C27" w:rsidP="00FD4C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FD4C27" w:rsidRPr="00FD4C27" w:rsidRDefault="00FD4C27" w:rsidP="00FD4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C27" w:rsidRPr="00FD4C27" w:rsidRDefault="00FD4C27" w:rsidP="00FD4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C27" w:rsidRPr="00FD4C27" w:rsidRDefault="00FD4C27" w:rsidP="00FD4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C27" w:rsidRPr="00FD4C27" w:rsidRDefault="00FD4C27" w:rsidP="00FD4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C27" w:rsidRPr="00FD4C27" w:rsidRDefault="00FD4C27" w:rsidP="00FD4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C27" w:rsidRPr="00FD4C27" w:rsidRDefault="00FD4C27" w:rsidP="00FD4C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FD0823" w:rsidRPr="00FD4C27" w:rsidRDefault="00FD0823">
      <w:pPr>
        <w:rPr>
          <w:rFonts w:ascii="Times New Roman" w:hAnsi="Times New Roman"/>
          <w:sz w:val="28"/>
          <w:szCs w:val="28"/>
          <w:lang w:val="x-none"/>
        </w:rPr>
      </w:pPr>
    </w:p>
    <w:sectPr w:rsidR="00FD0823" w:rsidRPr="00FD4C27" w:rsidSect="00FD4C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36" w:rsidRDefault="004D4D36" w:rsidP="00FD4C27">
      <w:pPr>
        <w:spacing w:after="0" w:line="240" w:lineRule="auto"/>
      </w:pPr>
      <w:r>
        <w:separator/>
      </w:r>
    </w:p>
  </w:endnote>
  <w:endnote w:type="continuationSeparator" w:id="0">
    <w:p w:rsidR="004D4D36" w:rsidRDefault="004D4D36" w:rsidP="00FD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36" w:rsidRDefault="004D4D36" w:rsidP="00FD4C27">
      <w:pPr>
        <w:spacing w:after="0" w:line="240" w:lineRule="auto"/>
      </w:pPr>
      <w:r>
        <w:separator/>
      </w:r>
    </w:p>
  </w:footnote>
  <w:footnote w:type="continuationSeparator" w:id="0">
    <w:p w:rsidR="004D4D36" w:rsidRDefault="004D4D36" w:rsidP="00FD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1863"/>
      <w:docPartObj>
        <w:docPartGallery w:val="Page Numbers (Top of Page)"/>
        <w:docPartUnique/>
      </w:docPartObj>
    </w:sdtPr>
    <w:sdtContent>
      <w:p w:rsidR="00FD4C27" w:rsidRDefault="00FD4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D4C27" w:rsidRDefault="00FD4C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D89"/>
    <w:multiLevelType w:val="hybridMultilevel"/>
    <w:tmpl w:val="EDD22482"/>
    <w:lvl w:ilvl="0" w:tplc="02D052AC">
      <w:start w:val="2"/>
      <w:numFmt w:val="decimal"/>
      <w:lvlText w:val="%1"/>
      <w:lvlJc w:val="left"/>
      <w:pPr>
        <w:ind w:left="102" w:hanging="504"/>
      </w:pPr>
      <w:rPr>
        <w:lang w:val="ru-RU" w:eastAsia="en-US" w:bidi="ar-SA"/>
      </w:rPr>
    </w:lvl>
    <w:lvl w:ilvl="1" w:tplc="29B8E9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A028AE">
      <w:numFmt w:val="bullet"/>
      <w:lvlText w:val="•"/>
      <w:lvlJc w:val="left"/>
      <w:pPr>
        <w:ind w:left="1952" w:hanging="504"/>
      </w:pPr>
      <w:rPr>
        <w:lang w:val="ru-RU" w:eastAsia="en-US" w:bidi="ar-SA"/>
      </w:rPr>
    </w:lvl>
    <w:lvl w:ilvl="3" w:tplc="20A23AF6">
      <w:numFmt w:val="bullet"/>
      <w:lvlText w:val="•"/>
      <w:lvlJc w:val="left"/>
      <w:pPr>
        <w:ind w:left="2878" w:hanging="504"/>
      </w:pPr>
      <w:rPr>
        <w:lang w:val="ru-RU" w:eastAsia="en-US" w:bidi="ar-SA"/>
      </w:rPr>
    </w:lvl>
    <w:lvl w:ilvl="4" w:tplc="3B20C364">
      <w:numFmt w:val="bullet"/>
      <w:lvlText w:val="•"/>
      <w:lvlJc w:val="left"/>
      <w:pPr>
        <w:ind w:left="3804" w:hanging="504"/>
      </w:pPr>
      <w:rPr>
        <w:lang w:val="ru-RU" w:eastAsia="en-US" w:bidi="ar-SA"/>
      </w:rPr>
    </w:lvl>
    <w:lvl w:ilvl="5" w:tplc="764EF6D8">
      <w:numFmt w:val="bullet"/>
      <w:lvlText w:val="•"/>
      <w:lvlJc w:val="left"/>
      <w:pPr>
        <w:ind w:left="4730" w:hanging="504"/>
      </w:pPr>
      <w:rPr>
        <w:lang w:val="ru-RU" w:eastAsia="en-US" w:bidi="ar-SA"/>
      </w:rPr>
    </w:lvl>
    <w:lvl w:ilvl="6" w:tplc="83085F3C">
      <w:numFmt w:val="bullet"/>
      <w:lvlText w:val="•"/>
      <w:lvlJc w:val="left"/>
      <w:pPr>
        <w:ind w:left="5656" w:hanging="504"/>
      </w:pPr>
      <w:rPr>
        <w:lang w:val="ru-RU" w:eastAsia="en-US" w:bidi="ar-SA"/>
      </w:rPr>
    </w:lvl>
    <w:lvl w:ilvl="7" w:tplc="EDE2B112">
      <w:numFmt w:val="bullet"/>
      <w:lvlText w:val="•"/>
      <w:lvlJc w:val="left"/>
      <w:pPr>
        <w:ind w:left="6582" w:hanging="504"/>
      </w:pPr>
      <w:rPr>
        <w:lang w:val="ru-RU" w:eastAsia="en-US" w:bidi="ar-SA"/>
      </w:rPr>
    </w:lvl>
    <w:lvl w:ilvl="8" w:tplc="92F4059A">
      <w:numFmt w:val="bullet"/>
      <w:lvlText w:val="•"/>
      <w:lvlJc w:val="left"/>
      <w:pPr>
        <w:ind w:left="7508" w:hanging="504"/>
      </w:pPr>
      <w:rPr>
        <w:lang w:val="ru-RU" w:eastAsia="en-US" w:bidi="ar-SA"/>
      </w:rPr>
    </w:lvl>
  </w:abstractNum>
  <w:abstractNum w:abstractNumId="1">
    <w:nsid w:val="132E6E70"/>
    <w:multiLevelType w:val="hybridMultilevel"/>
    <w:tmpl w:val="5EFE8924"/>
    <w:lvl w:ilvl="0" w:tplc="D20EF180">
      <w:start w:val="1"/>
      <w:numFmt w:val="decimal"/>
      <w:lvlText w:val="%1"/>
      <w:lvlJc w:val="left"/>
      <w:pPr>
        <w:ind w:left="102" w:hanging="802"/>
      </w:pPr>
      <w:rPr>
        <w:lang w:val="ru-RU" w:eastAsia="en-US" w:bidi="ar-SA"/>
      </w:rPr>
    </w:lvl>
    <w:lvl w:ilvl="1" w:tplc="5C80FB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68B818">
      <w:numFmt w:val="bullet"/>
      <w:lvlText w:val="•"/>
      <w:lvlJc w:val="left"/>
      <w:pPr>
        <w:ind w:left="1952" w:hanging="802"/>
      </w:pPr>
      <w:rPr>
        <w:lang w:val="ru-RU" w:eastAsia="en-US" w:bidi="ar-SA"/>
      </w:rPr>
    </w:lvl>
    <w:lvl w:ilvl="3" w:tplc="DFF20364">
      <w:numFmt w:val="bullet"/>
      <w:lvlText w:val="•"/>
      <w:lvlJc w:val="left"/>
      <w:pPr>
        <w:ind w:left="2878" w:hanging="802"/>
      </w:pPr>
      <w:rPr>
        <w:lang w:val="ru-RU" w:eastAsia="en-US" w:bidi="ar-SA"/>
      </w:rPr>
    </w:lvl>
    <w:lvl w:ilvl="4" w:tplc="81FC212C">
      <w:numFmt w:val="bullet"/>
      <w:lvlText w:val="•"/>
      <w:lvlJc w:val="left"/>
      <w:pPr>
        <w:ind w:left="3804" w:hanging="802"/>
      </w:pPr>
      <w:rPr>
        <w:lang w:val="ru-RU" w:eastAsia="en-US" w:bidi="ar-SA"/>
      </w:rPr>
    </w:lvl>
    <w:lvl w:ilvl="5" w:tplc="01461764">
      <w:numFmt w:val="bullet"/>
      <w:lvlText w:val="•"/>
      <w:lvlJc w:val="left"/>
      <w:pPr>
        <w:ind w:left="4730" w:hanging="802"/>
      </w:pPr>
      <w:rPr>
        <w:lang w:val="ru-RU" w:eastAsia="en-US" w:bidi="ar-SA"/>
      </w:rPr>
    </w:lvl>
    <w:lvl w:ilvl="6" w:tplc="B9EC10CC">
      <w:numFmt w:val="bullet"/>
      <w:lvlText w:val="•"/>
      <w:lvlJc w:val="left"/>
      <w:pPr>
        <w:ind w:left="5656" w:hanging="802"/>
      </w:pPr>
      <w:rPr>
        <w:lang w:val="ru-RU" w:eastAsia="en-US" w:bidi="ar-SA"/>
      </w:rPr>
    </w:lvl>
    <w:lvl w:ilvl="7" w:tplc="DAFE00F4">
      <w:numFmt w:val="bullet"/>
      <w:lvlText w:val="•"/>
      <w:lvlJc w:val="left"/>
      <w:pPr>
        <w:ind w:left="6582" w:hanging="802"/>
      </w:pPr>
      <w:rPr>
        <w:lang w:val="ru-RU" w:eastAsia="en-US" w:bidi="ar-SA"/>
      </w:rPr>
    </w:lvl>
    <w:lvl w:ilvl="8" w:tplc="E22AE01A">
      <w:numFmt w:val="bullet"/>
      <w:lvlText w:val="•"/>
      <w:lvlJc w:val="left"/>
      <w:pPr>
        <w:ind w:left="7508" w:hanging="802"/>
      </w:pPr>
      <w:rPr>
        <w:lang w:val="ru-RU" w:eastAsia="en-US" w:bidi="ar-SA"/>
      </w:rPr>
    </w:lvl>
  </w:abstractNum>
  <w:abstractNum w:abstractNumId="2">
    <w:nsid w:val="1F8031C7"/>
    <w:multiLevelType w:val="hybridMultilevel"/>
    <w:tmpl w:val="5ABEA226"/>
    <w:lvl w:ilvl="0" w:tplc="2814FEFC">
      <w:start w:val="1"/>
      <w:numFmt w:val="decimal"/>
      <w:lvlText w:val="%1."/>
      <w:lvlJc w:val="left"/>
      <w:pPr>
        <w:ind w:left="1033" w:hanging="211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1EFE7904">
      <w:start w:val="1"/>
      <w:numFmt w:val="decimal"/>
      <w:lvlText w:val="%2."/>
      <w:lvlJc w:val="left"/>
      <w:pPr>
        <w:ind w:left="3678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 w:tplc="F0D6D604">
      <w:numFmt w:val="bullet"/>
      <w:lvlText w:val="•"/>
      <w:lvlJc w:val="left"/>
      <w:pPr>
        <w:ind w:left="4311" w:hanging="269"/>
      </w:pPr>
      <w:rPr>
        <w:lang w:val="ru-RU" w:eastAsia="en-US" w:bidi="ar-SA"/>
      </w:rPr>
    </w:lvl>
    <w:lvl w:ilvl="3" w:tplc="F1806BBA">
      <w:numFmt w:val="bullet"/>
      <w:lvlText w:val="•"/>
      <w:lvlJc w:val="left"/>
      <w:pPr>
        <w:ind w:left="4942" w:hanging="269"/>
      </w:pPr>
      <w:rPr>
        <w:lang w:val="ru-RU" w:eastAsia="en-US" w:bidi="ar-SA"/>
      </w:rPr>
    </w:lvl>
    <w:lvl w:ilvl="4" w:tplc="2AF8D2BE">
      <w:numFmt w:val="bullet"/>
      <w:lvlText w:val="•"/>
      <w:lvlJc w:val="left"/>
      <w:pPr>
        <w:ind w:left="5573" w:hanging="269"/>
      </w:pPr>
      <w:rPr>
        <w:lang w:val="ru-RU" w:eastAsia="en-US" w:bidi="ar-SA"/>
      </w:rPr>
    </w:lvl>
    <w:lvl w:ilvl="5" w:tplc="60F05F30">
      <w:numFmt w:val="bullet"/>
      <w:lvlText w:val="•"/>
      <w:lvlJc w:val="left"/>
      <w:pPr>
        <w:ind w:left="6204" w:hanging="269"/>
      </w:pPr>
      <w:rPr>
        <w:lang w:val="ru-RU" w:eastAsia="en-US" w:bidi="ar-SA"/>
      </w:rPr>
    </w:lvl>
    <w:lvl w:ilvl="6" w:tplc="36D88BBE">
      <w:numFmt w:val="bullet"/>
      <w:lvlText w:val="•"/>
      <w:lvlJc w:val="left"/>
      <w:pPr>
        <w:ind w:left="6835" w:hanging="269"/>
      </w:pPr>
      <w:rPr>
        <w:lang w:val="ru-RU" w:eastAsia="en-US" w:bidi="ar-SA"/>
      </w:rPr>
    </w:lvl>
    <w:lvl w:ilvl="7" w:tplc="6C4E885A">
      <w:numFmt w:val="bullet"/>
      <w:lvlText w:val="•"/>
      <w:lvlJc w:val="left"/>
      <w:pPr>
        <w:ind w:left="7466" w:hanging="269"/>
      </w:pPr>
      <w:rPr>
        <w:lang w:val="ru-RU" w:eastAsia="en-US" w:bidi="ar-SA"/>
      </w:rPr>
    </w:lvl>
    <w:lvl w:ilvl="8" w:tplc="5DCE20CC">
      <w:numFmt w:val="bullet"/>
      <w:lvlText w:val="•"/>
      <w:lvlJc w:val="left"/>
      <w:pPr>
        <w:ind w:left="8097" w:hanging="269"/>
      </w:pPr>
      <w:rPr>
        <w:lang w:val="ru-RU" w:eastAsia="en-US" w:bidi="ar-SA"/>
      </w:rPr>
    </w:lvl>
  </w:abstractNum>
  <w:abstractNum w:abstractNumId="3">
    <w:nsid w:val="74D023C4"/>
    <w:multiLevelType w:val="hybridMultilevel"/>
    <w:tmpl w:val="CDD88C0E"/>
    <w:lvl w:ilvl="0" w:tplc="6EF047B2">
      <w:start w:val="3"/>
      <w:numFmt w:val="decimal"/>
      <w:lvlText w:val="%1"/>
      <w:lvlJc w:val="left"/>
      <w:pPr>
        <w:ind w:left="102" w:hanging="528"/>
      </w:pPr>
      <w:rPr>
        <w:lang w:val="ru-RU" w:eastAsia="en-US" w:bidi="ar-SA"/>
      </w:rPr>
    </w:lvl>
    <w:lvl w:ilvl="1" w:tplc="EE0247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1A43CE">
      <w:numFmt w:val="bullet"/>
      <w:lvlText w:val="•"/>
      <w:lvlJc w:val="left"/>
      <w:pPr>
        <w:ind w:left="1952" w:hanging="528"/>
      </w:pPr>
      <w:rPr>
        <w:lang w:val="ru-RU" w:eastAsia="en-US" w:bidi="ar-SA"/>
      </w:rPr>
    </w:lvl>
    <w:lvl w:ilvl="3" w:tplc="95CE7A96">
      <w:numFmt w:val="bullet"/>
      <w:lvlText w:val="•"/>
      <w:lvlJc w:val="left"/>
      <w:pPr>
        <w:ind w:left="2878" w:hanging="528"/>
      </w:pPr>
      <w:rPr>
        <w:lang w:val="ru-RU" w:eastAsia="en-US" w:bidi="ar-SA"/>
      </w:rPr>
    </w:lvl>
    <w:lvl w:ilvl="4" w:tplc="72909FAC">
      <w:numFmt w:val="bullet"/>
      <w:lvlText w:val="•"/>
      <w:lvlJc w:val="left"/>
      <w:pPr>
        <w:ind w:left="3804" w:hanging="528"/>
      </w:pPr>
      <w:rPr>
        <w:lang w:val="ru-RU" w:eastAsia="en-US" w:bidi="ar-SA"/>
      </w:rPr>
    </w:lvl>
    <w:lvl w:ilvl="5" w:tplc="0B2A87E0">
      <w:numFmt w:val="bullet"/>
      <w:lvlText w:val="•"/>
      <w:lvlJc w:val="left"/>
      <w:pPr>
        <w:ind w:left="4730" w:hanging="528"/>
      </w:pPr>
      <w:rPr>
        <w:lang w:val="ru-RU" w:eastAsia="en-US" w:bidi="ar-SA"/>
      </w:rPr>
    </w:lvl>
    <w:lvl w:ilvl="6" w:tplc="0580439A">
      <w:numFmt w:val="bullet"/>
      <w:lvlText w:val="•"/>
      <w:lvlJc w:val="left"/>
      <w:pPr>
        <w:ind w:left="5656" w:hanging="528"/>
      </w:pPr>
      <w:rPr>
        <w:lang w:val="ru-RU" w:eastAsia="en-US" w:bidi="ar-SA"/>
      </w:rPr>
    </w:lvl>
    <w:lvl w:ilvl="7" w:tplc="F350F904">
      <w:numFmt w:val="bullet"/>
      <w:lvlText w:val="•"/>
      <w:lvlJc w:val="left"/>
      <w:pPr>
        <w:ind w:left="6582" w:hanging="528"/>
      </w:pPr>
      <w:rPr>
        <w:lang w:val="ru-RU" w:eastAsia="en-US" w:bidi="ar-SA"/>
      </w:rPr>
    </w:lvl>
    <w:lvl w:ilvl="8" w:tplc="9A5AED72">
      <w:numFmt w:val="bullet"/>
      <w:lvlText w:val="•"/>
      <w:lvlJc w:val="left"/>
      <w:pPr>
        <w:ind w:left="7508" w:hanging="52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8D"/>
    <w:rsid w:val="000E1317"/>
    <w:rsid w:val="00125667"/>
    <w:rsid w:val="001359AB"/>
    <w:rsid w:val="004247CD"/>
    <w:rsid w:val="004D4D36"/>
    <w:rsid w:val="004E428D"/>
    <w:rsid w:val="008217AE"/>
    <w:rsid w:val="009168E9"/>
    <w:rsid w:val="00AF4114"/>
    <w:rsid w:val="00B40EB6"/>
    <w:rsid w:val="00B7395B"/>
    <w:rsid w:val="00B97868"/>
    <w:rsid w:val="00CB7C19"/>
    <w:rsid w:val="00D51AA6"/>
    <w:rsid w:val="00F81EC2"/>
    <w:rsid w:val="00FD0823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D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D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2021-04-02T10:12:00Z</dcterms:created>
  <dcterms:modified xsi:type="dcterms:W3CDTF">2021-04-02T10:13:00Z</dcterms:modified>
</cp:coreProperties>
</file>