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1DD6" w14:textId="77777777" w:rsidR="009F65CE" w:rsidRDefault="009F65CE" w:rsidP="00230D38">
      <w:pPr>
        <w:pStyle w:val="ConsPlusNonformat"/>
        <w:widowControl/>
        <w:ind w:left="3686"/>
        <w:rPr>
          <w:rFonts w:ascii="Times New Roman" w:hAnsi="Times New Roman" w:cs="Times New Roman"/>
          <w:sz w:val="24"/>
          <w:szCs w:val="24"/>
        </w:rPr>
      </w:pPr>
    </w:p>
    <w:p w14:paraId="274B946D" w14:textId="77777777" w:rsidR="001E1E21" w:rsidRDefault="009A7685" w:rsidP="003A55AF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989F2D7" w14:textId="77777777" w:rsidR="009A7685" w:rsidRDefault="009A7685" w:rsidP="003A55AF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</w:p>
    <w:p w14:paraId="5C35E264" w14:textId="77777777" w:rsidR="009A7685" w:rsidRDefault="009A7685" w:rsidP="003A55AF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F81CD1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F81C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A3B10B0" w14:textId="77777777" w:rsidR="003A55AF" w:rsidRDefault="009A7685" w:rsidP="003A55AF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5AF">
        <w:rPr>
          <w:rFonts w:ascii="Times New Roman" w:hAnsi="Times New Roman" w:cs="Times New Roman"/>
          <w:sz w:val="24"/>
          <w:szCs w:val="24"/>
        </w:rPr>
        <w:t>остановл</w:t>
      </w:r>
      <w:r w:rsidR="003A55AF">
        <w:rPr>
          <w:rFonts w:ascii="Times New Roman" w:hAnsi="Times New Roman" w:cs="Times New Roman"/>
          <w:sz w:val="24"/>
          <w:szCs w:val="24"/>
        </w:rPr>
        <w:t>е</w:t>
      </w:r>
      <w:r w:rsidR="003A55AF">
        <w:rPr>
          <w:rFonts w:ascii="Times New Roman" w:hAnsi="Times New Roman" w:cs="Times New Roman"/>
          <w:sz w:val="24"/>
          <w:szCs w:val="24"/>
        </w:rPr>
        <w:t>нием администрации</w:t>
      </w:r>
      <w:r w:rsidR="001E1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BFB2A" w14:textId="77777777" w:rsidR="003A55AF" w:rsidRDefault="001E1E21" w:rsidP="003A55AF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3A5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14:paraId="6BDF622E" w14:textId="77777777" w:rsidR="001E1E21" w:rsidRDefault="001E1E21" w:rsidP="003A55AF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14:paraId="73C67C70" w14:textId="77777777" w:rsidR="001E1E21" w:rsidRPr="000F5C48" w:rsidRDefault="00084721" w:rsidP="003A55AF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22.03.2021 </w:t>
      </w:r>
      <w:r w:rsidR="003A55AF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294</w:t>
      </w:r>
      <w:r w:rsidR="001E1E21" w:rsidRPr="000F5C4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0A0CD19" w14:textId="77777777" w:rsidR="00063A9C" w:rsidRPr="00F81CD1" w:rsidRDefault="00063A9C" w:rsidP="006F06B5">
      <w:pPr>
        <w:autoSpaceDE w:val="0"/>
        <w:autoSpaceDN w:val="0"/>
        <w:adjustRightInd w:val="0"/>
        <w:jc w:val="center"/>
        <w:rPr>
          <w:b/>
        </w:rPr>
      </w:pPr>
    </w:p>
    <w:p w14:paraId="53E90E06" w14:textId="77777777" w:rsidR="001E1E21" w:rsidRDefault="001E1E21" w:rsidP="006F06B5">
      <w:pPr>
        <w:autoSpaceDE w:val="0"/>
        <w:autoSpaceDN w:val="0"/>
        <w:adjustRightInd w:val="0"/>
        <w:jc w:val="center"/>
        <w:rPr>
          <w:b/>
        </w:rPr>
      </w:pPr>
    </w:p>
    <w:p w14:paraId="2ECBE322" w14:textId="77777777" w:rsidR="003A55AF" w:rsidRDefault="003A55AF" w:rsidP="006F06B5">
      <w:pPr>
        <w:autoSpaceDE w:val="0"/>
        <w:autoSpaceDN w:val="0"/>
        <w:adjustRightInd w:val="0"/>
        <w:jc w:val="center"/>
        <w:rPr>
          <w:b/>
        </w:rPr>
      </w:pPr>
    </w:p>
    <w:p w14:paraId="5ED558DB" w14:textId="77777777" w:rsidR="00BA2A59" w:rsidRPr="00F81CD1" w:rsidRDefault="006E49F0" w:rsidP="006F06B5">
      <w:pPr>
        <w:autoSpaceDE w:val="0"/>
        <w:autoSpaceDN w:val="0"/>
        <w:adjustRightInd w:val="0"/>
        <w:jc w:val="center"/>
        <w:rPr>
          <w:b/>
        </w:rPr>
      </w:pPr>
      <w:r w:rsidRPr="00F81CD1">
        <w:rPr>
          <w:b/>
        </w:rPr>
        <w:t>КОНКУРСНАЯ ДОКУМЕНТАЦИЯ</w:t>
      </w:r>
    </w:p>
    <w:p w14:paraId="39BEAAAB" w14:textId="77777777" w:rsidR="004A1770" w:rsidRPr="00F81CD1" w:rsidRDefault="00300719" w:rsidP="006F06B5">
      <w:pPr>
        <w:autoSpaceDE w:val="0"/>
        <w:autoSpaceDN w:val="0"/>
        <w:adjustRightInd w:val="0"/>
        <w:jc w:val="center"/>
        <w:rPr>
          <w:b/>
          <w:bCs/>
        </w:rPr>
      </w:pPr>
      <w:r w:rsidRPr="00F81CD1">
        <w:rPr>
          <w:b/>
        </w:rPr>
        <w:t>по</w:t>
      </w:r>
      <w:r w:rsidR="00BA2A59" w:rsidRPr="00F81CD1">
        <w:rPr>
          <w:b/>
        </w:rPr>
        <w:t xml:space="preserve"> проведени</w:t>
      </w:r>
      <w:r w:rsidRPr="00F81CD1">
        <w:rPr>
          <w:b/>
        </w:rPr>
        <w:t>ю</w:t>
      </w:r>
      <w:r w:rsidR="00BA2A59" w:rsidRPr="00F81CD1">
        <w:rPr>
          <w:b/>
        </w:rPr>
        <w:t xml:space="preserve"> </w:t>
      </w:r>
      <w:r w:rsidR="00BA2A59" w:rsidRPr="00F81CD1">
        <w:rPr>
          <w:b/>
          <w:bCs/>
        </w:rPr>
        <w:t>открытого конкурса по отбору управляющей</w:t>
      </w:r>
    </w:p>
    <w:p w14:paraId="62A6252E" w14:textId="77777777" w:rsidR="009A7685" w:rsidRDefault="00BA2A59" w:rsidP="006F06B5">
      <w:pPr>
        <w:jc w:val="center"/>
        <w:rPr>
          <w:b/>
          <w:bCs/>
        </w:rPr>
      </w:pPr>
      <w:r w:rsidRPr="00F81CD1">
        <w:rPr>
          <w:b/>
          <w:bCs/>
        </w:rPr>
        <w:t>организации для управления многоквартирным</w:t>
      </w:r>
      <w:r w:rsidR="00300719" w:rsidRPr="00F81CD1">
        <w:rPr>
          <w:b/>
          <w:bCs/>
        </w:rPr>
        <w:t>и</w:t>
      </w:r>
      <w:r w:rsidRPr="00F81CD1">
        <w:rPr>
          <w:b/>
          <w:bCs/>
        </w:rPr>
        <w:t xml:space="preserve"> дом</w:t>
      </w:r>
      <w:r w:rsidR="00300719" w:rsidRPr="00F81CD1">
        <w:rPr>
          <w:b/>
          <w:bCs/>
        </w:rPr>
        <w:t xml:space="preserve">ами, </w:t>
      </w:r>
    </w:p>
    <w:p w14:paraId="1AED455B" w14:textId="77777777" w:rsidR="009A7685" w:rsidRDefault="00300719" w:rsidP="006F06B5">
      <w:pPr>
        <w:jc w:val="center"/>
        <w:rPr>
          <w:b/>
          <w:bCs/>
        </w:rPr>
      </w:pPr>
      <w:r w:rsidRPr="00F81CD1">
        <w:rPr>
          <w:b/>
          <w:bCs/>
        </w:rPr>
        <w:t>расположенными</w:t>
      </w:r>
      <w:r w:rsidR="00344BB4" w:rsidRPr="00F81CD1">
        <w:rPr>
          <w:b/>
          <w:bCs/>
        </w:rPr>
        <w:t xml:space="preserve"> </w:t>
      </w:r>
      <w:r w:rsidR="00E91FBA">
        <w:rPr>
          <w:b/>
          <w:bCs/>
        </w:rPr>
        <w:t xml:space="preserve">на территории Крымского городского </w:t>
      </w:r>
    </w:p>
    <w:p w14:paraId="1B8A8043" w14:textId="77777777" w:rsidR="00277169" w:rsidRPr="00F81CD1" w:rsidRDefault="00E91FBA" w:rsidP="006F06B5">
      <w:pPr>
        <w:jc w:val="center"/>
        <w:rPr>
          <w:b/>
          <w:bCs/>
        </w:rPr>
      </w:pPr>
      <w:r>
        <w:rPr>
          <w:b/>
          <w:bCs/>
        </w:rPr>
        <w:t>поселения Крымского района</w:t>
      </w:r>
      <w:r w:rsidR="00344BB4" w:rsidRPr="00F81CD1">
        <w:rPr>
          <w:b/>
          <w:bCs/>
        </w:rPr>
        <w:t xml:space="preserve"> </w:t>
      </w:r>
      <w:r w:rsidR="003F1F43" w:rsidRPr="00F81CD1">
        <w:rPr>
          <w:b/>
          <w:bCs/>
        </w:rPr>
        <w:t>по адрес</w:t>
      </w:r>
      <w:r w:rsidR="00497A93" w:rsidRPr="00F81CD1">
        <w:rPr>
          <w:b/>
          <w:bCs/>
        </w:rPr>
        <w:t>ам:</w:t>
      </w:r>
    </w:p>
    <w:p w14:paraId="2B6759C4" w14:textId="77777777" w:rsidR="003A55AF" w:rsidRPr="00F81CD1" w:rsidRDefault="003A55AF" w:rsidP="006F06B5">
      <w:pPr>
        <w:jc w:val="center"/>
        <w:rPr>
          <w:b/>
          <w:bCs/>
        </w:rPr>
      </w:pPr>
    </w:p>
    <w:tbl>
      <w:tblPr>
        <w:tblpPr w:leftFromText="180" w:rightFromText="180" w:vertAnchor="text" w:tblpX="534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1242"/>
        <w:gridCol w:w="426"/>
        <w:gridCol w:w="7404"/>
      </w:tblGrid>
      <w:tr w:rsidR="00C660E4" w:rsidRPr="009A7685" w14:paraId="4D6553B7" w14:textId="77777777" w:rsidTr="00B220F5">
        <w:trPr>
          <w:trHeight w:val="20"/>
        </w:trPr>
        <w:tc>
          <w:tcPr>
            <w:tcW w:w="1242" w:type="dxa"/>
          </w:tcPr>
          <w:p w14:paraId="36EB7C5C" w14:textId="77777777" w:rsidR="00C660E4" w:rsidRPr="009A7685" w:rsidRDefault="00C660E4" w:rsidP="0012733C">
            <w:r w:rsidRPr="009A7685">
              <w:t>Лот № 1</w:t>
            </w:r>
          </w:p>
        </w:tc>
        <w:tc>
          <w:tcPr>
            <w:tcW w:w="426" w:type="dxa"/>
          </w:tcPr>
          <w:p w14:paraId="030EAC31" w14:textId="77777777" w:rsidR="00FF49B2" w:rsidRPr="009A7685" w:rsidRDefault="00FF49B2" w:rsidP="0012733C"/>
          <w:p w14:paraId="64F09450" w14:textId="77777777" w:rsidR="00C660E4" w:rsidRPr="009A7685" w:rsidRDefault="00C660E4" w:rsidP="0012733C"/>
        </w:tc>
        <w:tc>
          <w:tcPr>
            <w:tcW w:w="7404" w:type="dxa"/>
          </w:tcPr>
          <w:p w14:paraId="7C76A9F6" w14:textId="77777777" w:rsidR="00FF49B2" w:rsidRPr="009A7685" w:rsidRDefault="00E91FBA" w:rsidP="0012733C">
            <w:pPr>
              <w:jc w:val="both"/>
            </w:pPr>
            <w:r w:rsidRPr="009A7685">
              <w:t xml:space="preserve">Крымский район, г. Крымск, </w:t>
            </w:r>
            <w:r w:rsidR="00C660E4" w:rsidRPr="009A7685">
              <w:t xml:space="preserve">ул. </w:t>
            </w:r>
            <w:r w:rsidR="001E7BC9" w:rsidRPr="009A7685">
              <w:t>Слободка, дом № 105</w:t>
            </w:r>
            <w:r w:rsidRPr="009A7685">
              <w:t>;</w:t>
            </w:r>
          </w:p>
          <w:p w14:paraId="6F633E99" w14:textId="77777777" w:rsidR="00C660E4" w:rsidRPr="009A7685" w:rsidRDefault="00FF49B2" w:rsidP="0012733C">
            <w:pPr>
              <w:jc w:val="both"/>
            </w:pPr>
            <w:r w:rsidRPr="009A7685">
              <w:t>Крымский район, г. Крымск, ул. Слободка, дом № 106;</w:t>
            </w:r>
          </w:p>
        </w:tc>
      </w:tr>
      <w:tr w:rsidR="00C660E4" w:rsidRPr="009A7685" w14:paraId="45C1F325" w14:textId="77777777" w:rsidTr="009A7685">
        <w:trPr>
          <w:trHeight w:val="442"/>
        </w:trPr>
        <w:tc>
          <w:tcPr>
            <w:tcW w:w="1242" w:type="dxa"/>
          </w:tcPr>
          <w:p w14:paraId="43496F1E" w14:textId="77777777" w:rsidR="00C660E4" w:rsidRPr="009A7685" w:rsidRDefault="00C660E4" w:rsidP="0012733C"/>
        </w:tc>
        <w:tc>
          <w:tcPr>
            <w:tcW w:w="426" w:type="dxa"/>
          </w:tcPr>
          <w:p w14:paraId="7338B15B" w14:textId="77777777" w:rsidR="00C660E4" w:rsidRPr="009A7685" w:rsidRDefault="00C660E4" w:rsidP="0012733C"/>
        </w:tc>
        <w:tc>
          <w:tcPr>
            <w:tcW w:w="7404" w:type="dxa"/>
          </w:tcPr>
          <w:p w14:paraId="60F8D9A2" w14:textId="77777777" w:rsidR="00C660E4" w:rsidRPr="009A7685" w:rsidRDefault="00E91FBA" w:rsidP="0012733C">
            <w:pPr>
              <w:jc w:val="both"/>
            </w:pPr>
            <w:r w:rsidRPr="009A7685">
              <w:t>Крымский район, г. Крымск, ул. Слободка, дом № 107;</w:t>
            </w:r>
          </w:p>
        </w:tc>
      </w:tr>
      <w:tr w:rsidR="00C660E4" w:rsidRPr="009A7685" w14:paraId="62CB80CE" w14:textId="77777777" w:rsidTr="00B220F5">
        <w:trPr>
          <w:trHeight w:val="20"/>
        </w:trPr>
        <w:tc>
          <w:tcPr>
            <w:tcW w:w="1242" w:type="dxa"/>
          </w:tcPr>
          <w:p w14:paraId="3C999D5F" w14:textId="77777777" w:rsidR="00C660E4" w:rsidRPr="009A7685" w:rsidRDefault="00C660E4" w:rsidP="0012733C">
            <w:r w:rsidRPr="009A7685">
              <w:t>Лот № 2</w:t>
            </w:r>
          </w:p>
        </w:tc>
        <w:tc>
          <w:tcPr>
            <w:tcW w:w="426" w:type="dxa"/>
          </w:tcPr>
          <w:p w14:paraId="6C371190" w14:textId="77777777" w:rsidR="00C660E4" w:rsidRPr="009A7685" w:rsidRDefault="00C660E4" w:rsidP="0012733C"/>
        </w:tc>
        <w:tc>
          <w:tcPr>
            <w:tcW w:w="7404" w:type="dxa"/>
          </w:tcPr>
          <w:p w14:paraId="17A9A92A" w14:textId="77777777" w:rsidR="00C660E4" w:rsidRPr="009A7685" w:rsidRDefault="00E91FBA" w:rsidP="0012733C">
            <w:pPr>
              <w:jc w:val="both"/>
            </w:pPr>
            <w:r w:rsidRPr="009A7685">
              <w:t>Крымский район, г. Крымск, ул. Надежды, дом № 9/1;</w:t>
            </w:r>
          </w:p>
        </w:tc>
      </w:tr>
      <w:tr w:rsidR="00C660E4" w:rsidRPr="009A7685" w14:paraId="1EC7CA5B" w14:textId="77777777" w:rsidTr="00B220F5">
        <w:trPr>
          <w:trHeight w:val="20"/>
        </w:trPr>
        <w:tc>
          <w:tcPr>
            <w:tcW w:w="1242" w:type="dxa"/>
          </w:tcPr>
          <w:p w14:paraId="341942CB" w14:textId="77777777" w:rsidR="00C660E4" w:rsidRPr="009A7685" w:rsidRDefault="00C660E4" w:rsidP="0012733C"/>
        </w:tc>
        <w:tc>
          <w:tcPr>
            <w:tcW w:w="426" w:type="dxa"/>
          </w:tcPr>
          <w:p w14:paraId="4824250F" w14:textId="77777777" w:rsidR="00C660E4" w:rsidRPr="009A7685" w:rsidRDefault="00C660E4" w:rsidP="0012733C"/>
        </w:tc>
        <w:tc>
          <w:tcPr>
            <w:tcW w:w="7404" w:type="dxa"/>
          </w:tcPr>
          <w:p w14:paraId="2DAE9CF2" w14:textId="77777777" w:rsidR="00C660E4" w:rsidRPr="009A7685" w:rsidRDefault="00E91FBA" w:rsidP="0012733C">
            <w:pPr>
              <w:jc w:val="both"/>
            </w:pPr>
            <w:r w:rsidRPr="009A7685">
              <w:t>Крымский район, г. Крымск, ул. Надежды, дом № 9/2;</w:t>
            </w:r>
          </w:p>
        </w:tc>
      </w:tr>
      <w:tr w:rsidR="00C660E4" w:rsidRPr="009A7685" w14:paraId="09464717" w14:textId="77777777" w:rsidTr="00B220F5">
        <w:trPr>
          <w:trHeight w:val="20"/>
        </w:trPr>
        <w:tc>
          <w:tcPr>
            <w:tcW w:w="1242" w:type="dxa"/>
          </w:tcPr>
          <w:p w14:paraId="71AAC1BF" w14:textId="77777777" w:rsidR="00C660E4" w:rsidRPr="009A7685" w:rsidRDefault="00C660E4" w:rsidP="0012733C"/>
        </w:tc>
        <w:tc>
          <w:tcPr>
            <w:tcW w:w="426" w:type="dxa"/>
          </w:tcPr>
          <w:p w14:paraId="3ED7C189" w14:textId="77777777" w:rsidR="00C660E4" w:rsidRPr="009A7685" w:rsidRDefault="00C660E4" w:rsidP="0012733C"/>
        </w:tc>
        <w:tc>
          <w:tcPr>
            <w:tcW w:w="7404" w:type="dxa"/>
          </w:tcPr>
          <w:p w14:paraId="76287610" w14:textId="77777777" w:rsidR="0012733C" w:rsidRPr="009A7685" w:rsidRDefault="00E91FBA" w:rsidP="0012733C">
            <w:pPr>
              <w:jc w:val="both"/>
            </w:pPr>
            <w:r w:rsidRPr="009A7685">
              <w:t xml:space="preserve">Крымский район, г. Крымск, ул. </w:t>
            </w:r>
            <w:r w:rsidR="00FF49B2" w:rsidRPr="009A7685">
              <w:t>Надежды, дом № 9/3.</w:t>
            </w:r>
            <w:r w:rsidR="0012733C" w:rsidRPr="009A7685">
              <w:t xml:space="preserve"> </w:t>
            </w:r>
          </w:p>
        </w:tc>
      </w:tr>
    </w:tbl>
    <w:p w14:paraId="6821F9D2" w14:textId="77777777" w:rsidR="00F942EF" w:rsidRPr="009A7685" w:rsidRDefault="00F942EF" w:rsidP="008736F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14:paraId="7A79DD87" w14:textId="77777777" w:rsidR="003A55AF" w:rsidRPr="00F81CD1" w:rsidRDefault="003A55AF" w:rsidP="008736F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14:paraId="303487FE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I</w:t>
      </w:r>
    </w:p>
    <w:p w14:paraId="6A51F02A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ОБЩИЕ ПОЛОЖЕНИЯ</w:t>
      </w:r>
    </w:p>
    <w:p w14:paraId="647773BE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5A01CDC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1. Конкурс проводит </w:t>
      </w:r>
      <w:r w:rsidR="0081057D">
        <w:t>администрация Крымского городского поселения Крымского ра</w:t>
      </w:r>
      <w:r w:rsidR="0081057D">
        <w:t>й</w:t>
      </w:r>
      <w:r w:rsidR="0081057D">
        <w:t>она</w:t>
      </w:r>
      <w:r w:rsidRPr="00F81CD1">
        <w:t xml:space="preserve"> (далее – </w:t>
      </w:r>
      <w:r w:rsidR="0081057D">
        <w:t>Администрация)</w:t>
      </w:r>
      <w:r>
        <w:t>.</w:t>
      </w:r>
    </w:p>
    <w:p w14:paraId="7A7FFFC8" w14:textId="77777777" w:rsidR="00784A43" w:rsidRDefault="00784A43" w:rsidP="00784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CD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24D58">
        <w:rPr>
          <w:rFonts w:ascii="Times New Roman" w:hAnsi="Times New Roman" w:cs="Times New Roman"/>
          <w:sz w:val="24"/>
          <w:szCs w:val="24"/>
        </w:rPr>
        <w:t>Уполномоченным органом по проведению конкурса является отдел по вопросам ЖКХ, транспорту и связи администрации Крымского городского поселения Крымского ра</w:t>
      </w:r>
      <w:r w:rsidR="00024D58">
        <w:rPr>
          <w:rFonts w:ascii="Times New Roman" w:hAnsi="Times New Roman" w:cs="Times New Roman"/>
          <w:sz w:val="24"/>
          <w:szCs w:val="24"/>
        </w:rPr>
        <w:t>й</w:t>
      </w:r>
      <w:r w:rsidR="009A7685">
        <w:rPr>
          <w:rFonts w:ascii="Times New Roman" w:hAnsi="Times New Roman" w:cs="Times New Roman"/>
          <w:sz w:val="24"/>
          <w:szCs w:val="24"/>
        </w:rPr>
        <w:t>она (д</w:t>
      </w:r>
      <w:r w:rsidR="00024D58">
        <w:rPr>
          <w:rFonts w:ascii="Times New Roman" w:hAnsi="Times New Roman" w:cs="Times New Roman"/>
          <w:sz w:val="24"/>
          <w:szCs w:val="24"/>
        </w:rPr>
        <w:t>алее – Отдел)</w:t>
      </w:r>
      <w:r w:rsidRPr="00F81CD1">
        <w:rPr>
          <w:rFonts w:ascii="Times New Roman" w:hAnsi="Times New Roman" w:cs="Times New Roman"/>
          <w:sz w:val="24"/>
          <w:szCs w:val="24"/>
        </w:rPr>
        <w:t>.</w:t>
      </w:r>
    </w:p>
    <w:p w14:paraId="1B849006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3. Предметом открытого конкурса (далее - конкурс) является право заключения догов</w:t>
      </w:r>
      <w:r w:rsidRPr="00F81CD1">
        <w:rPr>
          <w:bCs/>
        </w:rPr>
        <w:t>о</w:t>
      </w:r>
      <w:r w:rsidRPr="00F81CD1">
        <w:rPr>
          <w:bCs/>
        </w:rPr>
        <w:t>ра управления многоквартирным домом (н</w:t>
      </w:r>
      <w:r w:rsidRPr="00F81CD1">
        <w:rPr>
          <w:bCs/>
        </w:rPr>
        <w:t>е</w:t>
      </w:r>
      <w:r w:rsidRPr="00F81CD1">
        <w:rPr>
          <w:bCs/>
        </w:rPr>
        <w:t>сколькими многоквартирными домами).</w:t>
      </w:r>
    </w:p>
    <w:p w14:paraId="4795ED1A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4.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</w:t>
      </w:r>
      <w:r w:rsidRPr="00F81CD1">
        <w:rPr>
          <w:bCs/>
        </w:rPr>
        <w:t>е</w:t>
      </w:r>
      <w:r w:rsidRPr="00F81CD1">
        <w:rPr>
          <w:bCs/>
        </w:rPr>
        <w:t>нием помещений общего пользования) в таких домах не должна превышать 100 тыс. кв. ме</w:t>
      </w:r>
      <w:r w:rsidRPr="00F81CD1">
        <w:rPr>
          <w:bCs/>
        </w:rPr>
        <w:t>т</w:t>
      </w:r>
      <w:r w:rsidRPr="00F81CD1">
        <w:rPr>
          <w:bCs/>
        </w:rPr>
        <w:t>ров и такие дома должны быть расположены на граничащих земельных участках, между к</w:t>
      </w:r>
      <w:r w:rsidRPr="00F81CD1">
        <w:rPr>
          <w:bCs/>
        </w:rPr>
        <w:t>о</w:t>
      </w:r>
      <w:r w:rsidRPr="00F81CD1">
        <w:rPr>
          <w:bCs/>
        </w:rPr>
        <w:t>торыми могут располагаться земли общего пользов</w:t>
      </w:r>
      <w:r w:rsidRPr="00F81CD1">
        <w:rPr>
          <w:bCs/>
        </w:rPr>
        <w:t>а</w:t>
      </w:r>
      <w:r w:rsidRPr="00F81CD1">
        <w:rPr>
          <w:bCs/>
        </w:rPr>
        <w:t>ния.</w:t>
      </w:r>
    </w:p>
    <w:p w14:paraId="5DB5DDC1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5. Конкурс является открытым по составу участников и по форме подачи заявок.</w:t>
      </w:r>
      <w:r w:rsidR="003978CC">
        <w:rPr>
          <w:bCs/>
        </w:rPr>
        <w:t xml:space="preserve">         </w:t>
      </w:r>
      <w:r w:rsidRPr="00F81CD1">
        <w:rPr>
          <w:bCs/>
        </w:rPr>
        <w:t xml:space="preserve"> Преимущества на участие в конкурсе не предоставляются.</w:t>
      </w:r>
    </w:p>
    <w:p w14:paraId="250910C1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6. Размер обеспечения заявки на участие в конкурсе составляет 5% размера платы </w:t>
      </w:r>
      <w:r w:rsidR="009A7685">
        <w:rPr>
          <w:bCs/>
        </w:rPr>
        <w:t xml:space="preserve">                    </w:t>
      </w:r>
      <w:r w:rsidRPr="00F81CD1">
        <w:rPr>
          <w:bCs/>
        </w:rPr>
        <w:t>за содержание и ремонт жилого помещения, умноженного на общую площадь жилых и н</w:t>
      </w:r>
      <w:r w:rsidRPr="00F81CD1">
        <w:rPr>
          <w:bCs/>
        </w:rPr>
        <w:t>е</w:t>
      </w:r>
      <w:r w:rsidRPr="00F81CD1">
        <w:rPr>
          <w:bCs/>
        </w:rPr>
        <w:t>жилых помещений (за исключением помещений общего пользования) в многоквартирных д</w:t>
      </w:r>
      <w:r w:rsidRPr="00F81CD1">
        <w:rPr>
          <w:bCs/>
        </w:rPr>
        <w:t>о</w:t>
      </w:r>
      <w:r w:rsidRPr="00F81CD1">
        <w:rPr>
          <w:bCs/>
        </w:rPr>
        <w:t xml:space="preserve">мах, объекты конкурса которых объединены в один лот. Реквизиты банковского счета для перечисления средств в качестве обеспечения заявки на участие в конкурсе указываются </w:t>
      </w:r>
      <w:r w:rsidR="009A7685">
        <w:rPr>
          <w:bCs/>
        </w:rPr>
        <w:t xml:space="preserve">                  </w:t>
      </w:r>
      <w:r w:rsidRPr="00F81CD1">
        <w:rPr>
          <w:bCs/>
        </w:rPr>
        <w:t>в извещении о проведении конкурса.</w:t>
      </w:r>
    </w:p>
    <w:p w14:paraId="67D47535" w14:textId="77777777" w:rsidR="00784A43" w:rsidRPr="00F81CD1" w:rsidRDefault="00784A43" w:rsidP="00784A4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5CA15BD4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II</w:t>
      </w:r>
    </w:p>
    <w:p w14:paraId="354CAB3C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ТЕРМИНЫ, ИСПОЛЬЗУЕМЫЕ В КО</w:t>
      </w:r>
      <w:r w:rsidRPr="00F81CD1">
        <w:rPr>
          <w:bCs/>
        </w:rPr>
        <w:t>Н</w:t>
      </w:r>
      <w:r w:rsidRPr="00F81CD1">
        <w:rPr>
          <w:bCs/>
        </w:rPr>
        <w:t>КУРСНОЙ ДОКУМЕНТАЦИИ</w:t>
      </w:r>
    </w:p>
    <w:p w14:paraId="5951E0C1" w14:textId="77777777" w:rsidR="00784A43" w:rsidRPr="00F81CD1" w:rsidRDefault="00784A43" w:rsidP="00B220F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Cs/>
        </w:rPr>
      </w:pPr>
      <w:r w:rsidRPr="00F81CD1">
        <w:rPr>
          <w:bCs/>
        </w:rPr>
        <w:t xml:space="preserve">7. Конкурс - </w:t>
      </w:r>
      <w:r w:rsidRPr="00F81CD1">
        <w:t xml:space="preserve">форма торгов, победителем которых признается участник конкурса, </w:t>
      </w:r>
      <w:r w:rsidRPr="00F81CD1">
        <w:lastRenderedPageBreak/>
        <w:t>предложивший выполнить указанный в конкур</w:t>
      </w:r>
      <w:r w:rsidRPr="00F81CD1">
        <w:t>с</w:t>
      </w:r>
      <w:r w:rsidRPr="00F81CD1">
        <w:t xml:space="preserve">ной документации перечень работ и услуг </w:t>
      </w:r>
      <w:r w:rsidR="003978CC">
        <w:t xml:space="preserve">                    </w:t>
      </w:r>
      <w:r w:rsidRPr="00F81CD1">
        <w:t>по содержанию и ремонту общего имущества собственников помещений в многокварти</w:t>
      </w:r>
      <w:r w:rsidRPr="00F81CD1">
        <w:t>р</w:t>
      </w:r>
      <w:r w:rsidRPr="00F81CD1">
        <w:t>ном до</w:t>
      </w:r>
      <w:r w:rsidR="00B220F5">
        <w:t xml:space="preserve">ме, на право </w:t>
      </w:r>
      <w:proofErr w:type="gramStart"/>
      <w:r w:rsidR="00B220F5">
        <w:t>управления</w:t>
      </w:r>
      <w:proofErr w:type="gramEnd"/>
      <w:r w:rsidR="00B220F5">
        <w:t xml:space="preserve"> которым проводится открытый </w:t>
      </w:r>
      <w:r w:rsidRPr="00F81CD1">
        <w:t>конкурс, за наименьший размер платы</w:t>
      </w:r>
      <w:r w:rsidR="003978CC">
        <w:t xml:space="preserve"> </w:t>
      </w:r>
      <w:r w:rsidRPr="00F81CD1">
        <w:t>за содержание и ремонт жилого помещения в течение установленного ср</w:t>
      </w:r>
      <w:r w:rsidRPr="00F81CD1">
        <w:t>о</w:t>
      </w:r>
      <w:r w:rsidRPr="00F81CD1">
        <w:t>ка</w:t>
      </w:r>
      <w:r w:rsidRPr="00F81CD1">
        <w:rPr>
          <w:bCs/>
        </w:rPr>
        <w:t>.</w:t>
      </w:r>
    </w:p>
    <w:p w14:paraId="352842A7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8. Объект конкурса - общее имущество собственников помещений в многоквартирном доме, на право </w:t>
      </w:r>
      <w:proofErr w:type="gramStart"/>
      <w:r w:rsidRPr="00F81CD1">
        <w:rPr>
          <w:bCs/>
        </w:rPr>
        <w:t>управления</w:t>
      </w:r>
      <w:proofErr w:type="gramEnd"/>
      <w:r w:rsidRPr="00F81CD1">
        <w:rPr>
          <w:bCs/>
        </w:rPr>
        <w:t xml:space="preserve"> которым пров</w:t>
      </w:r>
      <w:r w:rsidRPr="00F81CD1">
        <w:rPr>
          <w:bCs/>
        </w:rPr>
        <w:t>о</w:t>
      </w:r>
      <w:r w:rsidRPr="00F81CD1">
        <w:rPr>
          <w:bCs/>
        </w:rPr>
        <w:t>дится конкурс.</w:t>
      </w:r>
    </w:p>
    <w:p w14:paraId="6491C1C7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9. Размер платы за содержание и ремонт жилого помещения - плата, включающая </w:t>
      </w:r>
      <w:r w:rsidR="003978CC">
        <w:rPr>
          <w:bCs/>
        </w:rPr>
        <w:t xml:space="preserve">              </w:t>
      </w:r>
      <w:r w:rsidRPr="00F81CD1">
        <w:rPr>
          <w:bCs/>
        </w:rPr>
        <w:t>в себя плату за работы и услуги по управл</w:t>
      </w:r>
      <w:r w:rsidRPr="00F81CD1">
        <w:rPr>
          <w:bCs/>
        </w:rPr>
        <w:t>е</w:t>
      </w:r>
      <w:r w:rsidRPr="00F81CD1">
        <w:rPr>
          <w:bCs/>
        </w:rPr>
        <w:t xml:space="preserve">нию многоквартирным домом, </w:t>
      </w:r>
      <w:proofErr w:type="gramStart"/>
      <w:r w:rsidRPr="00F81CD1">
        <w:rPr>
          <w:bCs/>
        </w:rPr>
        <w:t>содержанию,</w:t>
      </w:r>
      <w:r w:rsidR="003978CC">
        <w:rPr>
          <w:bCs/>
        </w:rPr>
        <w:t xml:space="preserve">   </w:t>
      </w:r>
      <w:proofErr w:type="gramEnd"/>
      <w:r w:rsidR="003978CC">
        <w:rPr>
          <w:bCs/>
        </w:rPr>
        <w:t xml:space="preserve">         </w:t>
      </w:r>
      <w:r w:rsidRPr="00F81CD1">
        <w:rPr>
          <w:bCs/>
        </w:rPr>
        <w:t xml:space="preserve"> текущему ремонту общего имущества собственников помещений в многоквартирном д</w:t>
      </w:r>
      <w:r w:rsidRPr="00F81CD1">
        <w:rPr>
          <w:bCs/>
        </w:rPr>
        <w:t>о</w:t>
      </w:r>
      <w:r w:rsidRPr="00F81CD1">
        <w:rPr>
          <w:bCs/>
        </w:rPr>
        <w:t xml:space="preserve">ме, установленная из расчета 1 кв. метра общей площади жилого помещения или нежилого. </w:t>
      </w:r>
      <w:r w:rsidR="003978CC">
        <w:rPr>
          <w:bCs/>
        </w:rPr>
        <w:t xml:space="preserve">       </w:t>
      </w:r>
      <w:r w:rsidRPr="00F81CD1">
        <w:rPr>
          <w:bCs/>
        </w:rPr>
        <w:t>Размер платы за содержание и ремонт жилого помещения устанавливается одинаковым для собственников жилых и н</w:t>
      </w:r>
      <w:r w:rsidRPr="00F81CD1">
        <w:rPr>
          <w:bCs/>
        </w:rPr>
        <w:t>е</w:t>
      </w:r>
      <w:r w:rsidRPr="00F81CD1">
        <w:rPr>
          <w:bCs/>
        </w:rPr>
        <w:t>жилых помещений в многоквартирном доме.</w:t>
      </w:r>
    </w:p>
    <w:p w14:paraId="46C3E993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10.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</w:t>
      </w:r>
      <w:r w:rsidRPr="00F81CD1">
        <w:rPr>
          <w:bCs/>
        </w:rPr>
        <w:t>в</w:t>
      </w:r>
      <w:r w:rsidRPr="00F81CD1">
        <w:rPr>
          <w:bCs/>
        </w:rPr>
        <w:t>ление многоквартирным домом на основании результатов конкурса.</w:t>
      </w:r>
    </w:p>
    <w:p w14:paraId="64E49706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11.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</w:t>
      </w:r>
      <w:r w:rsidRPr="00F81CD1">
        <w:rPr>
          <w:bCs/>
        </w:rPr>
        <w:t>н</w:t>
      </w:r>
      <w:r w:rsidRPr="00F81CD1">
        <w:rPr>
          <w:bCs/>
        </w:rPr>
        <w:t>курсе.</w:t>
      </w:r>
    </w:p>
    <w:p w14:paraId="3082AD3A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12. Участник конкурса - претендент, допущенный конкурсной комиссией к участию </w:t>
      </w:r>
      <w:r w:rsidR="003978CC">
        <w:rPr>
          <w:bCs/>
        </w:rPr>
        <w:t xml:space="preserve">           </w:t>
      </w:r>
      <w:r w:rsidRPr="00F81CD1">
        <w:rPr>
          <w:bCs/>
        </w:rPr>
        <w:t>в конкурсе.</w:t>
      </w:r>
    </w:p>
    <w:p w14:paraId="203C6110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764783B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III</w:t>
      </w:r>
    </w:p>
    <w:p w14:paraId="74654BF8" w14:textId="77777777" w:rsidR="00784A43" w:rsidRPr="00E60A8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60A85">
        <w:rPr>
          <w:bCs/>
        </w:rPr>
        <w:t>ТРЕБОВАНИЯ К ПРЕТЕНДЕНТАМ</w:t>
      </w:r>
    </w:p>
    <w:p w14:paraId="6D204F72" w14:textId="77777777" w:rsidR="00784A43" w:rsidRPr="00E60A85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B94A70D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30"/>
      <w:bookmarkEnd w:id="0"/>
      <w:r w:rsidRPr="009A7685">
        <w:rPr>
          <w:bCs/>
        </w:rPr>
        <w:t>13. К претендентам устанавливаются следующие требования:</w:t>
      </w:r>
    </w:p>
    <w:p w14:paraId="60D96115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3"/>
      <w:bookmarkEnd w:id="1"/>
      <w:r w:rsidRPr="009A7685">
        <w:t>13.1. соответствие претендентов установленным федеральными законами треб</w:t>
      </w:r>
      <w:r w:rsidRPr="009A7685">
        <w:t>о</w:t>
      </w:r>
      <w:r w:rsidRPr="009A7685">
        <w:t>ваниям к лицам, осуществляющим выполнение работ, оказание услуг, предусмотре</w:t>
      </w:r>
      <w:r w:rsidRPr="009A7685">
        <w:t>н</w:t>
      </w:r>
      <w:r w:rsidRPr="009A7685">
        <w:t>ных договором управления многоквартирным домом, а именно:</w:t>
      </w:r>
    </w:p>
    <w:p w14:paraId="0E6E47C9" w14:textId="77777777" w:rsidR="00784A43" w:rsidRPr="009A7685" w:rsidRDefault="00784A43" w:rsidP="00784A43">
      <w:pPr>
        <w:spacing w:after="1" w:line="240" w:lineRule="atLeast"/>
        <w:ind w:firstLine="540"/>
        <w:jc w:val="both"/>
        <w:rPr>
          <w:rFonts w:eastAsia="Calibri"/>
        </w:rPr>
      </w:pPr>
      <w:r w:rsidRPr="009A7685">
        <w:rPr>
          <w:rFonts w:eastAsia="Calibri"/>
        </w:rPr>
        <w:t xml:space="preserve">соблюдение требования </w:t>
      </w:r>
      <w:hyperlink r:id="rId8" w:history="1">
        <w:r w:rsidRPr="009A7685">
          <w:t>части 10.1 статьи 161</w:t>
        </w:r>
      </w:hyperlink>
      <w:r w:rsidRPr="009A7685">
        <w:t xml:space="preserve"> ЖК РФ (введена Федеральным</w:t>
      </w:r>
      <w:r w:rsidR="003978CC" w:rsidRPr="009A7685">
        <w:t xml:space="preserve"> </w:t>
      </w:r>
      <w:hyperlink r:id="rId9" w:history="1">
        <w:r w:rsidRPr="009A7685">
          <w:t>законом</w:t>
        </w:r>
      </w:hyperlink>
      <w:r w:rsidRPr="009A7685">
        <w:t xml:space="preserve"> от 21</w:t>
      </w:r>
      <w:r w:rsidR="009A7685">
        <w:t xml:space="preserve"> июля </w:t>
      </w:r>
      <w:r w:rsidRPr="009A7685">
        <w:t xml:space="preserve">2014 </w:t>
      </w:r>
      <w:r w:rsidR="009A7685">
        <w:t xml:space="preserve">г. </w:t>
      </w:r>
      <w:r w:rsidRPr="009A7685">
        <w:t>№ 263-ФЗ) об обеспечении свободного доступа к информации об осно</w:t>
      </w:r>
      <w:r w:rsidRPr="009A7685">
        <w:t>в</w:t>
      </w:r>
      <w:r w:rsidRPr="009A7685">
        <w:t>ных показателях финансово-хозяйственной деятельности, об оказываемых услугах и о в</w:t>
      </w:r>
      <w:r w:rsidRPr="009A7685">
        <w:t>ы</w:t>
      </w:r>
      <w:r w:rsidRPr="009A7685">
        <w:t>полняемых работах по содержанию и ремонту общего имущества, о порядке и об услов</w:t>
      </w:r>
      <w:r w:rsidRPr="009A7685">
        <w:t>и</w:t>
      </w:r>
      <w:r w:rsidRPr="009A7685">
        <w:t>ях их оказания и выполнения, об их стоимости, о ценах (тарифах) на предоставляемые комм</w:t>
      </w:r>
      <w:r w:rsidRPr="009A7685">
        <w:t>у</w:t>
      </w:r>
      <w:r w:rsidRPr="009A7685">
        <w:t xml:space="preserve">нальные услуги посредством ее размещения в государственной информационной системе жилищно-коммунального хозяйства в соответствии с </w:t>
      </w:r>
      <w:hyperlink r:id="rId10" w:history="1">
        <w:r w:rsidRPr="009A7685">
          <w:t>законодательством</w:t>
        </w:r>
      </w:hyperlink>
      <w:r w:rsidRPr="009A7685">
        <w:t xml:space="preserve"> Российской Фед</w:t>
      </w:r>
      <w:r w:rsidRPr="009A7685">
        <w:t>е</w:t>
      </w:r>
      <w:r w:rsidRPr="009A7685">
        <w:t>рации</w:t>
      </w:r>
      <w:r w:rsidRPr="009A7685">
        <w:rPr>
          <w:rFonts w:eastAsia="Calibri"/>
        </w:rPr>
        <w:t>;</w:t>
      </w:r>
    </w:p>
    <w:p w14:paraId="37C4A5BD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</w:pPr>
      <w:r w:rsidRPr="009A7685">
        <w:t>соблюдение требования части 1.3. статьи 161 ЖК РФ</w:t>
      </w:r>
      <w:r w:rsidRPr="009A7685">
        <w:rPr>
          <w:bCs/>
        </w:rPr>
        <w:t xml:space="preserve"> (</w:t>
      </w:r>
      <w:r w:rsidRPr="009A7685">
        <w:t xml:space="preserve">введена Федеральным </w:t>
      </w:r>
      <w:hyperlink r:id="rId11" w:history="1">
        <w:r w:rsidRPr="009A7685">
          <w:t>законом</w:t>
        </w:r>
      </w:hyperlink>
      <w:r w:rsidRPr="009A7685">
        <w:t xml:space="preserve"> </w:t>
      </w:r>
      <w:r w:rsidR="009A7685">
        <w:t xml:space="preserve">                            </w:t>
      </w:r>
      <w:r w:rsidRPr="009A7685">
        <w:t>от 21</w:t>
      </w:r>
      <w:r w:rsidR="009A7685">
        <w:t xml:space="preserve"> июля </w:t>
      </w:r>
      <w:r w:rsidRPr="009A7685">
        <w:t xml:space="preserve">2014 </w:t>
      </w:r>
      <w:r w:rsidR="009A7685">
        <w:t xml:space="preserve">г. </w:t>
      </w:r>
      <w:r w:rsidRPr="009A7685">
        <w:t xml:space="preserve">№ 255-ФЗ) </w:t>
      </w:r>
      <w:r w:rsidRPr="009A7685">
        <w:rPr>
          <w:bCs/>
        </w:rPr>
        <w:t xml:space="preserve">о </w:t>
      </w:r>
      <w:r w:rsidR="00595739" w:rsidRPr="009A7685">
        <w:t>лицензировании</w:t>
      </w:r>
      <w:r w:rsidRPr="009A7685">
        <w:t xml:space="preserve"> деятельности по управлению многоква</w:t>
      </w:r>
      <w:r w:rsidRPr="009A7685">
        <w:t>р</w:t>
      </w:r>
      <w:r w:rsidRPr="009A7685">
        <w:t>тирными домами</w:t>
      </w:r>
      <w:r w:rsidRPr="009A7685">
        <w:rPr>
          <w:bCs/>
        </w:rPr>
        <w:t>;</w:t>
      </w:r>
    </w:p>
    <w:p w14:paraId="0E171496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</w:pPr>
      <w:r w:rsidRPr="009A7685">
        <w:t>соблюдения требования статей 156, 157, 161 ЖК РФ в части соблюдения правил, обяз</w:t>
      </w:r>
      <w:r w:rsidRPr="009A7685">
        <w:t>а</w:t>
      </w:r>
      <w:r w:rsidRPr="009A7685">
        <w:t>тельных при заключении договоров снабжения коммунальными ресурсами, уст</w:t>
      </w:r>
      <w:r w:rsidRPr="009A7685">
        <w:t>а</w:t>
      </w:r>
      <w:r w:rsidRPr="009A7685">
        <w:t>новленных постановлением Правительства Российской Федерации от 14</w:t>
      </w:r>
      <w:r w:rsidR="009A7685">
        <w:t xml:space="preserve"> февраля </w:t>
      </w:r>
      <w:r w:rsidR="003978CC" w:rsidRPr="009A7685">
        <w:t xml:space="preserve">2012 </w:t>
      </w:r>
      <w:r w:rsidR="009A7685">
        <w:t xml:space="preserve">г. </w:t>
      </w:r>
      <w:r w:rsidRPr="009A7685">
        <w:t>№ 124 «О пр</w:t>
      </w:r>
      <w:r w:rsidRPr="009A7685">
        <w:t>а</w:t>
      </w:r>
      <w:r w:rsidRPr="009A7685">
        <w:t xml:space="preserve">вилах, обязательных при заключении договоров снабжения коммунальными ресурсами» </w:t>
      </w:r>
      <w:r w:rsidRPr="009A7685">
        <w:rPr>
          <w:rFonts w:eastAsia="Calibri"/>
        </w:rPr>
        <w:t>(обязательное заключение управляющей организацией договоров с ресурсоснабжающими организациями, в том числе, на потребление коммунальных ресурсов при содержании общ</w:t>
      </w:r>
      <w:r w:rsidRPr="009A7685">
        <w:rPr>
          <w:rFonts w:eastAsia="Calibri"/>
        </w:rPr>
        <w:t>е</w:t>
      </w:r>
      <w:r w:rsidRPr="009A7685">
        <w:rPr>
          <w:rFonts w:eastAsia="Calibri"/>
        </w:rPr>
        <w:t>го имущества в многоква</w:t>
      </w:r>
      <w:r w:rsidRPr="009A7685">
        <w:rPr>
          <w:rFonts w:eastAsia="Calibri"/>
        </w:rPr>
        <w:t>р</w:t>
      </w:r>
      <w:r w:rsidRPr="009A7685">
        <w:rPr>
          <w:rFonts w:eastAsia="Calibri"/>
        </w:rPr>
        <w:t>тирном доме)</w:t>
      </w:r>
      <w:r w:rsidRPr="009A7685">
        <w:t>;</w:t>
      </w:r>
    </w:p>
    <w:p w14:paraId="267D7890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7685">
        <w:rPr>
          <w:bCs/>
        </w:rPr>
        <w:t>13.2. в отношении претендента не проводится процедура банкротства, либо</w:t>
      </w:r>
      <w:r w:rsidR="009A7685">
        <w:rPr>
          <w:bCs/>
        </w:rPr>
        <w:t xml:space="preserve"> </w:t>
      </w:r>
      <w:r w:rsidRPr="009A7685">
        <w:rPr>
          <w:bCs/>
        </w:rPr>
        <w:t>в отнош</w:t>
      </w:r>
      <w:r w:rsidRPr="009A7685">
        <w:rPr>
          <w:bCs/>
        </w:rPr>
        <w:t>е</w:t>
      </w:r>
      <w:r w:rsidRPr="009A7685">
        <w:rPr>
          <w:bCs/>
        </w:rPr>
        <w:t>нии претендента - юридического лица не проводится процедура ликвид</w:t>
      </w:r>
      <w:r w:rsidRPr="009A7685">
        <w:rPr>
          <w:bCs/>
        </w:rPr>
        <w:t>а</w:t>
      </w:r>
      <w:r w:rsidRPr="009A7685">
        <w:rPr>
          <w:bCs/>
        </w:rPr>
        <w:t>ции;</w:t>
      </w:r>
    </w:p>
    <w:p w14:paraId="3686FD63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A7685">
        <w:rPr>
          <w:bCs/>
        </w:rPr>
        <w:t xml:space="preserve">13.3. деятельность претендента не приостановлена в порядке, предусмотренном </w:t>
      </w:r>
      <w:hyperlink r:id="rId12" w:history="1">
        <w:r w:rsidRPr="009A7685">
          <w:rPr>
            <w:bCs/>
          </w:rPr>
          <w:t>Коде</w:t>
        </w:r>
        <w:r w:rsidRPr="009A7685">
          <w:rPr>
            <w:bCs/>
          </w:rPr>
          <w:t>к</w:t>
        </w:r>
        <w:r w:rsidRPr="009A7685">
          <w:rPr>
            <w:bCs/>
          </w:rPr>
          <w:t>сом</w:t>
        </w:r>
      </w:hyperlink>
      <w:r w:rsidRPr="009A7685">
        <w:rPr>
          <w:bCs/>
        </w:rPr>
        <w:t xml:space="preserve"> Российской Федерации об адм</w:t>
      </w:r>
      <w:r w:rsidRPr="009A7685">
        <w:rPr>
          <w:bCs/>
        </w:rPr>
        <w:t>и</w:t>
      </w:r>
      <w:r w:rsidRPr="009A7685">
        <w:rPr>
          <w:bCs/>
        </w:rPr>
        <w:t>нистративных правонарушениях;</w:t>
      </w:r>
    </w:p>
    <w:p w14:paraId="73B386F8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A7685">
        <w:rPr>
          <w:bCs/>
        </w:rPr>
        <w:t>13.4. отсутствие у претендента задолженности по налогам, сборам и иным обязател</w:t>
      </w:r>
      <w:r w:rsidRPr="009A7685">
        <w:rPr>
          <w:bCs/>
        </w:rPr>
        <w:t>ь</w:t>
      </w:r>
      <w:r w:rsidRPr="009A7685">
        <w:rPr>
          <w:bCs/>
        </w:rPr>
        <w:t>ным платежам в бюджеты любого уровня или государственные внебюджетные фонды за п</w:t>
      </w:r>
      <w:r w:rsidRPr="009A7685">
        <w:rPr>
          <w:bCs/>
        </w:rPr>
        <w:t>о</w:t>
      </w:r>
      <w:r w:rsidRPr="009A7685">
        <w:rPr>
          <w:bCs/>
        </w:rPr>
        <w:t>следний завершенный отчетный период в размере свыше 25% бала</w:t>
      </w:r>
      <w:r w:rsidRPr="009A7685">
        <w:rPr>
          <w:bCs/>
        </w:rPr>
        <w:t>н</w:t>
      </w:r>
      <w:r w:rsidRPr="009A7685">
        <w:rPr>
          <w:bCs/>
        </w:rPr>
        <w:t xml:space="preserve">совой стоимости активов </w:t>
      </w:r>
      <w:r w:rsidRPr="009A7685">
        <w:rPr>
          <w:bCs/>
        </w:rPr>
        <w:lastRenderedPageBreak/>
        <w:t>претендента по данным бухгалтерской отчетности за последний завершенный отчетный п</w:t>
      </w:r>
      <w:r w:rsidRPr="009A7685">
        <w:rPr>
          <w:bCs/>
        </w:rPr>
        <w:t>е</w:t>
      </w:r>
      <w:r w:rsidRPr="009A7685">
        <w:rPr>
          <w:bCs/>
        </w:rPr>
        <w:t>риод. Претендент считается соответствующим установленному требованию, если он обжал</w:t>
      </w:r>
      <w:r w:rsidRPr="009A7685">
        <w:rPr>
          <w:bCs/>
        </w:rPr>
        <w:t>о</w:t>
      </w:r>
      <w:r w:rsidRPr="009A7685">
        <w:rPr>
          <w:bCs/>
        </w:rPr>
        <w:t>вал наличие указанной задолженности в соответствии с законодательством Российской Ф</w:t>
      </w:r>
      <w:r w:rsidRPr="009A7685">
        <w:rPr>
          <w:bCs/>
        </w:rPr>
        <w:t>е</w:t>
      </w:r>
      <w:r w:rsidRPr="009A7685">
        <w:rPr>
          <w:bCs/>
        </w:rPr>
        <w:t xml:space="preserve">дерации и решение по такой жалобе </w:t>
      </w:r>
      <w:r w:rsidRPr="009A7685">
        <w:rPr>
          <w:bCs/>
          <w:sz w:val="22"/>
          <w:szCs w:val="22"/>
        </w:rPr>
        <w:t>не вступило в с</w:t>
      </w:r>
      <w:r w:rsidRPr="009A7685">
        <w:rPr>
          <w:bCs/>
          <w:sz w:val="22"/>
          <w:szCs w:val="22"/>
        </w:rPr>
        <w:t>и</w:t>
      </w:r>
      <w:r w:rsidRPr="009A7685">
        <w:rPr>
          <w:bCs/>
          <w:sz w:val="22"/>
          <w:szCs w:val="22"/>
        </w:rPr>
        <w:t>лу;</w:t>
      </w:r>
    </w:p>
    <w:p w14:paraId="494DC749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A7685">
        <w:rPr>
          <w:bCs/>
        </w:rPr>
        <w:t>13.5. отсутствие у претендента кредиторской задолженности за последний заве</w:t>
      </w:r>
      <w:r w:rsidRPr="009A7685">
        <w:rPr>
          <w:bCs/>
        </w:rPr>
        <w:t>р</w:t>
      </w:r>
      <w:r w:rsidRPr="009A7685">
        <w:rPr>
          <w:bCs/>
        </w:rPr>
        <w:t>шенный отчетный период в размере свыше 70% балансовой стоимости активов претендента по да</w:t>
      </w:r>
      <w:r w:rsidRPr="009A7685">
        <w:rPr>
          <w:bCs/>
        </w:rPr>
        <w:t>н</w:t>
      </w:r>
      <w:r w:rsidRPr="009A7685">
        <w:rPr>
          <w:bCs/>
        </w:rPr>
        <w:t>ным бухгалтерской отчетности за последний завершенный отче</w:t>
      </w:r>
      <w:r w:rsidRPr="009A7685">
        <w:rPr>
          <w:bCs/>
        </w:rPr>
        <w:t>т</w:t>
      </w:r>
      <w:r w:rsidRPr="009A7685">
        <w:rPr>
          <w:bCs/>
        </w:rPr>
        <w:t xml:space="preserve">ный период. </w:t>
      </w:r>
      <w:r w:rsidRPr="009A7685">
        <w:t>При этом под кредиторской задолженностью понимается совокупность обязательств претендента (кратк</w:t>
      </w:r>
      <w:r w:rsidRPr="009A7685">
        <w:t>о</w:t>
      </w:r>
      <w:r w:rsidRPr="009A7685">
        <w:t>срочных и долгосрочных), предполагающих существующие в текущее время (неисполне</w:t>
      </w:r>
      <w:r w:rsidRPr="009A7685">
        <w:t>н</w:t>
      </w:r>
      <w:r w:rsidRPr="009A7685">
        <w:t xml:space="preserve">ные) ее </w:t>
      </w:r>
      <w:proofErr w:type="gramStart"/>
      <w:r w:rsidRPr="009A7685">
        <w:t xml:space="preserve">обязательства </w:t>
      </w:r>
      <w:r w:rsidR="003978CC" w:rsidRPr="009A7685">
        <w:t xml:space="preserve"> </w:t>
      </w:r>
      <w:r w:rsidRPr="009A7685">
        <w:t>в</w:t>
      </w:r>
      <w:proofErr w:type="gramEnd"/>
      <w:r w:rsidRPr="009A7685">
        <w:t xml:space="preserve"> пользу другого лица</w:t>
      </w:r>
      <w:r w:rsidR="00C209AC" w:rsidRPr="009A7685">
        <w:t xml:space="preserve">  </w:t>
      </w:r>
      <w:r w:rsidR="00595739" w:rsidRPr="009A7685">
        <w:t xml:space="preserve"> </w:t>
      </w:r>
      <w:r w:rsidRPr="009A7685">
        <w:t>(кредитора), включая обязательства по кред</w:t>
      </w:r>
      <w:r w:rsidRPr="009A7685">
        <w:t>и</w:t>
      </w:r>
      <w:r w:rsidRPr="009A7685">
        <w:t>там и займам, которые приводят к уменьшению балансовой стоимости активов пр</w:t>
      </w:r>
      <w:r w:rsidRPr="009A7685">
        <w:t>е</w:t>
      </w:r>
      <w:r w:rsidRPr="009A7685">
        <w:t>тендента</w:t>
      </w:r>
      <w:r w:rsidRPr="009A7685">
        <w:rPr>
          <w:bCs/>
        </w:rPr>
        <w:t>;</w:t>
      </w:r>
    </w:p>
    <w:p w14:paraId="47E32AA3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9A7685">
        <w:rPr>
          <w:bCs/>
        </w:rPr>
        <w:t>13.6.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</w:t>
      </w:r>
      <w:r w:rsidRPr="009A7685">
        <w:rPr>
          <w:bCs/>
        </w:rPr>
        <w:t>т</w:t>
      </w:r>
      <w:r w:rsidRPr="009A7685">
        <w:rPr>
          <w:bCs/>
        </w:rPr>
        <w:t>ствующим данному требованию, если непосредственно перед н</w:t>
      </w:r>
      <w:r w:rsidRPr="009A7685">
        <w:rPr>
          <w:bCs/>
        </w:rPr>
        <w:t>а</w:t>
      </w:r>
      <w:r w:rsidRPr="009A7685">
        <w:rPr>
          <w:bCs/>
        </w:rPr>
        <w:t>чалом процедуры вскрытия конвертов с заявками на участие в конкурсе средства поступили на счет, указанный в ко</w:t>
      </w:r>
      <w:r w:rsidRPr="009A7685">
        <w:rPr>
          <w:bCs/>
        </w:rPr>
        <w:t>н</w:t>
      </w:r>
      <w:r w:rsidRPr="009A7685">
        <w:rPr>
          <w:bCs/>
        </w:rPr>
        <w:t>курсной документации.</w:t>
      </w:r>
    </w:p>
    <w:p w14:paraId="70E7975D" w14:textId="77777777" w:rsidR="00784A43" w:rsidRPr="009A7685" w:rsidRDefault="00784A43" w:rsidP="00784A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685">
        <w:rPr>
          <w:rFonts w:ascii="Times New Roman" w:hAnsi="Times New Roman" w:cs="Times New Roman"/>
          <w:bCs/>
          <w:sz w:val="24"/>
          <w:szCs w:val="24"/>
        </w:rPr>
        <w:t xml:space="preserve">13.7. </w:t>
      </w:r>
      <w:r w:rsidRPr="009A7685">
        <w:rPr>
          <w:rFonts w:ascii="Times New Roman" w:hAnsi="Times New Roman" w:cs="Times New Roman"/>
          <w:sz w:val="24"/>
          <w:szCs w:val="24"/>
        </w:rPr>
        <w:t>отсутствие у претендента задолженности перед ресурсоснабжающей орган</w:t>
      </w:r>
      <w:r w:rsidRPr="009A7685">
        <w:rPr>
          <w:rFonts w:ascii="Times New Roman" w:hAnsi="Times New Roman" w:cs="Times New Roman"/>
          <w:sz w:val="24"/>
          <w:szCs w:val="24"/>
        </w:rPr>
        <w:t>и</w:t>
      </w:r>
      <w:r w:rsidRPr="009A7685">
        <w:rPr>
          <w:rFonts w:ascii="Times New Roman" w:hAnsi="Times New Roman" w:cs="Times New Roman"/>
          <w:sz w:val="24"/>
          <w:szCs w:val="24"/>
        </w:rPr>
        <w:t>зацие</w:t>
      </w:r>
      <w:r w:rsidR="00595739" w:rsidRPr="009A7685">
        <w:rPr>
          <w:rFonts w:ascii="Times New Roman" w:hAnsi="Times New Roman" w:cs="Times New Roman"/>
          <w:sz w:val="24"/>
          <w:szCs w:val="24"/>
        </w:rPr>
        <w:t>й за 2 и более расчетных периодов</w:t>
      </w:r>
      <w:r w:rsidRPr="009A7685">
        <w:rPr>
          <w:rFonts w:ascii="Times New Roman" w:hAnsi="Times New Roman" w:cs="Times New Roman"/>
          <w:sz w:val="24"/>
          <w:szCs w:val="24"/>
        </w:rPr>
        <w:t>, подтвержденное актами сверки либо решением суда, вст</w:t>
      </w:r>
      <w:r w:rsidRPr="009A7685">
        <w:rPr>
          <w:rFonts w:ascii="Times New Roman" w:hAnsi="Times New Roman" w:cs="Times New Roman"/>
          <w:sz w:val="24"/>
          <w:szCs w:val="24"/>
        </w:rPr>
        <w:t>у</w:t>
      </w:r>
      <w:r w:rsidRPr="009A7685">
        <w:rPr>
          <w:rFonts w:ascii="Times New Roman" w:hAnsi="Times New Roman" w:cs="Times New Roman"/>
          <w:sz w:val="24"/>
          <w:szCs w:val="24"/>
        </w:rPr>
        <w:t>пившим в законную силу;</w:t>
      </w:r>
    </w:p>
    <w:p w14:paraId="7FA6B70E" w14:textId="77777777" w:rsidR="00784A43" w:rsidRPr="009A7685" w:rsidRDefault="00784A43" w:rsidP="00784A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685">
        <w:rPr>
          <w:rFonts w:ascii="Times New Roman" w:hAnsi="Times New Roman" w:cs="Times New Roman"/>
          <w:sz w:val="24"/>
          <w:szCs w:val="24"/>
        </w:rPr>
        <w:t>13.8. отсутствие у претендента задолженности по уплате административных штрафов за совершение правонарушений в сфере предпринимательской деятельн</w:t>
      </w:r>
      <w:r w:rsidRPr="009A7685">
        <w:rPr>
          <w:rFonts w:ascii="Times New Roman" w:hAnsi="Times New Roman" w:cs="Times New Roman"/>
          <w:sz w:val="24"/>
          <w:szCs w:val="24"/>
        </w:rPr>
        <w:t>о</w:t>
      </w:r>
      <w:r w:rsidRPr="009A7685">
        <w:rPr>
          <w:rFonts w:ascii="Times New Roman" w:hAnsi="Times New Roman" w:cs="Times New Roman"/>
          <w:sz w:val="24"/>
          <w:szCs w:val="24"/>
        </w:rPr>
        <w:t>сти по управлению многоквартирными домами.</w:t>
      </w:r>
    </w:p>
    <w:p w14:paraId="39C9800F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E60A85">
        <w:rPr>
          <w:bCs/>
        </w:rPr>
        <w:t xml:space="preserve">14. Проверка соответствия претендентов требованиям, </w:t>
      </w:r>
      <w:r w:rsidRPr="002D7D95">
        <w:rPr>
          <w:bCs/>
        </w:rPr>
        <w:t>указанным в пунктах 13.2-13.8 осуществляется конкурсной комиссией.</w:t>
      </w:r>
    </w:p>
    <w:p w14:paraId="02428F8D" w14:textId="77777777" w:rsidR="00784A43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2" w:name="Par40"/>
      <w:bookmarkEnd w:id="2"/>
    </w:p>
    <w:p w14:paraId="4E89CE5E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D7D95">
        <w:rPr>
          <w:bCs/>
        </w:rPr>
        <w:t>Раздел IV</w:t>
      </w:r>
    </w:p>
    <w:p w14:paraId="17BEC432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D7D95">
        <w:rPr>
          <w:bCs/>
        </w:rPr>
        <w:t>ОСНОВАНИЯ ДЛЯ ОТКАЗА ДОПУСКА К УЧАСТИЮ В КОНКУРСЕ</w:t>
      </w:r>
    </w:p>
    <w:p w14:paraId="0C7966B1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8655471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15. Основаниями для отказа в допуске к участию в конкурсе являются:</w:t>
      </w:r>
    </w:p>
    <w:p w14:paraId="5265391C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15.1. непредставление определенных </w:t>
      </w:r>
      <w:hyperlink w:anchor="Par125" w:history="1">
        <w:r w:rsidRPr="002D7D95">
          <w:rPr>
            <w:bCs/>
          </w:rPr>
          <w:t>пунктом 36 раздела XII</w:t>
        </w:r>
      </w:hyperlink>
      <w:r w:rsidRPr="002D7D95">
        <w:rPr>
          <w:bCs/>
        </w:rPr>
        <w:t xml:space="preserve"> конкурсной документации д</w:t>
      </w:r>
      <w:r w:rsidRPr="002D7D95">
        <w:rPr>
          <w:bCs/>
        </w:rPr>
        <w:t>о</w:t>
      </w:r>
      <w:r w:rsidRPr="002D7D95">
        <w:rPr>
          <w:bCs/>
        </w:rPr>
        <w:t>кументов либо наличие в таких документах недостоверных сведений;</w:t>
      </w:r>
    </w:p>
    <w:p w14:paraId="104CBAA5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15.2. несоответствие претендента требованиям, установленным </w:t>
      </w:r>
      <w:hyperlink w:anchor="Par30" w:history="1">
        <w:r w:rsidRPr="002D7D95">
          <w:rPr>
            <w:bCs/>
          </w:rPr>
          <w:t>пунктом 13 раздела III</w:t>
        </w:r>
      </w:hyperlink>
      <w:r w:rsidRPr="002D7D95">
        <w:rPr>
          <w:bCs/>
        </w:rPr>
        <w:t xml:space="preserve"> конкурсной документации;</w:t>
      </w:r>
    </w:p>
    <w:p w14:paraId="6AA10CC1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15.3. несоответствие заявки на участие в конкурсе требованиям, установленным </w:t>
      </w:r>
      <w:hyperlink w:anchor="Par123" w:history="1">
        <w:r w:rsidRPr="002D7D95">
          <w:rPr>
            <w:bCs/>
          </w:rPr>
          <w:t>пун</w:t>
        </w:r>
        <w:r w:rsidRPr="002D7D95">
          <w:rPr>
            <w:bCs/>
          </w:rPr>
          <w:t>к</w:t>
        </w:r>
        <w:r w:rsidRPr="002D7D95">
          <w:rPr>
            <w:bCs/>
          </w:rPr>
          <w:t>тами 35</w:t>
        </w:r>
      </w:hyperlink>
      <w:r w:rsidRPr="002D7D95">
        <w:rPr>
          <w:bCs/>
        </w:rPr>
        <w:t xml:space="preserve">, </w:t>
      </w:r>
      <w:hyperlink w:anchor="Par125" w:history="1">
        <w:r w:rsidRPr="002D7D95">
          <w:rPr>
            <w:bCs/>
          </w:rPr>
          <w:t>36 раздела XII</w:t>
        </w:r>
      </w:hyperlink>
      <w:r w:rsidRPr="002D7D95">
        <w:rPr>
          <w:bCs/>
        </w:rPr>
        <w:t xml:space="preserve"> конкурсной докуме</w:t>
      </w:r>
      <w:r w:rsidRPr="002D7D95">
        <w:rPr>
          <w:bCs/>
        </w:rPr>
        <w:t>н</w:t>
      </w:r>
      <w:r w:rsidRPr="002D7D95">
        <w:rPr>
          <w:bCs/>
        </w:rPr>
        <w:t>тации.</w:t>
      </w:r>
    </w:p>
    <w:p w14:paraId="3F732686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16. Отказ в допуске к участию в конку</w:t>
      </w:r>
      <w:r w:rsidRPr="002D7D95">
        <w:rPr>
          <w:bCs/>
        </w:rPr>
        <w:t>р</w:t>
      </w:r>
      <w:r w:rsidRPr="002D7D95">
        <w:rPr>
          <w:bCs/>
        </w:rPr>
        <w:t>се по иным основаниям не допускается.</w:t>
      </w:r>
    </w:p>
    <w:p w14:paraId="3F99B76D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17. Претендентам, не допущенным к участию в конкурсе, направляются уведомл</w:t>
      </w:r>
      <w:r w:rsidRPr="002D7D95">
        <w:rPr>
          <w:bCs/>
        </w:rPr>
        <w:t>е</w:t>
      </w:r>
      <w:r w:rsidRPr="002D7D95">
        <w:rPr>
          <w:bCs/>
        </w:rPr>
        <w:t xml:space="preserve">ния </w:t>
      </w:r>
      <w:r w:rsidR="003978CC">
        <w:rPr>
          <w:bCs/>
        </w:rPr>
        <w:t xml:space="preserve">                  </w:t>
      </w:r>
      <w:r w:rsidRPr="002D7D95">
        <w:rPr>
          <w:bCs/>
        </w:rPr>
        <w:t>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14:paraId="071E94C9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18. В случае если на основании результатов рассмотрения заявок на участие в ко</w:t>
      </w:r>
      <w:r w:rsidRPr="002D7D95">
        <w:rPr>
          <w:bCs/>
        </w:rPr>
        <w:t>н</w:t>
      </w:r>
      <w:r w:rsidRPr="002D7D95">
        <w:rPr>
          <w:bCs/>
        </w:rPr>
        <w:t>курсе принято решение об отказе в допуске к участию в конкурсе всех претендентов, в теч</w:t>
      </w:r>
      <w:r w:rsidRPr="002D7D95">
        <w:rPr>
          <w:bCs/>
        </w:rPr>
        <w:t>е</w:t>
      </w:r>
      <w:r w:rsidRPr="002D7D95">
        <w:rPr>
          <w:bCs/>
        </w:rPr>
        <w:t xml:space="preserve">ние 3 месяцев проводится новый конкурс. При этом условия проведения конкурса могут быть </w:t>
      </w:r>
      <w:r w:rsidR="003978CC">
        <w:rPr>
          <w:bCs/>
        </w:rPr>
        <w:t xml:space="preserve">              </w:t>
      </w:r>
      <w:r w:rsidRPr="002D7D95">
        <w:rPr>
          <w:bCs/>
        </w:rPr>
        <w:t>и</w:t>
      </w:r>
      <w:r w:rsidRPr="002D7D95">
        <w:rPr>
          <w:bCs/>
        </w:rPr>
        <w:t>з</w:t>
      </w:r>
      <w:r w:rsidRPr="002D7D95">
        <w:rPr>
          <w:bCs/>
        </w:rPr>
        <w:t>менены.</w:t>
      </w:r>
    </w:p>
    <w:p w14:paraId="3B3EA1BC" w14:textId="77777777" w:rsidR="00784A43" w:rsidRDefault="00784A43" w:rsidP="00784A4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6CCF8468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D7D95">
        <w:rPr>
          <w:bCs/>
        </w:rPr>
        <w:t>Раздел V</w:t>
      </w:r>
    </w:p>
    <w:p w14:paraId="7017852F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D7D95">
        <w:rPr>
          <w:bCs/>
        </w:rPr>
        <w:t>ОТСТРАНЕНИЕ ОТ УЧАСТИЯ В КОНКУ</w:t>
      </w:r>
      <w:r w:rsidRPr="002D7D95">
        <w:rPr>
          <w:bCs/>
        </w:rPr>
        <w:t>Р</w:t>
      </w:r>
      <w:r w:rsidRPr="002D7D95">
        <w:rPr>
          <w:bCs/>
        </w:rPr>
        <w:t>СЕ</w:t>
      </w:r>
    </w:p>
    <w:p w14:paraId="515D6292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69B56AE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19. В случае установления фактов несоответствия участника конкурса требованиям </w:t>
      </w:r>
      <w:r w:rsidR="003978CC">
        <w:rPr>
          <w:bCs/>
        </w:rPr>
        <w:t xml:space="preserve">               </w:t>
      </w:r>
      <w:r w:rsidRPr="002D7D95">
        <w:rPr>
          <w:bCs/>
        </w:rPr>
        <w:t xml:space="preserve">к претендентам, установленным </w:t>
      </w:r>
      <w:hyperlink w:anchor="Par30" w:history="1">
        <w:r w:rsidRPr="002D7D95">
          <w:rPr>
            <w:bCs/>
          </w:rPr>
          <w:t>пунктом 13 раздела III</w:t>
        </w:r>
      </w:hyperlink>
      <w:r w:rsidRPr="002D7D95">
        <w:rPr>
          <w:bCs/>
        </w:rPr>
        <w:t xml:space="preserve"> конкурсной документации, конкур</w:t>
      </w:r>
      <w:r w:rsidRPr="002D7D95">
        <w:rPr>
          <w:bCs/>
        </w:rPr>
        <w:t>с</w:t>
      </w:r>
      <w:r w:rsidRPr="002D7D95">
        <w:rPr>
          <w:bCs/>
        </w:rPr>
        <w:t>ная комиссия отстраняет участника конкурса от участия в конкурсе на любом этапе его пр</w:t>
      </w:r>
      <w:r w:rsidRPr="002D7D95">
        <w:rPr>
          <w:bCs/>
        </w:rPr>
        <w:t>о</w:t>
      </w:r>
      <w:r w:rsidRPr="002D7D95">
        <w:rPr>
          <w:bCs/>
        </w:rPr>
        <w:t>вед</w:t>
      </w:r>
      <w:r w:rsidRPr="002D7D95">
        <w:rPr>
          <w:bCs/>
        </w:rPr>
        <w:t>е</w:t>
      </w:r>
      <w:r w:rsidRPr="002D7D95">
        <w:rPr>
          <w:bCs/>
        </w:rPr>
        <w:t>ния.</w:t>
      </w:r>
    </w:p>
    <w:p w14:paraId="10590A4F" w14:textId="77777777" w:rsidR="00784B17" w:rsidRDefault="00784B17" w:rsidP="004B4A10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2ED3BE9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D7D95">
        <w:rPr>
          <w:bCs/>
        </w:rPr>
        <w:lastRenderedPageBreak/>
        <w:t>Раздел VI</w:t>
      </w:r>
    </w:p>
    <w:p w14:paraId="222030DD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D7D95">
        <w:rPr>
          <w:bCs/>
        </w:rPr>
        <w:t>ОТКАЗ ОТ ПРОВЕДЕНИЯ КОНКУРСА</w:t>
      </w:r>
    </w:p>
    <w:p w14:paraId="47FF523F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9030B10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20. Если до дня проведения конкурса собственники помещений в многоквартирном </w:t>
      </w:r>
      <w:r w:rsidR="003978CC">
        <w:rPr>
          <w:bCs/>
        </w:rPr>
        <w:t xml:space="preserve">      </w:t>
      </w:r>
      <w:r w:rsidRPr="002D7D95">
        <w:rPr>
          <w:bCs/>
        </w:rPr>
        <w:t>доме выбрали способ управления многоквартирным домом и реализовали решение о в</w:t>
      </w:r>
      <w:r w:rsidRPr="002D7D95">
        <w:rPr>
          <w:bCs/>
        </w:rPr>
        <w:t>ы</w:t>
      </w:r>
      <w:r w:rsidRPr="002D7D95">
        <w:rPr>
          <w:bCs/>
        </w:rPr>
        <w:t>боре способа управления, конкурс по данному дому не проводится. Отказ от проведения конкурса по иным основаниям не допускается.</w:t>
      </w:r>
    </w:p>
    <w:p w14:paraId="74CC25EC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В подтверждение правомерности выбора способа управления на общем собрании со</w:t>
      </w:r>
      <w:r w:rsidRPr="002D7D95">
        <w:rPr>
          <w:bCs/>
        </w:rPr>
        <w:t>б</w:t>
      </w:r>
      <w:r w:rsidRPr="002D7D95">
        <w:rPr>
          <w:bCs/>
        </w:rPr>
        <w:t>ственников помещений в многоквартирном доме и реализации данного способа управл</w:t>
      </w:r>
      <w:r w:rsidRPr="002D7D95">
        <w:rPr>
          <w:bCs/>
        </w:rPr>
        <w:t>е</w:t>
      </w:r>
      <w:r w:rsidRPr="002D7D95">
        <w:rPr>
          <w:bCs/>
        </w:rPr>
        <w:t xml:space="preserve">ния </w:t>
      </w:r>
      <w:r w:rsidR="003978CC">
        <w:rPr>
          <w:bCs/>
        </w:rPr>
        <w:t xml:space="preserve">  </w:t>
      </w:r>
      <w:r w:rsidRPr="002D7D95">
        <w:rPr>
          <w:bCs/>
        </w:rPr>
        <w:t>в соответствии с Жилищным кодексом Российской Федерации необходимо до дня провед</w:t>
      </w:r>
      <w:r w:rsidRPr="002D7D95">
        <w:rPr>
          <w:bCs/>
        </w:rPr>
        <w:t>е</w:t>
      </w:r>
      <w:r w:rsidRPr="002D7D95">
        <w:rPr>
          <w:bCs/>
        </w:rPr>
        <w:t xml:space="preserve">ния конкурса предоставить в </w:t>
      </w:r>
      <w:r w:rsidR="00D560AB">
        <w:t>администрацию Крымского городского поселения Кры</w:t>
      </w:r>
      <w:r w:rsidR="00D560AB">
        <w:t>м</w:t>
      </w:r>
      <w:r w:rsidR="00D560AB">
        <w:t>ского района</w:t>
      </w:r>
      <w:r w:rsidRPr="002D7D95">
        <w:rPr>
          <w:bCs/>
        </w:rPr>
        <w:t xml:space="preserve">, ул. </w:t>
      </w:r>
      <w:r w:rsidR="00D560AB">
        <w:rPr>
          <w:bCs/>
        </w:rPr>
        <w:t>Демьяна бедного, 16</w:t>
      </w:r>
      <w:r w:rsidRPr="002D7D95">
        <w:rPr>
          <w:bCs/>
        </w:rPr>
        <w:t>, каби</w:t>
      </w:r>
      <w:r w:rsidR="00D560AB">
        <w:rPr>
          <w:bCs/>
        </w:rPr>
        <w:t>нет № 4</w:t>
      </w:r>
      <w:r w:rsidRPr="002D7D95">
        <w:rPr>
          <w:bCs/>
        </w:rPr>
        <w:t>: копию протокола общего собрания о в</w:t>
      </w:r>
      <w:r w:rsidRPr="002D7D95">
        <w:rPr>
          <w:bCs/>
        </w:rPr>
        <w:t>ы</w:t>
      </w:r>
      <w:r w:rsidRPr="002D7D95">
        <w:rPr>
          <w:bCs/>
        </w:rPr>
        <w:t>боре способа управления, информационную справку о количестве заключенных договоров упра</w:t>
      </w:r>
      <w:r w:rsidRPr="002D7D95">
        <w:rPr>
          <w:bCs/>
        </w:rPr>
        <w:t>в</w:t>
      </w:r>
      <w:r w:rsidRPr="002D7D95">
        <w:rPr>
          <w:bCs/>
        </w:rPr>
        <w:t>ления, копию договора упра</w:t>
      </w:r>
      <w:r w:rsidRPr="002D7D95">
        <w:rPr>
          <w:bCs/>
        </w:rPr>
        <w:t>в</w:t>
      </w:r>
      <w:r w:rsidRPr="002D7D95">
        <w:rPr>
          <w:bCs/>
        </w:rPr>
        <w:t xml:space="preserve">ления. </w:t>
      </w:r>
    </w:p>
    <w:p w14:paraId="56D7C904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21. Если </w:t>
      </w:r>
      <w:r w:rsidR="00D560AB">
        <w:t>Администрация отказалась</w:t>
      </w:r>
      <w:r w:rsidR="00D560AB">
        <w:rPr>
          <w:bCs/>
        </w:rPr>
        <w:t xml:space="preserve"> от проведения конкурса,</w:t>
      </w:r>
      <w:r w:rsidR="003978CC">
        <w:rPr>
          <w:bCs/>
        </w:rPr>
        <w:t xml:space="preserve"> </w:t>
      </w:r>
      <w:r w:rsidRPr="002D7D95">
        <w:rPr>
          <w:bCs/>
        </w:rPr>
        <w:t>то</w:t>
      </w:r>
      <w:r w:rsidRPr="002D7D95">
        <w:t xml:space="preserve"> </w:t>
      </w:r>
      <w:r w:rsidR="00D560AB">
        <w:t>Отдел</w:t>
      </w:r>
      <w:r w:rsidRPr="002D7D95">
        <w:rPr>
          <w:bCs/>
        </w:rPr>
        <w:t>:</w:t>
      </w:r>
    </w:p>
    <w:p w14:paraId="2F478914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в течение 2 рабочих дней с даты принятия решения об отказе в проведении конкурса размещает извещение об отказе от проведения конкурса на официальном сайте Росси</w:t>
      </w:r>
      <w:r w:rsidRPr="002D7D95">
        <w:rPr>
          <w:bCs/>
        </w:rPr>
        <w:t>й</w:t>
      </w:r>
      <w:r w:rsidRPr="002D7D95">
        <w:rPr>
          <w:bCs/>
        </w:rPr>
        <w:t xml:space="preserve">ской Федерации в информационно-телекоммуникационной сети Интернет для размещения </w:t>
      </w:r>
      <w:r w:rsidR="003978CC">
        <w:rPr>
          <w:bCs/>
        </w:rPr>
        <w:t xml:space="preserve">              </w:t>
      </w:r>
      <w:r w:rsidRPr="002D7D95">
        <w:rPr>
          <w:bCs/>
        </w:rPr>
        <w:t xml:space="preserve">информации о проведении торгов по адресу www.torgi.gov.ru (далее - сайт) и в течение </w:t>
      </w:r>
      <w:r w:rsidR="003978CC">
        <w:rPr>
          <w:bCs/>
        </w:rPr>
        <w:t xml:space="preserve">                </w:t>
      </w:r>
      <w:r w:rsidRPr="002D7D95">
        <w:rPr>
          <w:bCs/>
        </w:rPr>
        <w:t>5 рабочих дней с даты принятия такого решения возвращает претендентам, участникам ко</w:t>
      </w:r>
      <w:r w:rsidRPr="002D7D95">
        <w:rPr>
          <w:bCs/>
        </w:rPr>
        <w:t>н</w:t>
      </w:r>
      <w:r w:rsidRPr="002D7D95">
        <w:rPr>
          <w:bCs/>
        </w:rPr>
        <w:t>курса средства, внесенные в качестве обесп</w:t>
      </w:r>
      <w:r w:rsidRPr="002D7D95">
        <w:rPr>
          <w:bCs/>
        </w:rPr>
        <w:t>е</w:t>
      </w:r>
      <w:r w:rsidRPr="002D7D95">
        <w:rPr>
          <w:bCs/>
        </w:rPr>
        <w:t>чения заявки на участие в конкурсе;</w:t>
      </w:r>
    </w:p>
    <w:p w14:paraId="666289F2" w14:textId="77777777" w:rsidR="00EE684B" w:rsidRDefault="00784A43" w:rsidP="00FF49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в течение 2 рабочих дней с даты принятия решения об отказе от проведения конкурса направляет либо вручает под расписку всем претендентам, участникам конкурса уведомл</w:t>
      </w:r>
      <w:r w:rsidRPr="002D7D95">
        <w:rPr>
          <w:bCs/>
        </w:rPr>
        <w:t>е</w:t>
      </w:r>
      <w:r w:rsidRPr="002D7D95">
        <w:rPr>
          <w:bCs/>
        </w:rPr>
        <w:t>ние об отказе от проведения конкурса в письменной форме, а также в форме эле</w:t>
      </w:r>
      <w:r w:rsidRPr="002D7D95">
        <w:rPr>
          <w:bCs/>
        </w:rPr>
        <w:t>к</w:t>
      </w:r>
      <w:r w:rsidRPr="002D7D95">
        <w:rPr>
          <w:bCs/>
        </w:rPr>
        <w:t>тронных сообщений (в случае если известны адреса электронной почты претендентов, участников конкурса).</w:t>
      </w:r>
    </w:p>
    <w:p w14:paraId="6D530644" w14:textId="77777777" w:rsidR="00EE684B" w:rsidRDefault="00EE684B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5245A7D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D7D95">
        <w:rPr>
          <w:bCs/>
        </w:rPr>
        <w:t>Раздел VII</w:t>
      </w:r>
    </w:p>
    <w:p w14:paraId="7EB02394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D7D95">
        <w:rPr>
          <w:bCs/>
        </w:rPr>
        <w:t>ИЗВЕЩЕНИЕ О ПРОВЕДЕНИИ КОНКУ</w:t>
      </w:r>
      <w:r w:rsidRPr="002D7D95">
        <w:rPr>
          <w:bCs/>
        </w:rPr>
        <w:t>Р</w:t>
      </w:r>
      <w:r w:rsidRPr="002D7D95">
        <w:rPr>
          <w:bCs/>
        </w:rPr>
        <w:t>СА</w:t>
      </w:r>
    </w:p>
    <w:p w14:paraId="4651F17B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0A9DA51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22. </w:t>
      </w:r>
      <w:hyperlink r:id="rId13" w:history="1">
        <w:r w:rsidRPr="002D7D95">
          <w:rPr>
            <w:bCs/>
          </w:rPr>
          <w:t>Извещение</w:t>
        </w:r>
      </w:hyperlink>
      <w:r w:rsidRPr="002D7D95">
        <w:rPr>
          <w:bCs/>
        </w:rPr>
        <w:t xml:space="preserve"> о проведении конкурса размещается на сайте не менее чем за 30 дней </w:t>
      </w:r>
      <w:r w:rsidR="003978CC">
        <w:rPr>
          <w:bCs/>
        </w:rPr>
        <w:t xml:space="preserve">         </w:t>
      </w:r>
      <w:r w:rsidRPr="002D7D95">
        <w:rPr>
          <w:bCs/>
        </w:rPr>
        <w:t>до даты окончания срока подачи заявок на уч</w:t>
      </w:r>
      <w:r w:rsidRPr="002D7D95">
        <w:rPr>
          <w:bCs/>
        </w:rPr>
        <w:t>а</w:t>
      </w:r>
      <w:r w:rsidRPr="002D7D95">
        <w:rPr>
          <w:bCs/>
        </w:rPr>
        <w:t>стие в конкурсе.</w:t>
      </w:r>
    </w:p>
    <w:p w14:paraId="1F293F14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23. Не позднее чем за 25 дней до даты начала процедуры вскрытия конвертов с заявк</w:t>
      </w:r>
      <w:r w:rsidRPr="002D7D95">
        <w:rPr>
          <w:bCs/>
        </w:rPr>
        <w:t>а</w:t>
      </w:r>
      <w:r w:rsidRPr="002D7D95">
        <w:rPr>
          <w:bCs/>
        </w:rPr>
        <w:t xml:space="preserve">ми на участие в конкурсе </w:t>
      </w:r>
      <w:r w:rsidR="00D560AB">
        <w:t>Отдел</w:t>
      </w:r>
      <w:r w:rsidRPr="002D7D95">
        <w:t xml:space="preserve"> </w:t>
      </w:r>
      <w:r w:rsidRPr="002D7D95">
        <w:rPr>
          <w:bCs/>
        </w:rPr>
        <w:t>обязан уведомить всех собственников помещений в мног</w:t>
      </w:r>
      <w:r w:rsidRPr="002D7D95">
        <w:rPr>
          <w:bCs/>
        </w:rPr>
        <w:t>о</w:t>
      </w:r>
      <w:r w:rsidRPr="002D7D95">
        <w:rPr>
          <w:bCs/>
        </w:rPr>
        <w:t>квартирном доме (многоквартирных домах) о дате проведения конкурса путем размещения сообщения в местах, удобных для ознакомления собственниками помещений в многоква</w:t>
      </w:r>
      <w:r w:rsidRPr="002D7D95">
        <w:rPr>
          <w:bCs/>
        </w:rPr>
        <w:t>р</w:t>
      </w:r>
      <w:r w:rsidRPr="002D7D95">
        <w:rPr>
          <w:bCs/>
        </w:rPr>
        <w:t>тирном доме, на досках объявлений, размещенных во всех подъездах многоква</w:t>
      </w:r>
      <w:r w:rsidRPr="002D7D95">
        <w:rPr>
          <w:bCs/>
        </w:rPr>
        <w:t>р</w:t>
      </w:r>
      <w:r w:rsidRPr="002D7D95">
        <w:rPr>
          <w:bCs/>
        </w:rPr>
        <w:t>тирного дома или в пределах земельного участка, на котором расположен многоква</w:t>
      </w:r>
      <w:r w:rsidRPr="002D7D95">
        <w:rPr>
          <w:bCs/>
        </w:rPr>
        <w:t>р</w:t>
      </w:r>
      <w:r w:rsidRPr="002D7D95">
        <w:rPr>
          <w:bCs/>
        </w:rPr>
        <w:t>тирный дом.</w:t>
      </w:r>
    </w:p>
    <w:p w14:paraId="0C659A17" w14:textId="77777777" w:rsidR="0079180E" w:rsidRPr="002D7D95" w:rsidRDefault="0079180E" w:rsidP="00784A4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30D52432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VIII</w:t>
      </w:r>
    </w:p>
    <w:p w14:paraId="7BDA62B5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ПРЕДСТАВЛЕНИЕ КОНКУРСНОЙ ДОК</w:t>
      </w:r>
      <w:r w:rsidRPr="00F81CD1">
        <w:rPr>
          <w:bCs/>
        </w:rPr>
        <w:t>У</w:t>
      </w:r>
      <w:r w:rsidRPr="00F81CD1">
        <w:rPr>
          <w:bCs/>
        </w:rPr>
        <w:t>МЕНТАЦИИ</w:t>
      </w:r>
    </w:p>
    <w:p w14:paraId="0409C413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5B3CC5F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24. </w:t>
      </w:r>
      <w:r w:rsidR="00D560AB">
        <w:t>Отдел</w:t>
      </w:r>
      <w:r w:rsidRPr="00F81CD1">
        <w:t xml:space="preserve"> </w:t>
      </w:r>
      <w:r w:rsidRPr="00F81CD1">
        <w:rPr>
          <w:bCs/>
        </w:rPr>
        <w:t>обеспечивает размещение конкурсной документации на сайте одновременно с размещением извещения о проведении конкурса.</w:t>
      </w:r>
    </w:p>
    <w:p w14:paraId="5DB40637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Конкурсная документация должна быть доступна для ознакомления на сайте всеми </w:t>
      </w:r>
      <w:r w:rsidR="003978CC">
        <w:rPr>
          <w:bCs/>
        </w:rPr>
        <w:t xml:space="preserve">         </w:t>
      </w:r>
      <w:r w:rsidRPr="00F81CD1">
        <w:rPr>
          <w:bCs/>
        </w:rPr>
        <w:t>заинтересованными лицами без взимания платы.</w:t>
      </w:r>
    </w:p>
    <w:p w14:paraId="5E5F648A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25. Представление конкурсной </w:t>
      </w:r>
      <w:r w:rsidRPr="002D7D95">
        <w:rPr>
          <w:bCs/>
        </w:rPr>
        <w:t>документации не допускается до размещения на сайте конкурсной документации и извещения о проведении конкурса.</w:t>
      </w:r>
    </w:p>
    <w:p w14:paraId="0CA0E5F1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89"/>
      <w:bookmarkEnd w:id="3"/>
      <w:r w:rsidRPr="002D7D95">
        <w:rPr>
          <w:bCs/>
        </w:rPr>
        <w:t xml:space="preserve">26. </w:t>
      </w:r>
      <w:r w:rsidR="00D560AB">
        <w:t>Отдел</w:t>
      </w:r>
      <w:r w:rsidRPr="002D7D95">
        <w:t xml:space="preserve"> </w:t>
      </w:r>
      <w:r w:rsidRPr="002D7D95">
        <w:rPr>
          <w:bCs/>
        </w:rPr>
        <w:t xml:space="preserve">на основании </w:t>
      </w:r>
      <w:hyperlink r:id="rId14" w:history="1">
        <w:r w:rsidRPr="002D7D95">
          <w:rPr>
            <w:bCs/>
          </w:rPr>
          <w:t>заявления</w:t>
        </w:r>
      </w:hyperlink>
      <w:r w:rsidRPr="002D7D95">
        <w:rPr>
          <w:bCs/>
        </w:rPr>
        <w:t xml:space="preserve"> любого заинтересованного лица, поданного в пис</w:t>
      </w:r>
      <w:r w:rsidRPr="002D7D95">
        <w:rPr>
          <w:bCs/>
        </w:rPr>
        <w:t>ь</w:t>
      </w:r>
      <w:r w:rsidRPr="002D7D95">
        <w:rPr>
          <w:bCs/>
        </w:rPr>
        <w:t xml:space="preserve">менной форме согласно приложению </w:t>
      </w:r>
      <w:r>
        <w:rPr>
          <w:bCs/>
        </w:rPr>
        <w:t>№</w:t>
      </w:r>
      <w:r w:rsidRPr="002D7D95">
        <w:rPr>
          <w:bCs/>
        </w:rPr>
        <w:t xml:space="preserve"> 7 к конкурсной документации, в т</w:t>
      </w:r>
      <w:r w:rsidRPr="002D7D95">
        <w:rPr>
          <w:bCs/>
        </w:rPr>
        <w:t>е</w:t>
      </w:r>
      <w:r w:rsidRPr="002D7D95">
        <w:rPr>
          <w:bCs/>
        </w:rPr>
        <w:t>чение 2 рабочих дней с даты получения заявления обязано представить такому лицу конкурсную документ</w:t>
      </w:r>
      <w:r w:rsidRPr="002D7D95">
        <w:rPr>
          <w:bCs/>
        </w:rPr>
        <w:t>а</w:t>
      </w:r>
      <w:r w:rsidRPr="002D7D95">
        <w:rPr>
          <w:bCs/>
        </w:rPr>
        <w:t>цию в форме электронного документа без взимания платы.</w:t>
      </w:r>
    </w:p>
    <w:p w14:paraId="13A1FFEE" w14:textId="77777777" w:rsidR="003978CC" w:rsidRDefault="00784A43" w:rsidP="00EE2A0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lastRenderedPageBreak/>
        <w:t xml:space="preserve">27. Конкурсная документация, представляемая в порядке, установленном </w:t>
      </w:r>
      <w:hyperlink w:anchor="Par89" w:history="1">
        <w:r w:rsidRPr="002D7D95">
          <w:rPr>
            <w:bCs/>
          </w:rPr>
          <w:t>пунктом 26 раздела VIII</w:t>
        </w:r>
      </w:hyperlink>
      <w:r w:rsidRPr="002D7D95">
        <w:rPr>
          <w:bCs/>
        </w:rPr>
        <w:t xml:space="preserve"> конкурсной документации, должна соответствовать конкурсной док</w:t>
      </w:r>
      <w:r w:rsidRPr="002D7D95">
        <w:rPr>
          <w:bCs/>
        </w:rPr>
        <w:t>у</w:t>
      </w:r>
      <w:r w:rsidRPr="002D7D95">
        <w:rPr>
          <w:bCs/>
        </w:rPr>
        <w:t>ментации, размещенной на сайте.</w:t>
      </w:r>
    </w:p>
    <w:p w14:paraId="48E41BD6" w14:textId="77777777" w:rsidR="00357813" w:rsidRDefault="00357813" w:rsidP="00EE2A0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720CBA6E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D7D95">
        <w:rPr>
          <w:bCs/>
        </w:rPr>
        <w:t>Раздел IX</w:t>
      </w:r>
    </w:p>
    <w:p w14:paraId="6D58F80F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D7D95">
        <w:rPr>
          <w:bCs/>
        </w:rPr>
        <w:t>РАЗЪЯСНЕНИЕ ПОЛОЖЕНИЙ КОНКУР</w:t>
      </w:r>
      <w:r w:rsidRPr="002D7D95">
        <w:rPr>
          <w:bCs/>
        </w:rPr>
        <w:t>С</w:t>
      </w:r>
      <w:r w:rsidRPr="002D7D95">
        <w:rPr>
          <w:bCs/>
        </w:rPr>
        <w:t>НОЙ ДОКУМЕНТАЦИИ</w:t>
      </w:r>
    </w:p>
    <w:p w14:paraId="09313916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067A82E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28. Любое заинтересованное лицо впр</w:t>
      </w:r>
      <w:r w:rsidRPr="002D7D95">
        <w:rPr>
          <w:bCs/>
        </w:rPr>
        <w:t>а</w:t>
      </w:r>
      <w:r w:rsidRPr="002D7D95">
        <w:rPr>
          <w:bCs/>
        </w:rPr>
        <w:t xml:space="preserve">ве направить в письменной форме запрос </w:t>
      </w:r>
      <w:r w:rsidR="003978CC">
        <w:rPr>
          <w:bCs/>
        </w:rPr>
        <w:t xml:space="preserve">                   </w:t>
      </w:r>
      <w:r w:rsidRPr="002D7D95">
        <w:rPr>
          <w:bCs/>
        </w:rPr>
        <w:t>о разъяснении положений конкурсной документации. В течение 2 рабочих дней с даты п</w:t>
      </w:r>
      <w:r w:rsidRPr="002D7D95">
        <w:rPr>
          <w:bCs/>
        </w:rPr>
        <w:t>о</w:t>
      </w:r>
      <w:r w:rsidRPr="002D7D95">
        <w:rPr>
          <w:bCs/>
        </w:rPr>
        <w:t xml:space="preserve">ступления запроса </w:t>
      </w:r>
      <w:r w:rsidR="00D560AB">
        <w:t>Отдел</w:t>
      </w:r>
      <w:r w:rsidRPr="002D7D95">
        <w:rPr>
          <w:bCs/>
        </w:rPr>
        <w:t xml:space="preserve"> направляет разъяснения в письменной форме, если указанный з</w:t>
      </w:r>
      <w:r w:rsidRPr="002D7D95">
        <w:rPr>
          <w:bCs/>
        </w:rPr>
        <w:t>а</w:t>
      </w:r>
      <w:r w:rsidRPr="002D7D95">
        <w:rPr>
          <w:bCs/>
        </w:rPr>
        <w:t>прос поступил не позднее чем за 2 рабочих дня до даты окончания срока подачи за</w:t>
      </w:r>
      <w:r w:rsidRPr="002D7D95">
        <w:rPr>
          <w:bCs/>
        </w:rPr>
        <w:t>я</w:t>
      </w:r>
      <w:r w:rsidRPr="002D7D95">
        <w:rPr>
          <w:bCs/>
        </w:rPr>
        <w:t xml:space="preserve">вок </w:t>
      </w:r>
      <w:r w:rsidR="009A7685">
        <w:rPr>
          <w:bCs/>
        </w:rPr>
        <w:t xml:space="preserve">          </w:t>
      </w:r>
      <w:r w:rsidRPr="002D7D95">
        <w:rPr>
          <w:bCs/>
        </w:rPr>
        <w:t>на участие в конкурсе.</w:t>
      </w:r>
    </w:p>
    <w:p w14:paraId="63ABC679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29.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</w:t>
      </w:r>
      <w:r w:rsidR="003978CC">
        <w:rPr>
          <w:bCs/>
        </w:rPr>
        <w:t xml:space="preserve">                    </w:t>
      </w:r>
      <w:r w:rsidR="00D560AB">
        <w:t>Отделом</w:t>
      </w:r>
      <w:r w:rsidRPr="002D7D95">
        <w:rPr>
          <w:bCs/>
        </w:rPr>
        <w:t xml:space="preserve"> на сайте с указанием предмета запроса, но без указания лица, от которого поступил з</w:t>
      </w:r>
      <w:r w:rsidRPr="002D7D95">
        <w:rPr>
          <w:bCs/>
        </w:rPr>
        <w:t>а</w:t>
      </w:r>
      <w:r w:rsidRPr="002D7D95">
        <w:rPr>
          <w:bCs/>
        </w:rPr>
        <w:t>прос. Разъяснение положений конкурсной документации не должно изменять ее суть.</w:t>
      </w:r>
    </w:p>
    <w:p w14:paraId="4FEA0106" w14:textId="77777777" w:rsidR="00C660E4" w:rsidRDefault="00C660E4" w:rsidP="00784A43">
      <w:pPr>
        <w:widowControl w:val="0"/>
        <w:tabs>
          <w:tab w:val="left" w:pos="9498"/>
        </w:tabs>
        <w:autoSpaceDE w:val="0"/>
        <w:autoSpaceDN w:val="0"/>
        <w:adjustRightInd w:val="0"/>
        <w:jc w:val="center"/>
        <w:outlineLvl w:val="0"/>
        <w:rPr>
          <w:bCs/>
        </w:rPr>
      </w:pPr>
    </w:p>
    <w:p w14:paraId="5F3620B0" w14:textId="77777777" w:rsidR="00784A43" w:rsidRPr="002D7D95" w:rsidRDefault="00784A43" w:rsidP="00784A43">
      <w:pPr>
        <w:widowControl w:val="0"/>
        <w:tabs>
          <w:tab w:val="left" w:pos="9498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2D7D95">
        <w:rPr>
          <w:bCs/>
        </w:rPr>
        <w:t>Раздел X</w:t>
      </w:r>
    </w:p>
    <w:p w14:paraId="3A90F427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D7D95">
        <w:rPr>
          <w:bCs/>
        </w:rPr>
        <w:t>ВНЕСЕНИЕ ИЗМЕНЕНИЙ В КОНКУР</w:t>
      </w:r>
      <w:r w:rsidRPr="002D7D95">
        <w:rPr>
          <w:bCs/>
        </w:rPr>
        <w:t>С</w:t>
      </w:r>
      <w:r w:rsidRPr="002D7D95">
        <w:rPr>
          <w:bCs/>
        </w:rPr>
        <w:t>НУЮ ДОКУМЕНТАЦИЮ</w:t>
      </w:r>
    </w:p>
    <w:p w14:paraId="65F34B71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1A20EA2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D7D95">
        <w:rPr>
          <w:bCs/>
        </w:rPr>
        <w:t xml:space="preserve">30. </w:t>
      </w:r>
      <w:r w:rsidR="00D560AB">
        <w:rPr>
          <w:bCs/>
        </w:rPr>
        <w:t>Администрация</w:t>
      </w:r>
      <w:r w:rsidRPr="002D7D95">
        <w:rPr>
          <w:bCs/>
        </w:rPr>
        <w:t xml:space="preserve"> по собственной инициативе или в соответствии </w:t>
      </w:r>
      <w:r w:rsidR="001A0681">
        <w:rPr>
          <w:bCs/>
        </w:rPr>
        <w:t xml:space="preserve">  </w:t>
      </w:r>
      <w:r w:rsidRPr="002D7D95">
        <w:rPr>
          <w:bCs/>
        </w:rPr>
        <w:t>с запросом заи</w:t>
      </w:r>
      <w:r w:rsidRPr="002D7D95">
        <w:rPr>
          <w:bCs/>
        </w:rPr>
        <w:t>н</w:t>
      </w:r>
      <w:r w:rsidRPr="002D7D95">
        <w:rPr>
          <w:bCs/>
        </w:rPr>
        <w:t xml:space="preserve">тересованного лица вправе внести изменения в конкурсную документацию не позднее чем </w:t>
      </w:r>
      <w:r w:rsidR="009A7685">
        <w:rPr>
          <w:bCs/>
        </w:rPr>
        <w:t xml:space="preserve">            </w:t>
      </w:r>
      <w:r w:rsidRPr="002D7D95">
        <w:rPr>
          <w:bCs/>
        </w:rPr>
        <w:t>за 15 дней до даты окончания срока подачи заявок на участие в конку</w:t>
      </w:r>
      <w:r w:rsidRPr="002D7D95">
        <w:rPr>
          <w:bCs/>
        </w:rPr>
        <w:t>р</w:t>
      </w:r>
      <w:r w:rsidRPr="002D7D95">
        <w:rPr>
          <w:bCs/>
        </w:rPr>
        <w:t>се.</w:t>
      </w:r>
    </w:p>
    <w:p w14:paraId="01183BDD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31. Изменения конкурсной документации размещаются на сайте в течение 2 рабочих дней со дня принятия решения об изменении конкурсной документации.</w:t>
      </w:r>
    </w:p>
    <w:p w14:paraId="19BD4D0D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32. Всем претендентам, которым была представлена конкурсная документация, реш</w:t>
      </w:r>
      <w:r w:rsidRPr="002D7D95">
        <w:rPr>
          <w:bCs/>
        </w:rPr>
        <w:t>е</w:t>
      </w:r>
      <w:r w:rsidRPr="002D7D95">
        <w:rPr>
          <w:bCs/>
        </w:rPr>
        <w:t xml:space="preserve">ние о внесении изменений в конкурсную документацию направляется </w:t>
      </w:r>
      <w:r w:rsidR="00D560AB">
        <w:t>Отделом</w:t>
      </w:r>
      <w:r w:rsidR="003978CC">
        <w:t xml:space="preserve"> </w:t>
      </w:r>
      <w:r w:rsidRPr="002D7D95">
        <w:rPr>
          <w:bCs/>
        </w:rPr>
        <w:t>в электро</w:t>
      </w:r>
      <w:r w:rsidRPr="002D7D95">
        <w:rPr>
          <w:bCs/>
        </w:rPr>
        <w:t>н</w:t>
      </w:r>
      <w:r w:rsidRPr="002D7D95">
        <w:rPr>
          <w:bCs/>
        </w:rPr>
        <w:t>ном виде и заказным письмом с ув</w:t>
      </w:r>
      <w:r w:rsidRPr="002D7D95">
        <w:rPr>
          <w:bCs/>
        </w:rPr>
        <w:t>е</w:t>
      </w:r>
      <w:r w:rsidRPr="002D7D95">
        <w:rPr>
          <w:bCs/>
        </w:rPr>
        <w:t>домлением.</w:t>
      </w:r>
    </w:p>
    <w:p w14:paraId="0E41B54F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33. Претенденты, использующие конкурсную документацию с сайта, самостоятельно отслеживают возможные изменения, внесенные в конкурсную документацию, размеще</w:t>
      </w:r>
      <w:r w:rsidRPr="002D7D95">
        <w:rPr>
          <w:bCs/>
        </w:rPr>
        <w:t>н</w:t>
      </w:r>
      <w:r w:rsidRPr="002D7D95">
        <w:rPr>
          <w:bCs/>
        </w:rPr>
        <w:t>ные на сайте.</w:t>
      </w:r>
    </w:p>
    <w:p w14:paraId="09D53E8E" w14:textId="77777777" w:rsidR="00784A43" w:rsidRDefault="00784A43" w:rsidP="001753CB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54CD74CF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D7D95">
        <w:rPr>
          <w:bCs/>
        </w:rPr>
        <w:t>Раздел XI</w:t>
      </w:r>
    </w:p>
    <w:p w14:paraId="690719A0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D7D95">
        <w:rPr>
          <w:bCs/>
        </w:rPr>
        <w:t>ПОРЯДОК ПРОВЕДЕНИЯ ОСМОТРА ОБ</w:t>
      </w:r>
      <w:r w:rsidRPr="002D7D95">
        <w:rPr>
          <w:bCs/>
        </w:rPr>
        <w:t>Ъ</w:t>
      </w:r>
      <w:r w:rsidRPr="002D7D95">
        <w:rPr>
          <w:bCs/>
        </w:rPr>
        <w:t>ЕКТА КОНКУРСА</w:t>
      </w:r>
    </w:p>
    <w:p w14:paraId="506F115A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FF977B2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34. </w:t>
      </w:r>
      <w:r w:rsidR="00E31236">
        <w:t>Отдел</w:t>
      </w:r>
      <w:r w:rsidRPr="002D7D95">
        <w:t xml:space="preserve"> </w:t>
      </w:r>
      <w:r w:rsidRPr="002D7D95">
        <w:rPr>
          <w:bCs/>
        </w:rPr>
        <w:t>организует проведение осмотра претендентами и другими заинтересованн</w:t>
      </w:r>
      <w:r w:rsidRPr="002D7D95">
        <w:rPr>
          <w:bCs/>
        </w:rPr>
        <w:t>ы</w:t>
      </w:r>
      <w:r w:rsidRPr="002D7D95">
        <w:rPr>
          <w:bCs/>
        </w:rPr>
        <w:t>ми лицами объекта конкурса каждые 5 рабочих дней с даты размещения извещения о пров</w:t>
      </w:r>
      <w:r w:rsidRPr="002D7D95">
        <w:rPr>
          <w:bCs/>
        </w:rPr>
        <w:t>е</w:t>
      </w:r>
      <w:r w:rsidRPr="002D7D95">
        <w:rPr>
          <w:bCs/>
        </w:rPr>
        <w:t>дении конкурса, но не позднее чем за 2 рабочих дня до даты окончания ср</w:t>
      </w:r>
      <w:r w:rsidRPr="002D7D95">
        <w:rPr>
          <w:bCs/>
        </w:rPr>
        <w:t>о</w:t>
      </w:r>
      <w:r w:rsidRPr="002D7D95">
        <w:rPr>
          <w:bCs/>
        </w:rPr>
        <w:t>ка подачи заявок на участие в ко</w:t>
      </w:r>
      <w:r w:rsidRPr="002D7D95">
        <w:rPr>
          <w:bCs/>
        </w:rPr>
        <w:t>н</w:t>
      </w:r>
      <w:r w:rsidRPr="002D7D95">
        <w:rPr>
          <w:bCs/>
        </w:rPr>
        <w:t>курсе.</w:t>
      </w:r>
    </w:p>
    <w:p w14:paraId="3071C4E0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>Осмотр о</w:t>
      </w:r>
      <w:r w:rsidR="001A0681">
        <w:rPr>
          <w:bCs/>
        </w:rPr>
        <w:t>бъекта конкурса осуществляе</w:t>
      </w:r>
      <w:r w:rsidR="001A0681">
        <w:rPr>
          <w:bCs/>
        </w:rPr>
        <w:t>т</w:t>
      </w:r>
      <w:r w:rsidR="001A0681">
        <w:rPr>
          <w:bCs/>
        </w:rPr>
        <w:t xml:space="preserve">ся </w:t>
      </w:r>
      <w:r w:rsidRPr="002D7D95">
        <w:rPr>
          <w:bCs/>
        </w:rPr>
        <w:t xml:space="preserve">в соответствии с </w:t>
      </w:r>
      <w:hyperlink r:id="rId15" w:history="1">
        <w:r w:rsidRPr="002D7D95">
          <w:rPr>
            <w:bCs/>
          </w:rPr>
          <w:t>графиком</w:t>
        </w:r>
      </w:hyperlink>
      <w:r w:rsidRPr="002D7D95">
        <w:rPr>
          <w:bCs/>
        </w:rPr>
        <w:t xml:space="preserve">, составленным </w:t>
      </w:r>
      <w:r w:rsidR="003978CC">
        <w:rPr>
          <w:bCs/>
        </w:rPr>
        <w:t xml:space="preserve"> </w:t>
      </w:r>
      <w:r w:rsidRPr="002D7D95">
        <w:rPr>
          <w:bCs/>
        </w:rPr>
        <w:t xml:space="preserve">по форме согласно приложению </w:t>
      </w:r>
      <w:r w:rsidR="00C01D69">
        <w:rPr>
          <w:bCs/>
        </w:rPr>
        <w:t>№</w:t>
      </w:r>
      <w:r w:rsidRPr="002D7D95">
        <w:rPr>
          <w:bCs/>
        </w:rPr>
        <w:t xml:space="preserve"> 6 к конкур</w:t>
      </w:r>
      <w:r w:rsidRPr="002D7D95">
        <w:rPr>
          <w:bCs/>
        </w:rPr>
        <w:t>с</w:t>
      </w:r>
      <w:r w:rsidRPr="002D7D95">
        <w:rPr>
          <w:bCs/>
        </w:rPr>
        <w:t>ной документации.</w:t>
      </w:r>
    </w:p>
    <w:p w14:paraId="179A9DB8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14:paraId="21A1553E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D7D95">
        <w:rPr>
          <w:bCs/>
        </w:rPr>
        <w:t>Раздел XII</w:t>
      </w:r>
    </w:p>
    <w:p w14:paraId="454FE43F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D7D95">
        <w:rPr>
          <w:bCs/>
        </w:rPr>
        <w:t>ПОРЯДОК ПОДАЧИ ЗАЯВОК НА УЧ</w:t>
      </w:r>
      <w:r w:rsidRPr="002D7D95">
        <w:rPr>
          <w:bCs/>
        </w:rPr>
        <w:t>А</w:t>
      </w:r>
      <w:r w:rsidRPr="002D7D95">
        <w:rPr>
          <w:bCs/>
        </w:rPr>
        <w:t>СТИЕ В КОНКУРСЕ</w:t>
      </w:r>
    </w:p>
    <w:p w14:paraId="24F40B9F" w14:textId="77777777" w:rsidR="00784A43" w:rsidRPr="002D7D95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16E9838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123"/>
      <w:bookmarkEnd w:id="4"/>
      <w:r w:rsidRPr="002D7D95">
        <w:rPr>
          <w:bCs/>
        </w:rPr>
        <w:t xml:space="preserve">35. Для участия в конкурсе заинтересованное лицо подает </w:t>
      </w:r>
      <w:hyperlink r:id="rId16" w:history="1">
        <w:r w:rsidRPr="002D7D95">
          <w:rPr>
            <w:bCs/>
          </w:rPr>
          <w:t>заявку</w:t>
        </w:r>
      </w:hyperlink>
      <w:r w:rsidRPr="002D7D95">
        <w:rPr>
          <w:bCs/>
        </w:rPr>
        <w:t xml:space="preserve"> на участие в ко</w:t>
      </w:r>
      <w:r w:rsidRPr="002D7D95">
        <w:rPr>
          <w:bCs/>
        </w:rPr>
        <w:t>н</w:t>
      </w:r>
      <w:r w:rsidRPr="002D7D95">
        <w:rPr>
          <w:bCs/>
        </w:rPr>
        <w:t xml:space="preserve">курсе по форме согласно приложению </w:t>
      </w:r>
      <w:r>
        <w:rPr>
          <w:bCs/>
        </w:rPr>
        <w:t>№</w:t>
      </w:r>
      <w:r w:rsidR="00C01D69">
        <w:rPr>
          <w:bCs/>
        </w:rPr>
        <w:t xml:space="preserve"> 8</w:t>
      </w:r>
      <w:r w:rsidRPr="002D7D95">
        <w:rPr>
          <w:bCs/>
        </w:rPr>
        <w:t xml:space="preserve"> к конкурсной документации. Заявка заполняется в соо</w:t>
      </w:r>
      <w:r w:rsidRPr="002D7D95">
        <w:rPr>
          <w:bCs/>
        </w:rPr>
        <w:t>т</w:t>
      </w:r>
      <w:r w:rsidRPr="002D7D95">
        <w:rPr>
          <w:bCs/>
        </w:rPr>
        <w:t xml:space="preserve">ветствии с </w:t>
      </w:r>
      <w:hyperlink r:id="rId17" w:history="1">
        <w:r w:rsidRPr="002D7D95">
          <w:rPr>
            <w:bCs/>
          </w:rPr>
          <w:t>инструкцией</w:t>
        </w:r>
      </w:hyperlink>
      <w:r w:rsidRPr="002D7D95">
        <w:rPr>
          <w:bCs/>
        </w:rPr>
        <w:t xml:space="preserve"> по заполнению согласно приложению  1 к конкурсной документ</w:t>
      </w:r>
      <w:r w:rsidRPr="002D7D95">
        <w:rPr>
          <w:bCs/>
        </w:rPr>
        <w:t>а</w:t>
      </w:r>
      <w:r w:rsidRPr="002D7D95">
        <w:rPr>
          <w:bCs/>
        </w:rPr>
        <w:t>ции.</w:t>
      </w:r>
    </w:p>
    <w:p w14:paraId="4AD284CB" w14:textId="77777777" w:rsidR="00784A43" w:rsidRPr="002D7D9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7D95">
        <w:rPr>
          <w:bCs/>
        </w:rPr>
        <w:t xml:space="preserve">Срок подачи заявок должен составлять не менее 25 дней. Прием заявок на участие </w:t>
      </w:r>
      <w:r w:rsidR="003978CC">
        <w:rPr>
          <w:bCs/>
        </w:rPr>
        <w:t xml:space="preserve">        </w:t>
      </w:r>
      <w:r w:rsidRPr="002D7D95">
        <w:rPr>
          <w:bCs/>
        </w:rPr>
        <w:t>в конкурсе прекращается непосредственно перед началом процедуры вскрытия конве</w:t>
      </w:r>
      <w:r w:rsidRPr="002D7D95">
        <w:rPr>
          <w:bCs/>
        </w:rPr>
        <w:t>р</w:t>
      </w:r>
      <w:r w:rsidRPr="002D7D95">
        <w:rPr>
          <w:bCs/>
        </w:rPr>
        <w:t xml:space="preserve">тов </w:t>
      </w:r>
      <w:r w:rsidR="003978CC">
        <w:rPr>
          <w:bCs/>
        </w:rPr>
        <w:t xml:space="preserve">            </w:t>
      </w:r>
      <w:r w:rsidRPr="002D7D95">
        <w:rPr>
          <w:bCs/>
        </w:rPr>
        <w:t>с заявками на участие в конкурсе.</w:t>
      </w:r>
    </w:p>
    <w:p w14:paraId="093D4188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125"/>
      <w:bookmarkEnd w:id="5"/>
      <w:r w:rsidRPr="009A7685">
        <w:rPr>
          <w:bCs/>
        </w:rPr>
        <w:lastRenderedPageBreak/>
        <w:t>36. Заявка на участие в конкурсе включает в себя:</w:t>
      </w:r>
    </w:p>
    <w:p w14:paraId="0E07B375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A7685">
        <w:rPr>
          <w:bCs/>
        </w:rPr>
        <w:t>36.1 Сведения и документы о прете</w:t>
      </w:r>
      <w:r w:rsidRPr="009A7685">
        <w:rPr>
          <w:bCs/>
        </w:rPr>
        <w:t>н</w:t>
      </w:r>
      <w:r w:rsidRPr="009A7685">
        <w:rPr>
          <w:bCs/>
        </w:rPr>
        <w:t>денте:</w:t>
      </w:r>
    </w:p>
    <w:p w14:paraId="587C5A0E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наименование, организационно-правовую форму, место нахождения, почт</w:t>
      </w:r>
      <w:r w:rsidRPr="00E60A85">
        <w:rPr>
          <w:bCs/>
        </w:rPr>
        <w:t>о</w:t>
      </w:r>
      <w:r w:rsidRPr="00E60A85">
        <w:rPr>
          <w:bCs/>
        </w:rPr>
        <w:t>вый адрес - для юридического лица;</w:t>
      </w:r>
    </w:p>
    <w:p w14:paraId="3597C106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фамилию, имя, отчество (при наличии), данные документа, удостоверяющего ли</w:t>
      </w:r>
      <w:r w:rsidRPr="00E60A85">
        <w:rPr>
          <w:bCs/>
        </w:rPr>
        <w:t>ч</w:t>
      </w:r>
      <w:r w:rsidRPr="00E60A85">
        <w:rPr>
          <w:bCs/>
        </w:rPr>
        <w:t>ность, место жительства - для индивидуального предпринимателя;</w:t>
      </w:r>
    </w:p>
    <w:p w14:paraId="19D4D946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номер телефона;</w:t>
      </w:r>
    </w:p>
    <w:p w14:paraId="15A020F5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14:paraId="3B1D1844" w14:textId="77777777" w:rsidR="00784A43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реквизиты банковского счета для внесения собственниками помещений в многоква</w:t>
      </w:r>
      <w:r w:rsidRPr="00E60A85">
        <w:rPr>
          <w:bCs/>
        </w:rPr>
        <w:t>р</w:t>
      </w:r>
      <w:r w:rsidRPr="00E60A85">
        <w:rPr>
          <w:bCs/>
        </w:rPr>
        <w:t>тирном доме и нанимателями жилых помещений по договору социального найма и д</w:t>
      </w:r>
      <w:r w:rsidRPr="00E60A85">
        <w:rPr>
          <w:bCs/>
        </w:rPr>
        <w:t>о</w:t>
      </w:r>
      <w:r w:rsidRPr="00E60A85">
        <w:rPr>
          <w:bCs/>
        </w:rPr>
        <w:t>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</w:t>
      </w:r>
      <w:r w:rsidRPr="00E60A85">
        <w:rPr>
          <w:bCs/>
        </w:rPr>
        <w:t>с</w:t>
      </w:r>
      <w:r w:rsidRPr="00E60A85">
        <w:rPr>
          <w:bCs/>
        </w:rPr>
        <w:t>луги;</w:t>
      </w:r>
    </w:p>
    <w:p w14:paraId="6638CA8F" w14:textId="77777777" w:rsidR="00784A43" w:rsidRDefault="00784A43" w:rsidP="00784A43">
      <w:pPr>
        <w:widowControl w:val="0"/>
        <w:autoSpaceDE w:val="0"/>
        <w:autoSpaceDN w:val="0"/>
        <w:adjustRightInd w:val="0"/>
        <w:ind w:firstLine="540"/>
        <w:jc w:val="both"/>
      </w:pPr>
      <w:r>
        <w:t>с</w:t>
      </w:r>
      <w:r w:rsidRPr="00E60A85">
        <w:t>огласие претендента на включение его в перечень организаций для управления мног</w:t>
      </w:r>
      <w:r w:rsidRPr="00E60A85">
        <w:t>о</w:t>
      </w:r>
      <w:r w:rsidRPr="00E60A85">
        <w:t>квартирным домом в соответствии с Правилами, утвержденными постановлением Прав</w:t>
      </w:r>
      <w:r w:rsidRPr="00E60A85">
        <w:t>и</w:t>
      </w:r>
      <w:r w:rsidRPr="00E60A85">
        <w:t>тельства Российской Федерации от 21</w:t>
      </w:r>
      <w:r w:rsidR="009A7685">
        <w:t xml:space="preserve"> декабря </w:t>
      </w:r>
      <w:r w:rsidRPr="00E60A85">
        <w:t xml:space="preserve">2018 </w:t>
      </w:r>
      <w:r w:rsidR="009A7685">
        <w:t xml:space="preserve">г. </w:t>
      </w:r>
      <w:r w:rsidRPr="00E60A85">
        <w:t>№ 1616 «Об утверждении Правил определения управляющей организации для управления многоквартирным домом, в отнош</w:t>
      </w:r>
      <w:r w:rsidRPr="00E60A85">
        <w:t>е</w:t>
      </w:r>
      <w:r w:rsidRPr="00E60A85">
        <w:t>нии которого собственниками помещений в многоквартирном доме не выбран способ упра</w:t>
      </w:r>
      <w:r w:rsidRPr="00E60A85">
        <w:t>в</w:t>
      </w:r>
      <w:r w:rsidRPr="00E60A85">
        <w:t>ления таким домом или выбранный способ управления не реализован, не определена упра</w:t>
      </w:r>
      <w:r w:rsidRPr="00E60A85">
        <w:t>в</w:t>
      </w:r>
      <w:r w:rsidRPr="00E60A85">
        <w:t>ляющая организация, и о внесении изменений в некоторые акты Прав</w:t>
      </w:r>
      <w:r>
        <w:t>ительства Российской Федер</w:t>
      </w:r>
      <w:r>
        <w:t>а</w:t>
      </w:r>
      <w:r>
        <w:t>ции»;</w:t>
      </w:r>
    </w:p>
    <w:p w14:paraId="2BBFB255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выписк</w:t>
      </w:r>
      <w:r>
        <w:rPr>
          <w:bCs/>
        </w:rPr>
        <w:t>у</w:t>
      </w:r>
      <w:r w:rsidRPr="00E60A85">
        <w:rPr>
          <w:bCs/>
        </w:rPr>
        <w:t xml:space="preserve"> из Единого государственного реестра юридических лиц, полученную не ранее чем за шесть месяцев до дня размещения на сайте извещения о проведении конкурса (либо нотариально заверенную копию такой выписки), - для юридическ</w:t>
      </w:r>
      <w:r w:rsidRPr="00E60A85">
        <w:rPr>
          <w:bCs/>
        </w:rPr>
        <w:t>о</w:t>
      </w:r>
      <w:r w:rsidRPr="00E60A85">
        <w:rPr>
          <w:bCs/>
        </w:rPr>
        <w:t>го лица</w:t>
      </w:r>
      <w:r w:rsidRPr="00E60A85">
        <w:rPr>
          <w:color w:val="000000"/>
          <w:shd w:val="clear" w:color="auto" w:fill="FFFFFF"/>
        </w:rPr>
        <w:t>;</w:t>
      </w:r>
    </w:p>
    <w:p w14:paraId="74292D4F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выписк</w:t>
      </w:r>
      <w:r>
        <w:rPr>
          <w:bCs/>
        </w:rPr>
        <w:t>у</w:t>
      </w:r>
      <w:r w:rsidRPr="00E60A85">
        <w:rPr>
          <w:bCs/>
        </w:rPr>
        <w:t xml:space="preserve"> из Единого государственного реестра индивидуальных предпринимателей, п</w:t>
      </w:r>
      <w:r w:rsidRPr="00E60A85">
        <w:rPr>
          <w:bCs/>
        </w:rPr>
        <w:t>о</w:t>
      </w:r>
      <w:r w:rsidRPr="00E60A85">
        <w:rPr>
          <w:bCs/>
        </w:rPr>
        <w:t>лученную не ранее чем за шесть месяцев до дня размещения на сайте извещения о провед</w:t>
      </w:r>
      <w:r w:rsidRPr="00E60A85">
        <w:rPr>
          <w:bCs/>
        </w:rPr>
        <w:t>е</w:t>
      </w:r>
      <w:r w:rsidRPr="00E60A85">
        <w:rPr>
          <w:bCs/>
        </w:rPr>
        <w:t>нии конкурса, - для индивидуального предпринимателя, в которой одним из видов деятел</w:t>
      </w:r>
      <w:r w:rsidRPr="00E60A85">
        <w:rPr>
          <w:bCs/>
        </w:rPr>
        <w:t>ь</w:t>
      </w:r>
      <w:r w:rsidRPr="00E60A85">
        <w:rPr>
          <w:bCs/>
        </w:rPr>
        <w:t xml:space="preserve">ности должен быть указан </w:t>
      </w:r>
      <w:r w:rsidRPr="00E60A85">
        <w:t>вид деятельности, связанный с у</w:t>
      </w:r>
      <w:r w:rsidRPr="00E60A85">
        <w:rPr>
          <w:color w:val="000000"/>
          <w:shd w:val="clear" w:color="auto" w:fill="FFFFFF"/>
        </w:rPr>
        <w:t>правлением эксплуатацией жил</w:t>
      </w:r>
      <w:r w:rsidRPr="00E60A85">
        <w:rPr>
          <w:color w:val="000000"/>
          <w:shd w:val="clear" w:color="auto" w:fill="FFFFFF"/>
        </w:rPr>
        <w:t>о</w:t>
      </w:r>
      <w:r w:rsidRPr="00E60A85">
        <w:rPr>
          <w:color w:val="000000"/>
          <w:shd w:val="clear" w:color="auto" w:fill="FFFFFF"/>
        </w:rPr>
        <w:t>го фонда</w:t>
      </w:r>
      <w:r w:rsidRPr="00E60A85">
        <w:rPr>
          <w:bCs/>
        </w:rPr>
        <w:t>;</w:t>
      </w:r>
    </w:p>
    <w:p w14:paraId="6ABC2602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</w:t>
      </w:r>
      <w:r w:rsidRPr="00E60A85">
        <w:rPr>
          <w:bCs/>
        </w:rPr>
        <w:t>а</w:t>
      </w:r>
      <w:r w:rsidRPr="00E60A85">
        <w:rPr>
          <w:bCs/>
        </w:rPr>
        <w:t xml:space="preserve">стие </w:t>
      </w:r>
      <w:r w:rsidR="009A7685">
        <w:rPr>
          <w:bCs/>
        </w:rPr>
        <w:t xml:space="preserve">     </w:t>
      </w:r>
      <w:r w:rsidRPr="00E60A85">
        <w:rPr>
          <w:bCs/>
        </w:rPr>
        <w:t>в конкурсе (копи</w:t>
      </w:r>
      <w:r w:rsidR="00C01D69">
        <w:rPr>
          <w:bCs/>
        </w:rPr>
        <w:t>я документа о назначении на должность руководителя либо иного лица, подписавшего заявку на участие в конкурсе,</w:t>
      </w:r>
      <w:r w:rsidRPr="00E60A85">
        <w:rPr>
          <w:bCs/>
        </w:rPr>
        <w:t xml:space="preserve"> заверен</w:t>
      </w:r>
      <w:r w:rsidR="00C01D69">
        <w:rPr>
          <w:bCs/>
        </w:rPr>
        <w:t>ная</w:t>
      </w:r>
      <w:r w:rsidRPr="00E60A85">
        <w:rPr>
          <w:bCs/>
        </w:rPr>
        <w:t xml:space="preserve"> в установленном п</w:t>
      </w:r>
      <w:r w:rsidRPr="00E60A85">
        <w:rPr>
          <w:bCs/>
        </w:rPr>
        <w:t>о</w:t>
      </w:r>
      <w:r w:rsidRPr="00E60A85">
        <w:rPr>
          <w:bCs/>
        </w:rPr>
        <w:t>рядке);</w:t>
      </w:r>
    </w:p>
    <w:p w14:paraId="4F0B13BC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документы, подтверждающие внесение средств в качестве обеспечения заявки</w:t>
      </w:r>
      <w:r w:rsidR="003978CC">
        <w:rPr>
          <w:bCs/>
        </w:rPr>
        <w:t xml:space="preserve">                      </w:t>
      </w:r>
      <w:r w:rsidRPr="00E60A85">
        <w:rPr>
          <w:bCs/>
        </w:rPr>
        <w:t xml:space="preserve"> на участие в конкурсе (копия платежного поруч</w:t>
      </w:r>
      <w:r w:rsidRPr="00E60A85">
        <w:rPr>
          <w:bCs/>
        </w:rPr>
        <w:t>е</w:t>
      </w:r>
      <w:r w:rsidRPr="00E60A85">
        <w:rPr>
          <w:bCs/>
        </w:rPr>
        <w:t>ния)</w:t>
      </w:r>
      <w:r>
        <w:rPr>
          <w:bCs/>
        </w:rPr>
        <w:t>;</w:t>
      </w:r>
    </w:p>
    <w:p w14:paraId="7700FA8C" w14:textId="77777777" w:rsidR="00562073" w:rsidRPr="00B75072" w:rsidRDefault="00784A43" w:rsidP="00562073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r w:rsidRPr="00B75072">
        <w:rPr>
          <w:bCs/>
        </w:rPr>
        <w:t>опия утвержденного бухгалтерского баланса за последний отчетный пер</w:t>
      </w:r>
      <w:r w:rsidRPr="00B75072">
        <w:rPr>
          <w:bCs/>
        </w:rPr>
        <w:t>и</w:t>
      </w:r>
      <w:r w:rsidRPr="00B75072">
        <w:rPr>
          <w:bCs/>
        </w:rPr>
        <w:t>од</w:t>
      </w:r>
      <w:r w:rsidRPr="00B75072">
        <w:t>.</w:t>
      </w:r>
    </w:p>
    <w:p w14:paraId="7B98B23C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67"/>
        <w:jc w:val="both"/>
      </w:pPr>
      <w:r w:rsidRPr="009A7685">
        <w:t>36.2 Документы, подтверждающие соответствия претендента требованиям, устано</w:t>
      </w:r>
      <w:r w:rsidRPr="009A7685">
        <w:t>в</w:t>
      </w:r>
      <w:r w:rsidRPr="009A7685">
        <w:t xml:space="preserve">ленным </w:t>
      </w:r>
      <w:hyperlink w:anchor="Par305" w:history="1">
        <w:r w:rsidRPr="009A7685">
          <w:t>пунктом 13.1 раздела III</w:t>
        </w:r>
      </w:hyperlink>
      <w:r w:rsidRPr="009A7685">
        <w:t xml:space="preserve"> конкур</w:t>
      </w:r>
      <w:r w:rsidRPr="009A7685">
        <w:t>с</w:t>
      </w:r>
      <w:r w:rsidRPr="009A7685">
        <w:t>ной документации:</w:t>
      </w:r>
    </w:p>
    <w:p w14:paraId="2BFA9EDC" w14:textId="77777777" w:rsidR="00784A43" w:rsidRPr="009A7685" w:rsidRDefault="00784A43" w:rsidP="00784A43">
      <w:pPr>
        <w:spacing w:after="1" w:line="240" w:lineRule="atLeast"/>
        <w:ind w:firstLine="540"/>
        <w:jc w:val="both"/>
        <w:rPr>
          <w:rFonts w:eastAsia="Calibri"/>
        </w:rPr>
      </w:pPr>
      <w:r w:rsidRPr="00E60A85">
        <w:t xml:space="preserve">в подтверждение </w:t>
      </w:r>
      <w:r w:rsidRPr="00E60A85">
        <w:rPr>
          <w:rFonts w:eastAsia="Calibri"/>
        </w:rPr>
        <w:t>соблюдения требов</w:t>
      </w:r>
      <w:r w:rsidRPr="00E60A85">
        <w:rPr>
          <w:rFonts w:eastAsia="Calibri"/>
        </w:rPr>
        <w:t>а</w:t>
      </w:r>
      <w:r w:rsidRPr="00E60A85">
        <w:rPr>
          <w:rFonts w:eastAsia="Calibri"/>
        </w:rPr>
        <w:t xml:space="preserve">ния </w:t>
      </w:r>
      <w:hyperlink r:id="rId18" w:history="1">
        <w:r w:rsidRPr="00E60A85">
          <w:t>части 10.1 статьи 161</w:t>
        </w:r>
      </w:hyperlink>
      <w:r w:rsidRPr="00E60A85">
        <w:t xml:space="preserve"> ЖК РФ (введена </w:t>
      </w:r>
      <w:r w:rsidR="003978CC">
        <w:t xml:space="preserve">            </w:t>
      </w:r>
      <w:r w:rsidRPr="00E60A85">
        <w:t xml:space="preserve">Федеральным </w:t>
      </w:r>
      <w:hyperlink r:id="rId19" w:history="1">
        <w:r w:rsidRPr="00E60A85">
          <w:t>законом</w:t>
        </w:r>
      </w:hyperlink>
      <w:r w:rsidRPr="00E60A85">
        <w:t xml:space="preserve"> от 21</w:t>
      </w:r>
      <w:r w:rsidR="009A7685">
        <w:t xml:space="preserve"> июля </w:t>
      </w:r>
      <w:r w:rsidRPr="00E60A85">
        <w:t xml:space="preserve">2014 </w:t>
      </w:r>
      <w:r w:rsidR="009A7685">
        <w:t xml:space="preserve">г. </w:t>
      </w:r>
      <w:r w:rsidRPr="00E60A85">
        <w:t xml:space="preserve">№ 263-ФЗ) об обеспечении свободного доступа </w:t>
      </w:r>
      <w:r w:rsidR="003978CC">
        <w:t xml:space="preserve">                    </w:t>
      </w:r>
      <w:r w:rsidRPr="00E60A85">
        <w:t>к информации об основных показателях финансово-хозяйственной деятельности, об оказ</w:t>
      </w:r>
      <w:r w:rsidRPr="00E60A85">
        <w:t>ы</w:t>
      </w:r>
      <w:r w:rsidRPr="00E60A85">
        <w:t xml:space="preserve">ваемых услугах и о выполняемых работах по содержанию и ремонту общего имущества, </w:t>
      </w:r>
      <w:r w:rsidR="003978CC">
        <w:t xml:space="preserve">                </w:t>
      </w:r>
      <w:r w:rsidRPr="00E60A85">
        <w:t>о порядке и об условиях их оказания и в</w:t>
      </w:r>
      <w:r w:rsidRPr="00E60A85">
        <w:t>ы</w:t>
      </w:r>
      <w:r w:rsidRPr="00E60A85">
        <w:t xml:space="preserve">полнения, об их стоимости, о ценах (тарифах) </w:t>
      </w:r>
      <w:r w:rsidR="003978CC">
        <w:t xml:space="preserve">             </w:t>
      </w:r>
      <w:r w:rsidRPr="00E60A85">
        <w:t xml:space="preserve">на предоставляемые коммунальные услуги посредством ее размещения в государственной информационной системе жилищно-коммунального хозяйства в соответствии с </w:t>
      </w:r>
      <w:hyperlink r:id="rId20" w:history="1">
        <w:r w:rsidRPr="00E60A85">
          <w:t>законод</w:t>
        </w:r>
        <w:r w:rsidRPr="00E60A85">
          <w:t>а</w:t>
        </w:r>
        <w:r w:rsidRPr="00E60A85">
          <w:t>тельством</w:t>
        </w:r>
      </w:hyperlink>
      <w:r w:rsidRPr="00E60A85">
        <w:t xml:space="preserve"> Российской Федерации</w:t>
      </w:r>
      <w:r w:rsidRPr="00E60A85">
        <w:rPr>
          <w:rFonts w:eastAsia="Calibri"/>
        </w:rPr>
        <w:t xml:space="preserve"> - </w:t>
      </w:r>
      <w:r w:rsidRPr="009A7685">
        <w:rPr>
          <w:rFonts w:eastAsia="Calibri"/>
        </w:rPr>
        <w:t>представить информационную справку, подписанную руководителем организации претендента (а также рекомендовано предоставить скринш</w:t>
      </w:r>
      <w:r w:rsidRPr="009A7685">
        <w:rPr>
          <w:rFonts w:eastAsia="Calibri"/>
        </w:rPr>
        <w:t>о</w:t>
      </w:r>
      <w:r w:rsidRPr="009A7685">
        <w:rPr>
          <w:rFonts w:eastAsia="Calibri"/>
        </w:rPr>
        <w:t xml:space="preserve">ты </w:t>
      </w:r>
      <w:r w:rsidR="009A7685">
        <w:rPr>
          <w:rFonts w:eastAsia="Calibri"/>
        </w:rPr>
        <w:t xml:space="preserve">             </w:t>
      </w:r>
      <w:r w:rsidRPr="009A7685">
        <w:rPr>
          <w:rFonts w:eastAsia="Calibri"/>
        </w:rPr>
        <w:t>с сайта ГИС ЖКХ);</w:t>
      </w:r>
    </w:p>
    <w:p w14:paraId="48AD2986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</w:pPr>
      <w:r w:rsidRPr="00E60A85">
        <w:t>в подтверждение соблюдения требования части 1.3. статьи 161 ЖК РФ</w:t>
      </w:r>
      <w:r w:rsidRPr="00E60A85">
        <w:rPr>
          <w:bCs/>
        </w:rPr>
        <w:t xml:space="preserve"> (</w:t>
      </w:r>
      <w:r w:rsidRPr="00E60A85">
        <w:t xml:space="preserve">введена </w:t>
      </w:r>
      <w:r w:rsidR="003978CC">
        <w:t xml:space="preserve">                 </w:t>
      </w:r>
      <w:r w:rsidRPr="00E60A85">
        <w:t xml:space="preserve">Федеральным </w:t>
      </w:r>
      <w:hyperlink r:id="rId21" w:history="1">
        <w:r w:rsidRPr="00E60A85">
          <w:t>законом</w:t>
        </w:r>
      </w:hyperlink>
      <w:r w:rsidR="001A0681">
        <w:t xml:space="preserve"> от 21</w:t>
      </w:r>
      <w:r w:rsidR="009A7685">
        <w:t xml:space="preserve"> июля </w:t>
      </w:r>
      <w:r w:rsidR="001A0681">
        <w:t xml:space="preserve">2014 </w:t>
      </w:r>
      <w:r w:rsidR="009A7685">
        <w:t xml:space="preserve">г. </w:t>
      </w:r>
      <w:r w:rsidR="001A0681">
        <w:t xml:space="preserve">№ 255-ФЗ) о </w:t>
      </w:r>
      <w:r w:rsidRPr="00E60A85">
        <w:t xml:space="preserve">лицензировании деятельности по управлению многоквартирными домами – </w:t>
      </w:r>
      <w:r w:rsidRPr="009A7685">
        <w:t xml:space="preserve">рекомендовано </w:t>
      </w:r>
      <w:r w:rsidRPr="009A7685">
        <w:rPr>
          <w:rFonts w:eastAsia="Calibri"/>
        </w:rPr>
        <w:t>представить копию лицензии</w:t>
      </w:r>
      <w:r w:rsidR="003978CC" w:rsidRPr="009A7685">
        <w:rPr>
          <w:rFonts w:eastAsia="Calibri"/>
        </w:rPr>
        <w:t>,</w:t>
      </w:r>
      <w:r w:rsidR="003978CC">
        <w:rPr>
          <w:rFonts w:eastAsia="Calibri"/>
        </w:rPr>
        <w:t xml:space="preserve"> </w:t>
      </w:r>
      <w:r w:rsidRPr="00E60A85">
        <w:rPr>
          <w:rFonts w:eastAsia="Calibri"/>
        </w:rPr>
        <w:t>з</w:t>
      </w:r>
      <w:r w:rsidRPr="00E60A85">
        <w:rPr>
          <w:rFonts w:eastAsia="Calibri"/>
        </w:rPr>
        <w:t>а</w:t>
      </w:r>
      <w:r w:rsidRPr="00E60A85">
        <w:rPr>
          <w:rFonts w:eastAsia="Calibri"/>
        </w:rPr>
        <w:t xml:space="preserve">веренную </w:t>
      </w:r>
      <w:r w:rsidRPr="00E60A85">
        <w:rPr>
          <w:bCs/>
        </w:rPr>
        <w:t>в установленном порядке;</w:t>
      </w:r>
    </w:p>
    <w:p w14:paraId="361EDE16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</w:pPr>
      <w:r w:rsidRPr="00E60A85">
        <w:lastRenderedPageBreak/>
        <w:t>в подтверждение соблюдения требования статей 156, 157, 161 ЖК РФ в части соблюд</w:t>
      </w:r>
      <w:r w:rsidRPr="00E60A85">
        <w:t>е</w:t>
      </w:r>
      <w:r w:rsidRPr="00E60A85">
        <w:t>ния правил, обязательных при заключении договоров снабжения коммунальными ресу</w:t>
      </w:r>
      <w:r w:rsidRPr="00E60A85">
        <w:t>р</w:t>
      </w:r>
      <w:r w:rsidRPr="00E60A85">
        <w:t xml:space="preserve">сами, установленных постановлением Правительства Российской Федерации </w:t>
      </w:r>
      <w:bookmarkStart w:id="6" w:name="_GoBack"/>
      <w:bookmarkEnd w:id="6"/>
      <w:r w:rsidRPr="00E60A85">
        <w:t>от 14</w:t>
      </w:r>
      <w:r w:rsidR="009A7685">
        <w:t xml:space="preserve"> февраля </w:t>
      </w:r>
      <w:r w:rsidRPr="00E60A85">
        <w:t xml:space="preserve">2012 </w:t>
      </w:r>
      <w:r w:rsidR="009A7685">
        <w:t xml:space="preserve">г. </w:t>
      </w:r>
      <w:r w:rsidRPr="00E60A85">
        <w:t>№ 124 «О правилах, обязательных при заключении договоров снабжения коммунал</w:t>
      </w:r>
      <w:r w:rsidRPr="00E60A85">
        <w:t>ь</w:t>
      </w:r>
      <w:r w:rsidRPr="00E60A85">
        <w:t xml:space="preserve">ными ресурсами» </w:t>
      </w:r>
      <w:r w:rsidRPr="00E60A85">
        <w:rPr>
          <w:rFonts w:eastAsia="Calibri"/>
        </w:rPr>
        <w:t>(обязательного заключения управляющей организацией договоров с ресурсо</w:t>
      </w:r>
      <w:r w:rsidRPr="00E60A85">
        <w:rPr>
          <w:rFonts w:eastAsia="Calibri"/>
        </w:rPr>
        <w:t>с</w:t>
      </w:r>
      <w:r w:rsidRPr="00E60A85">
        <w:rPr>
          <w:rFonts w:eastAsia="Calibri"/>
        </w:rPr>
        <w:t>набжающими организациями, в том числе, на потребление коммунальных р</w:t>
      </w:r>
      <w:r w:rsidRPr="00E60A85">
        <w:rPr>
          <w:rFonts w:eastAsia="Calibri"/>
        </w:rPr>
        <w:t>е</w:t>
      </w:r>
      <w:r w:rsidRPr="00E60A85">
        <w:rPr>
          <w:rFonts w:eastAsia="Calibri"/>
        </w:rPr>
        <w:t xml:space="preserve">сурсов </w:t>
      </w:r>
      <w:r w:rsidR="003978CC">
        <w:rPr>
          <w:rFonts w:eastAsia="Calibri"/>
        </w:rPr>
        <w:t xml:space="preserve">                </w:t>
      </w:r>
      <w:r w:rsidRPr="00E60A85">
        <w:rPr>
          <w:rFonts w:eastAsia="Calibri"/>
        </w:rPr>
        <w:t>при содержании общего имущества в многоквартирном доме)</w:t>
      </w:r>
      <w:r w:rsidRPr="00E60A85">
        <w:t xml:space="preserve"> </w:t>
      </w:r>
      <w:r w:rsidRPr="009A7685">
        <w:rPr>
          <w:rFonts w:eastAsia="Calibri"/>
        </w:rPr>
        <w:t>- представить информацио</w:t>
      </w:r>
      <w:r w:rsidRPr="009A7685">
        <w:rPr>
          <w:rFonts w:eastAsia="Calibri"/>
        </w:rPr>
        <w:t>н</w:t>
      </w:r>
      <w:r w:rsidRPr="009A7685">
        <w:rPr>
          <w:rFonts w:eastAsia="Calibri"/>
        </w:rPr>
        <w:t>ную справку, подписанную уполномоченным представителем организации претенде</w:t>
      </w:r>
      <w:r w:rsidRPr="009A7685">
        <w:rPr>
          <w:rFonts w:eastAsia="Calibri"/>
        </w:rPr>
        <w:t>н</w:t>
      </w:r>
      <w:r w:rsidRPr="009A7685">
        <w:rPr>
          <w:rFonts w:eastAsia="Calibri"/>
        </w:rPr>
        <w:t xml:space="preserve">та, </w:t>
      </w:r>
      <w:r w:rsidR="009A7685">
        <w:rPr>
          <w:rFonts w:eastAsia="Calibri"/>
        </w:rPr>
        <w:t xml:space="preserve">                 </w:t>
      </w:r>
      <w:r w:rsidRPr="009A7685">
        <w:rPr>
          <w:rFonts w:eastAsia="Calibri"/>
        </w:rPr>
        <w:t>о заключении договоров с ресурсоснабжающими организациями на</w:t>
      </w:r>
      <w:r w:rsidRPr="009A7685">
        <w:t xml:space="preserve"> предоставление </w:t>
      </w:r>
      <w:r w:rsidR="003978CC" w:rsidRPr="009A7685">
        <w:t xml:space="preserve">           </w:t>
      </w:r>
      <w:r w:rsidRPr="009A7685">
        <w:t>услуг электроснабжения, теплоснабжения  (горячего водоснабжения), холодного водосна</w:t>
      </w:r>
      <w:r w:rsidRPr="009A7685">
        <w:t>б</w:t>
      </w:r>
      <w:r w:rsidRPr="009A7685">
        <w:t>жения, водоотведения</w:t>
      </w:r>
      <w:r w:rsidRPr="009A7685">
        <w:rPr>
          <w:rFonts w:eastAsia="Calibri"/>
        </w:rPr>
        <w:t xml:space="preserve"> (в том числе, потребляемых при содержании общего имущ</w:t>
      </w:r>
      <w:r w:rsidRPr="009A7685">
        <w:rPr>
          <w:rFonts w:eastAsia="Calibri"/>
        </w:rPr>
        <w:t>е</w:t>
      </w:r>
      <w:r w:rsidRPr="009A7685">
        <w:rPr>
          <w:rFonts w:eastAsia="Calibri"/>
        </w:rPr>
        <w:t>ства</w:t>
      </w:r>
      <w:r w:rsidR="003978CC" w:rsidRPr="009A7685">
        <w:rPr>
          <w:rFonts w:eastAsia="Calibri"/>
        </w:rPr>
        <w:t xml:space="preserve">                   </w:t>
      </w:r>
      <w:r w:rsidRPr="009A7685">
        <w:rPr>
          <w:rFonts w:eastAsia="Calibri"/>
        </w:rPr>
        <w:t xml:space="preserve"> в многоквартирном доме) с обязательным указанием номера и даты договоров (а также р</w:t>
      </w:r>
      <w:r w:rsidRPr="009A7685">
        <w:rPr>
          <w:rFonts w:eastAsia="Calibri"/>
        </w:rPr>
        <w:t>е</w:t>
      </w:r>
      <w:r w:rsidRPr="009A7685">
        <w:rPr>
          <w:rFonts w:eastAsia="Calibri"/>
        </w:rPr>
        <w:t xml:space="preserve">комендовано предоставить копии этих договоров). </w:t>
      </w:r>
      <w:r w:rsidRPr="009A7685">
        <w:t>Информационная справка по данному пункту предоставляется при наличии у управляющей организации в управлении многоква</w:t>
      </w:r>
      <w:r w:rsidRPr="009A7685">
        <w:t>р</w:t>
      </w:r>
      <w:r w:rsidRPr="009A7685">
        <w:t>тирных домов в течение 2-х и более месяцев до дня размещения на сайте извещения о пров</w:t>
      </w:r>
      <w:r w:rsidRPr="009A7685">
        <w:t>е</w:t>
      </w:r>
      <w:r w:rsidRPr="009A7685">
        <w:t>дении конкурса, при этом, датой начала управления домом является дата вкл</w:t>
      </w:r>
      <w:r w:rsidRPr="009A7685">
        <w:t>ю</w:t>
      </w:r>
      <w:r w:rsidRPr="009A7685">
        <w:t xml:space="preserve">чения дома </w:t>
      </w:r>
      <w:r w:rsidR="009A7685">
        <w:t xml:space="preserve">                 </w:t>
      </w:r>
      <w:r w:rsidRPr="009A7685">
        <w:t>в реестр лицензий.</w:t>
      </w:r>
    </w:p>
    <w:p w14:paraId="593AB4C1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A7685">
        <w:t xml:space="preserve">36.3. Документы, подтверждающие соответствие претендента </w:t>
      </w:r>
      <w:proofErr w:type="gramStart"/>
      <w:r w:rsidRPr="009A7685">
        <w:t xml:space="preserve">требованиям, </w:t>
      </w:r>
      <w:r w:rsidR="003978CC" w:rsidRPr="009A7685">
        <w:t xml:space="preserve">  </w:t>
      </w:r>
      <w:proofErr w:type="gramEnd"/>
      <w:r w:rsidR="003978CC" w:rsidRPr="009A7685">
        <w:t xml:space="preserve">               </w:t>
      </w:r>
      <w:r w:rsidRPr="009A7685">
        <w:t xml:space="preserve">установленным </w:t>
      </w:r>
      <w:hyperlink w:anchor="Par305" w:history="1">
        <w:r w:rsidRPr="009A7685">
          <w:t>пунктами 13.2-13.8 раздела III</w:t>
        </w:r>
      </w:hyperlink>
      <w:r w:rsidRPr="009A7685">
        <w:t xml:space="preserve"> конкурсной документации:</w:t>
      </w:r>
    </w:p>
    <w:p w14:paraId="3C3523E2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A7685">
        <w:t xml:space="preserve">в подтверждение того, что </w:t>
      </w:r>
      <w:r w:rsidRPr="009A7685">
        <w:rPr>
          <w:bCs/>
        </w:rPr>
        <w:t>в отношении претендента не проводится процедура банкро</w:t>
      </w:r>
      <w:r w:rsidRPr="009A7685">
        <w:rPr>
          <w:bCs/>
        </w:rPr>
        <w:t>т</w:t>
      </w:r>
      <w:r w:rsidRPr="009A7685">
        <w:rPr>
          <w:bCs/>
        </w:rPr>
        <w:t>ства, либо в отношении претендента не проводится процедура ликвидации</w:t>
      </w:r>
      <w:r w:rsidRPr="009A7685">
        <w:rPr>
          <w:rFonts w:eastAsia="Calibri"/>
        </w:rPr>
        <w:t xml:space="preserve"> – представить информационную справку, подписанную уполномоченным представителем организации</w:t>
      </w:r>
      <w:r w:rsidRPr="00E60A85">
        <w:rPr>
          <w:rFonts w:eastAsia="Calibri"/>
        </w:rPr>
        <w:t xml:space="preserve"> претендента;</w:t>
      </w:r>
    </w:p>
    <w:p w14:paraId="5DAE71C9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60A85">
        <w:t xml:space="preserve">в подтверждение того, что </w:t>
      </w:r>
      <w:r w:rsidRPr="00E60A85">
        <w:rPr>
          <w:bCs/>
        </w:rPr>
        <w:t xml:space="preserve">деятельность претендента не приостановлена в порядке, </w:t>
      </w:r>
      <w:r w:rsidR="003978CC">
        <w:rPr>
          <w:bCs/>
        </w:rPr>
        <w:t xml:space="preserve">                  </w:t>
      </w:r>
      <w:r w:rsidRPr="00E60A85">
        <w:rPr>
          <w:bCs/>
        </w:rPr>
        <w:t xml:space="preserve">предусмотренном </w:t>
      </w:r>
      <w:hyperlink r:id="rId22" w:history="1">
        <w:r w:rsidRPr="00E60A85">
          <w:rPr>
            <w:bCs/>
          </w:rPr>
          <w:t>Кодексом</w:t>
        </w:r>
      </w:hyperlink>
      <w:r w:rsidRPr="00E60A85">
        <w:rPr>
          <w:bCs/>
        </w:rPr>
        <w:t xml:space="preserve"> Российской Федерации об административных правон</w:t>
      </w:r>
      <w:r w:rsidRPr="00E60A85">
        <w:rPr>
          <w:bCs/>
        </w:rPr>
        <w:t>а</w:t>
      </w:r>
      <w:r w:rsidRPr="00E60A85">
        <w:rPr>
          <w:bCs/>
        </w:rPr>
        <w:t>рушениях</w:t>
      </w:r>
      <w:r w:rsidRPr="00E60A85">
        <w:rPr>
          <w:rFonts w:eastAsia="Calibri"/>
        </w:rPr>
        <w:t xml:space="preserve"> </w:t>
      </w:r>
      <w:r w:rsidRPr="009A7685">
        <w:rPr>
          <w:rFonts w:eastAsia="Calibri"/>
        </w:rPr>
        <w:t>- представить информационную справку, подписанную уполномоченным представит</w:t>
      </w:r>
      <w:r w:rsidRPr="009A7685">
        <w:rPr>
          <w:rFonts w:eastAsia="Calibri"/>
        </w:rPr>
        <w:t>е</w:t>
      </w:r>
      <w:r w:rsidRPr="009A7685">
        <w:rPr>
          <w:rFonts w:eastAsia="Calibri"/>
        </w:rPr>
        <w:t>лем организации претенде</w:t>
      </w:r>
      <w:r w:rsidRPr="009A7685">
        <w:rPr>
          <w:rFonts w:eastAsia="Calibri"/>
        </w:rPr>
        <w:t>н</w:t>
      </w:r>
      <w:r w:rsidRPr="009A7685">
        <w:rPr>
          <w:rFonts w:eastAsia="Calibri"/>
        </w:rPr>
        <w:t>та;</w:t>
      </w:r>
    </w:p>
    <w:p w14:paraId="08502050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</w:pPr>
      <w:r w:rsidRPr="009A7685">
        <w:t xml:space="preserve"> в подтверждение того, что</w:t>
      </w:r>
      <w:r w:rsidRPr="009A7685">
        <w:rPr>
          <w:bCs/>
        </w:rPr>
        <w:t xml:space="preserve"> у претенде</w:t>
      </w:r>
      <w:r w:rsidRPr="009A7685">
        <w:rPr>
          <w:bCs/>
        </w:rPr>
        <w:t>н</w:t>
      </w:r>
      <w:r w:rsidRPr="009A7685">
        <w:rPr>
          <w:bCs/>
        </w:rPr>
        <w:t xml:space="preserve">та отсутствует задолженность по </w:t>
      </w:r>
      <w:proofErr w:type="gramStart"/>
      <w:r w:rsidRPr="009A7685">
        <w:rPr>
          <w:bCs/>
        </w:rPr>
        <w:t xml:space="preserve">налогам, </w:t>
      </w:r>
      <w:r w:rsidR="003978CC" w:rsidRPr="009A7685">
        <w:rPr>
          <w:bCs/>
        </w:rPr>
        <w:t xml:space="preserve">  </w:t>
      </w:r>
      <w:proofErr w:type="gramEnd"/>
      <w:r w:rsidR="003978CC" w:rsidRPr="009A7685">
        <w:rPr>
          <w:bCs/>
        </w:rPr>
        <w:t xml:space="preserve">          </w:t>
      </w:r>
      <w:r w:rsidRPr="009A7685">
        <w:rPr>
          <w:bCs/>
        </w:rPr>
        <w:t>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25% балансовой стоимости активов претендента по данным бухгалтерской отчетности за после</w:t>
      </w:r>
      <w:r w:rsidRPr="009A7685">
        <w:rPr>
          <w:bCs/>
        </w:rPr>
        <w:t>д</w:t>
      </w:r>
      <w:r w:rsidRPr="009A7685">
        <w:rPr>
          <w:bCs/>
        </w:rPr>
        <w:t xml:space="preserve">ний завершенный отчетный период </w:t>
      </w:r>
      <w:r w:rsidRPr="009A7685">
        <w:rPr>
          <w:rFonts w:eastAsia="Calibri"/>
        </w:rPr>
        <w:t>- представить информационную справку, подписанную уполномоченным представителем организации прете</w:t>
      </w:r>
      <w:r w:rsidRPr="009A7685">
        <w:rPr>
          <w:rFonts w:eastAsia="Calibri"/>
        </w:rPr>
        <w:t>н</w:t>
      </w:r>
      <w:r w:rsidRPr="009A7685">
        <w:rPr>
          <w:rFonts w:eastAsia="Calibri"/>
        </w:rPr>
        <w:t>дента;</w:t>
      </w:r>
    </w:p>
    <w:p w14:paraId="04F44CF2" w14:textId="77777777" w:rsidR="00784A43" w:rsidRPr="009A7685" w:rsidRDefault="00784A43" w:rsidP="00CF19D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A7685">
        <w:t>в подтверждение того, что</w:t>
      </w:r>
      <w:r w:rsidRPr="009A7685">
        <w:rPr>
          <w:bCs/>
        </w:rPr>
        <w:t xml:space="preserve"> у претенде</w:t>
      </w:r>
      <w:r w:rsidRPr="009A7685">
        <w:rPr>
          <w:bCs/>
        </w:rPr>
        <w:t>н</w:t>
      </w:r>
      <w:r w:rsidRPr="009A7685">
        <w:rPr>
          <w:bCs/>
        </w:rPr>
        <w:t xml:space="preserve">та отсутствует кредиторская задолженность </w:t>
      </w:r>
      <w:r w:rsidR="003978CC" w:rsidRPr="009A7685">
        <w:rPr>
          <w:bCs/>
        </w:rPr>
        <w:t xml:space="preserve">          </w:t>
      </w:r>
      <w:r w:rsidRPr="009A7685">
        <w:rPr>
          <w:bCs/>
        </w:rPr>
        <w:t>за последний завершенный отчетный период в размере свыше 70% балансовой стоим</w:t>
      </w:r>
      <w:r w:rsidRPr="009A7685">
        <w:rPr>
          <w:bCs/>
        </w:rPr>
        <w:t>о</w:t>
      </w:r>
      <w:r w:rsidRPr="009A7685">
        <w:rPr>
          <w:bCs/>
        </w:rPr>
        <w:t>сти активов претендента по данным бухгалтерской отчетности за последний завершенный о</w:t>
      </w:r>
      <w:r w:rsidRPr="009A7685">
        <w:rPr>
          <w:bCs/>
        </w:rPr>
        <w:t>т</w:t>
      </w:r>
      <w:r w:rsidRPr="009A7685">
        <w:rPr>
          <w:bCs/>
        </w:rPr>
        <w:t>четный период</w:t>
      </w:r>
      <w:r w:rsidRPr="009A7685">
        <w:rPr>
          <w:rFonts w:eastAsia="Calibri"/>
        </w:rPr>
        <w:t xml:space="preserve"> - представить информационную справку, подписанную уполномоченным предст</w:t>
      </w:r>
      <w:r w:rsidRPr="009A7685">
        <w:rPr>
          <w:rFonts w:eastAsia="Calibri"/>
        </w:rPr>
        <w:t>а</w:t>
      </w:r>
      <w:r w:rsidRPr="009A7685">
        <w:rPr>
          <w:rFonts w:eastAsia="Calibri"/>
        </w:rPr>
        <w:t>вителем организации претендента;</w:t>
      </w:r>
    </w:p>
    <w:p w14:paraId="2B389604" w14:textId="77777777" w:rsidR="00784A43" w:rsidRPr="009A76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A7685">
        <w:t>в подтверждение того, что</w:t>
      </w:r>
      <w:r w:rsidRPr="009A7685">
        <w:rPr>
          <w:bCs/>
        </w:rPr>
        <w:t xml:space="preserve"> претендентом внесены средства в качестве обеспечения </w:t>
      </w:r>
      <w:r w:rsidR="003978CC" w:rsidRPr="009A7685">
        <w:rPr>
          <w:bCs/>
        </w:rPr>
        <w:t xml:space="preserve">            </w:t>
      </w:r>
      <w:r w:rsidRPr="009A7685">
        <w:rPr>
          <w:bCs/>
        </w:rPr>
        <w:t>заявки на участие в конкурсе – представить копию платежного поручения;</w:t>
      </w:r>
    </w:p>
    <w:p w14:paraId="34DFD079" w14:textId="77777777" w:rsidR="00784A43" w:rsidRPr="009A7685" w:rsidRDefault="00784A43" w:rsidP="00784A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685">
        <w:rPr>
          <w:rFonts w:ascii="Times New Roman" w:hAnsi="Times New Roman" w:cs="Times New Roman"/>
          <w:bCs/>
          <w:sz w:val="24"/>
          <w:szCs w:val="24"/>
        </w:rPr>
        <w:t xml:space="preserve">в подтверждение того, что у </w:t>
      </w:r>
      <w:r w:rsidRPr="009A7685">
        <w:rPr>
          <w:rFonts w:ascii="Times New Roman" w:hAnsi="Times New Roman" w:cs="Times New Roman"/>
          <w:sz w:val="24"/>
          <w:szCs w:val="24"/>
        </w:rPr>
        <w:t>претендента отсутствует задолженность перед ресурсо</w:t>
      </w:r>
      <w:r w:rsidRPr="009A7685">
        <w:rPr>
          <w:rFonts w:ascii="Times New Roman" w:hAnsi="Times New Roman" w:cs="Times New Roman"/>
          <w:sz w:val="24"/>
          <w:szCs w:val="24"/>
        </w:rPr>
        <w:t>с</w:t>
      </w:r>
      <w:r w:rsidRPr="009A7685">
        <w:rPr>
          <w:rFonts w:ascii="Times New Roman" w:hAnsi="Times New Roman" w:cs="Times New Roman"/>
          <w:sz w:val="24"/>
          <w:szCs w:val="24"/>
        </w:rPr>
        <w:t>набжающей организацией за 2 и более расчетных периода</w:t>
      </w:r>
      <w:r w:rsidRPr="009A7685">
        <w:rPr>
          <w:rFonts w:eastAsia="Calibri"/>
          <w:sz w:val="24"/>
          <w:szCs w:val="24"/>
        </w:rPr>
        <w:t xml:space="preserve"> </w:t>
      </w:r>
      <w:r w:rsidRPr="009A7685">
        <w:rPr>
          <w:rFonts w:ascii="Times New Roman" w:eastAsia="Calibri" w:hAnsi="Times New Roman" w:cs="Times New Roman"/>
          <w:sz w:val="24"/>
          <w:szCs w:val="24"/>
        </w:rPr>
        <w:t>- представить информ</w:t>
      </w:r>
      <w:r w:rsidRPr="009A7685">
        <w:rPr>
          <w:rFonts w:ascii="Times New Roman" w:eastAsia="Calibri" w:hAnsi="Times New Roman" w:cs="Times New Roman"/>
          <w:sz w:val="24"/>
          <w:szCs w:val="24"/>
        </w:rPr>
        <w:t>а</w:t>
      </w:r>
      <w:r w:rsidRPr="009A7685">
        <w:rPr>
          <w:rFonts w:ascii="Times New Roman" w:eastAsia="Calibri" w:hAnsi="Times New Roman" w:cs="Times New Roman"/>
          <w:sz w:val="24"/>
          <w:szCs w:val="24"/>
        </w:rPr>
        <w:t>ционную справку, подписанную уполномоченным представителем организации претендента</w:t>
      </w:r>
      <w:r w:rsidR="008B42B6" w:rsidRPr="009A7685">
        <w:rPr>
          <w:rFonts w:ascii="Times New Roman" w:eastAsia="Calibri" w:hAnsi="Times New Roman" w:cs="Times New Roman"/>
          <w:sz w:val="24"/>
          <w:szCs w:val="24"/>
        </w:rPr>
        <w:t xml:space="preserve"> об </w:t>
      </w:r>
      <w:r w:rsidR="008B42B6" w:rsidRPr="009A7685">
        <w:rPr>
          <w:rFonts w:ascii="Times New Roman" w:hAnsi="Times New Roman" w:cs="Times New Roman"/>
          <w:sz w:val="24"/>
          <w:szCs w:val="24"/>
        </w:rPr>
        <w:t>отсу</w:t>
      </w:r>
      <w:r w:rsidR="008B42B6" w:rsidRPr="009A7685">
        <w:rPr>
          <w:rFonts w:ascii="Times New Roman" w:hAnsi="Times New Roman" w:cs="Times New Roman"/>
          <w:sz w:val="24"/>
          <w:szCs w:val="24"/>
        </w:rPr>
        <w:t>т</w:t>
      </w:r>
      <w:r w:rsidR="008B42B6" w:rsidRPr="009A7685">
        <w:rPr>
          <w:rFonts w:ascii="Times New Roman" w:hAnsi="Times New Roman" w:cs="Times New Roman"/>
          <w:sz w:val="24"/>
          <w:szCs w:val="24"/>
        </w:rPr>
        <w:t>ствии задолженности перед ресурсоснабжающими организациями за 2 и более расчетных п</w:t>
      </w:r>
      <w:r w:rsidR="008B42B6" w:rsidRPr="009A7685">
        <w:rPr>
          <w:rFonts w:ascii="Times New Roman" w:hAnsi="Times New Roman" w:cs="Times New Roman"/>
          <w:sz w:val="24"/>
          <w:szCs w:val="24"/>
        </w:rPr>
        <w:t>е</w:t>
      </w:r>
      <w:r w:rsidR="008B42B6" w:rsidRPr="009A7685">
        <w:rPr>
          <w:rFonts w:ascii="Times New Roman" w:hAnsi="Times New Roman" w:cs="Times New Roman"/>
          <w:sz w:val="24"/>
          <w:szCs w:val="24"/>
        </w:rPr>
        <w:t>риода по услугам электроснабжения, теплоснабжения, в</w:t>
      </w:r>
      <w:r w:rsidR="008B42B6" w:rsidRPr="009A7685">
        <w:rPr>
          <w:rFonts w:ascii="Times New Roman" w:hAnsi="Times New Roman" w:cs="Times New Roman"/>
          <w:sz w:val="24"/>
          <w:szCs w:val="24"/>
        </w:rPr>
        <w:t>о</w:t>
      </w:r>
      <w:r w:rsidR="008B42B6" w:rsidRPr="009A7685">
        <w:rPr>
          <w:rFonts w:ascii="Times New Roman" w:hAnsi="Times New Roman" w:cs="Times New Roman"/>
          <w:sz w:val="24"/>
          <w:szCs w:val="24"/>
        </w:rPr>
        <w:t xml:space="preserve">доснабжения, водоотведения </w:t>
      </w:r>
      <w:r w:rsidR="008B42B6" w:rsidRPr="009A7685">
        <w:rPr>
          <w:rFonts w:ascii="Times New Roman" w:eastAsia="Calibri" w:hAnsi="Times New Roman" w:cs="Times New Roman"/>
          <w:sz w:val="24"/>
          <w:szCs w:val="24"/>
        </w:rPr>
        <w:t>(в том числе, потребляемых при содержании общего имущества в многоква</w:t>
      </w:r>
      <w:r w:rsidR="008B42B6" w:rsidRPr="009A7685">
        <w:rPr>
          <w:rFonts w:ascii="Times New Roman" w:eastAsia="Calibri" w:hAnsi="Times New Roman" w:cs="Times New Roman"/>
          <w:sz w:val="24"/>
          <w:szCs w:val="24"/>
        </w:rPr>
        <w:t>р</w:t>
      </w:r>
      <w:r w:rsidR="008B42B6" w:rsidRPr="009A7685">
        <w:rPr>
          <w:rFonts w:ascii="Times New Roman" w:eastAsia="Calibri" w:hAnsi="Times New Roman" w:cs="Times New Roman"/>
          <w:sz w:val="24"/>
          <w:szCs w:val="24"/>
        </w:rPr>
        <w:t xml:space="preserve">тирном доме), а также рекомендовано предоставить </w:t>
      </w:r>
      <w:r w:rsidRPr="009A7685">
        <w:rPr>
          <w:rFonts w:ascii="Times New Roman" w:hAnsi="Times New Roman" w:cs="Times New Roman"/>
          <w:sz w:val="24"/>
          <w:szCs w:val="24"/>
        </w:rPr>
        <w:t>акт</w:t>
      </w:r>
      <w:r w:rsidR="008B42B6" w:rsidRPr="009A7685">
        <w:rPr>
          <w:rFonts w:ascii="Times New Roman" w:hAnsi="Times New Roman" w:cs="Times New Roman"/>
          <w:sz w:val="24"/>
          <w:szCs w:val="24"/>
        </w:rPr>
        <w:t>ы</w:t>
      </w:r>
      <w:r w:rsidRPr="009A7685">
        <w:rPr>
          <w:rFonts w:ascii="Times New Roman" w:hAnsi="Times New Roman" w:cs="Times New Roman"/>
          <w:sz w:val="24"/>
          <w:szCs w:val="24"/>
        </w:rPr>
        <w:t xml:space="preserve"> сверки с ресурсоснабжающими организаци</w:t>
      </w:r>
      <w:r w:rsidRPr="009A7685">
        <w:rPr>
          <w:rFonts w:ascii="Times New Roman" w:hAnsi="Times New Roman" w:cs="Times New Roman"/>
          <w:sz w:val="24"/>
          <w:szCs w:val="24"/>
        </w:rPr>
        <w:t>я</w:t>
      </w:r>
      <w:r w:rsidRPr="009A7685">
        <w:rPr>
          <w:rFonts w:ascii="Times New Roman" w:hAnsi="Times New Roman" w:cs="Times New Roman"/>
          <w:sz w:val="24"/>
          <w:szCs w:val="24"/>
        </w:rPr>
        <w:t xml:space="preserve">ми по услугам электроснабжения, теплоснабжения, водоснабжения, водоотведения </w:t>
      </w:r>
      <w:r w:rsidRPr="009A7685">
        <w:rPr>
          <w:rFonts w:ascii="Times New Roman" w:eastAsia="Calibri" w:hAnsi="Times New Roman" w:cs="Times New Roman"/>
          <w:sz w:val="24"/>
          <w:szCs w:val="24"/>
        </w:rPr>
        <w:t>(в том числе, потребл</w:t>
      </w:r>
      <w:r w:rsidRPr="009A7685">
        <w:rPr>
          <w:rFonts w:ascii="Times New Roman" w:eastAsia="Calibri" w:hAnsi="Times New Roman" w:cs="Times New Roman"/>
          <w:sz w:val="24"/>
          <w:szCs w:val="24"/>
        </w:rPr>
        <w:t>я</w:t>
      </w:r>
      <w:r w:rsidRPr="009A7685">
        <w:rPr>
          <w:rFonts w:ascii="Times New Roman" w:eastAsia="Calibri" w:hAnsi="Times New Roman" w:cs="Times New Roman"/>
          <w:sz w:val="24"/>
          <w:szCs w:val="24"/>
        </w:rPr>
        <w:t>емых при содержании общего имущества в многоквартирном доме)</w:t>
      </w:r>
      <w:r w:rsidRPr="009A7685">
        <w:rPr>
          <w:rFonts w:ascii="Times New Roman" w:hAnsi="Times New Roman" w:cs="Times New Roman"/>
          <w:sz w:val="24"/>
          <w:szCs w:val="24"/>
        </w:rPr>
        <w:t>, выданны</w:t>
      </w:r>
      <w:r w:rsidR="008B42B6" w:rsidRPr="009A7685">
        <w:rPr>
          <w:rFonts w:ascii="Times New Roman" w:hAnsi="Times New Roman" w:cs="Times New Roman"/>
          <w:sz w:val="24"/>
          <w:szCs w:val="24"/>
        </w:rPr>
        <w:t>е</w:t>
      </w:r>
      <w:r w:rsidRPr="009A7685">
        <w:rPr>
          <w:rFonts w:ascii="Times New Roman" w:hAnsi="Times New Roman" w:cs="Times New Roman"/>
          <w:sz w:val="24"/>
          <w:szCs w:val="24"/>
        </w:rPr>
        <w:t xml:space="preserve"> не ранее чем за 2 месяца до дня размещения на сайте извещения о проведении конкурса, л</w:t>
      </w:r>
      <w:r w:rsidRPr="009A7685">
        <w:rPr>
          <w:rFonts w:ascii="Times New Roman" w:hAnsi="Times New Roman" w:cs="Times New Roman"/>
          <w:sz w:val="24"/>
          <w:szCs w:val="24"/>
        </w:rPr>
        <w:t>и</w:t>
      </w:r>
      <w:r w:rsidRPr="009A7685">
        <w:rPr>
          <w:rFonts w:ascii="Times New Roman" w:hAnsi="Times New Roman" w:cs="Times New Roman"/>
          <w:sz w:val="24"/>
          <w:szCs w:val="24"/>
        </w:rPr>
        <w:t>бо решения суда, вступившего в законную силу;</w:t>
      </w:r>
    </w:p>
    <w:p w14:paraId="094D9491" w14:textId="77777777" w:rsidR="00784A43" w:rsidRPr="009A7685" w:rsidRDefault="00784A43" w:rsidP="00784A43">
      <w:pPr>
        <w:pStyle w:val="ConsPlusNormal"/>
        <w:ind w:firstLine="539"/>
        <w:jc w:val="both"/>
        <w:rPr>
          <w:bCs/>
          <w:sz w:val="24"/>
          <w:szCs w:val="24"/>
        </w:rPr>
      </w:pPr>
      <w:r w:rsidRPr="00E60A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подтверждение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того, что </w:t>
      </w:r>
      <w:r w:rsidRPr="00E60A85">
        <w:rPr>
          <w:rFonts w:ascii="Times New Roman" w:hAnsi="Times New Roman" w:cs="Times New Roman"/>
          <w:sz w:val="24"/>
          <w:szCs w:val="24"/>
        </w:rPr>
        <w:t xml:space="preserve">у претендента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E60A85">
        <w:rPr>
          <w:rFonts w:ascii="Times New Roman" w:hAnsi="Times New Roman" w:cs="Times New Roman"/>
          <w:sz w:val="24"/>
          <w:szCs w:val="24"/>
        </w:rPr>
        <w:t>задолженност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0A85">
        <w:rPr>
          <w:rFonts w:ascii="Times New Roman" w:hAnsi="Times New Roman" w:cs="Times New Roman"/>
          <w:sz w:val="24"/>
          <w:szCs w:val="24"/>
        </w:rPr>
        <w:t xml:space="preserve"> по уплате админ</w:t>
      </w:r>
      <w:r w:rsidRPr="00E60A85">
        <w:rPr>
          <w:rFonts w:ascii="Times New Roman" w:hAnsi="Times New Roman" w:cs="Times New Roman"/>
          <w:sz w:val="24"/>
          <w:szCs w:val="24"/>
        </w:rPr>
        <w:t>и</w:t>
      </w:r>
      <w:r w:rsidRPr="00E60A85">
        <w:rPr>
          <w:rFonts w:ascii="Times New Roman" w:hAnsi="Times New Roman" w:cs="Times New Roman"/>
          <w:sz w:val="24"/>
          <w:szCs w:val="24"/>
        </w:rPr>
        <w:t>стративных штрафов за совершение правонарушений в сфере предпринимательской де</w:t>
      </w:r>
      <w:r w:rsidRPr="00E60A85">
        <w:rPr>
          <w:rFonts w:ascii="Times New Roman" w:hAnsi="Times New Roman" w:cs="Times New Roman"/>
          <w:sz w:val="24"/>
          <w:szCs w:val="24"/>
        </w:rPr>
        <w:t>я</w:t>
      </w:r>
      <w:r w:rsidRPr="00E60A85">
        <w:rPr>
          <w:rFonts w:ascii="Times New Roman" w:hAnsi="Times New Roman" w:cs="Times New Roman"/>
          <w:sz w:val="24"/>
          <w:szCs w:val="24"/>
        </w:rPr>
        <w:t>тельности по управлению многоквартирными домами</w:t>
      </w:r>
      <w:r w:rsidRPr="00E60A8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A7685">
        <w:rPr>
          <w:rFonts w:ascii="Times New Roman" w:eastAsia="Calibri" w:hAnsi="Times New Roman" w:cs="Times New Roman"/>
          <w:sz w:val="24"/>
          <w:szCs w:val="24"/>
        </w:rPr>
        <w:t>представить информационную справку, подписанную уполномоченным представителем организации.</w:t>
      </w:r>
    </w:p>
    <w:p w14:paraId="004933A8" w14:textId="77777777" w:rsidR="00784A43" w:rsidRPr="00E60A85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>37. Заинтересованное лицо подает заявку на участие в конкурсе в письменной форме. Одно лицо вправе подать в отношении одн</w:t>
      </w:r>
      <w:r w:rsidRPr="00E60A85">
        <w:rPr>
          <w:bCs/>
        </w:rPr>
        <w:t>о</w:t>
      </w:r>
      <w:r w:rsidRPr="00E60A85">
        <w:rPr>
          <w:bCs/>
        </w:rPr>
        <w:t>го лота только одну заявку.</w:t>
      </w:r>
    </w:p>
    <w:p w14:paraId="134F5142" w14:textId="77777777" w:rsidR="00784A43" w:rsidRPr="00362A66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60A85">
        <w:rPr>
          <w:bCs/>
        </w:rPr>
        <w:t xml:space="preserve">38. Представление заявки на участие в конкурсе является согласием претендента </w:t>
      </w:r>
      <w:r w:rsidR="003978CC">
        <w:rPr>
          <w:bCs/>
        </w:rPr>
        <w:t xml:space="preserve">              </w:t>
      </w:r>
      <w:r w:rsidRPr="00E60A85">
        <w:rPr>
          <w:bCs/>
        </w:rPr>
        <w:t xml:space="preserve">выполнять работы и услуги за плату за содержание и ремонт жилого </w:t>
      </w:r>
      <w:r w:rsidRPr="00362A66">
        <w:rPr>
          <w:bCs/>
        </w:rPr>
        <w:t>помещения с</w:t>
      </w:r>
      <w:r w:rsidRPr="00362A66">
        <w:rPr>
          <w:bCs/>
        </w:rPr>
        <w:t>о</w:t>
      </w:r>
      <w:r w:rsidRPr="00362A66">
        <w:rPr>
          <w:bCs/>
        </w:rPr>
        <w:t xml:space="preserve">гласно </w:t>
      </w:r>
      <w:hyperlink r:id="rId23" w:history="1">
        <w:r w:rsidRPr="00362A66">
          <w:rPr>
            <w:bCs/>
          </w:rPr>
          <w:t>приложению № 4</w:t>
        </w:r>
      </w:hyperlink>
      <w:r w:rsidRPr="00362A66">
        <w:rPr>
          <w:bCs/>
        </w:rPr>
        <w:t xml:space="preserve"> к конкурсной документации, а также предоставлять коммунальные у</w:t>
      </w:r>
      <w:r w:rsidRPr="00362A66">
        <w:rPr>
          <w:bCs/>
        </w:rPr>
        <w:t>с</w:t>
      </w:r>
      <w:r w:rsidRPr="00362A66">
        <w:rPr>
          <w:bCs/>
        </w:rPr>
        <w:t>луги.</w:t>
      </w:r>
    </w:p>
    <w:p w14:paraId="64ECFE4F" w14:textId="77777777" w:rsidR="00784A43" w:rsidRPr="00362A66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62A66">
        <w:rPr>
          <w:bCs/>
        </w:rPr>
        <w:t>39. Каждая заявка на участие в конкурсе, поступившая в установленный в соотве</w:t>
      </w:r>
      <w:r w:rsidRPr="00362A66">
        <w:rPr>
          <w:bCs/>
        </w:rPr>
        <w:t>т</w:t>
      </w:r>
      <w:r w:rsidRPr="00362A66">
        <w:rPr>
          <w:bCs/>
        </w:rPr>
        <w:t xml:space="preserve">ствии с </w:t>
      </w:r>
      <w:hyperlink w:anchor="Par123" w:history="1">
        <w:r w:rsidRPr="00362A66">
          <w:rPr>
            <w:bCs/>
          </w:rPr>
          <w:t>пунктом 35 раздела XII</w:t>
        </w:r>
      </w:hyperlink>
      <w:r w:rsidRPr="00362A66">
        <w:rPr>
          <w:bCs/>
        </w:rPr>
        <w:t xml:space="preserve"> конкурсной док</w:t>
      </w:r>
      <w:r w:rsidRPr="00362A66">
        <w:rPr>
          <w:bCs/>
        </w:rPr>
        <w:t>у</w:t>
      </w:r>
      <w:r w:rsidRPr="00362A66">
        <w:rPr>
          <w:bCs/>
        </w:rPr>
        <w:t xml:space="preserve">ментации срок, регистрируется </w:t>
      </w:r>
      <w:r w:rsidR="0090599E">
        <w:t>Отделом</w:t>
      </w:r>
      <w:r w:rsidRPr="00362A66">
        <w:t xml:space="preserve"> в журнале заявок (указывается наименование, организационно-правовая форма - для юридического л</w:t>
      </w:r>
      <w:r w:rsidRPr="00362A66">
        <w:t>и</w:t>
      </w:r>
      <w:r w:rsidRPr="00362A66">
        <w:t>ца, фамилия, имя и отчество (при наличии) - для индивидуального предприн</w:t>
      </w:r>
      <w:r w:rsidRPr="00362A66">
        <w:t>и</w:t>
      </w:r>
      <w:r w:rsidRPr="00362A66">
        <w:t>мателя, дата, время и регистрационный номер заявки на участие в конкурсе)</w:t>
      </w:r>
      <w:r w:rsidRPr="00362A66">
        <w:rPr>
          <w:bCs/>
        </w:rPr>
        <w:t>. По требованию прете</w:t>
      </w:r>
      <w:r w:rsidRPr="00362A66">
        <w:rPr>
          <w:bCs/>
        </w:rPr>
        <w:t>н</w:t>
      </w:r>
      <w:r w:rsidRPr="00362A66">
        <w:rPr>
          <w:bCs/>
        </w:rPr>
        <w:t xml:space="preserve">дента </w:t>
      </w:r>
      <w:r w:rsidR="0090599E">
        <w:t>Отдел</w:t>
      </w:r>
      <w:r w:rsidRPr="00362A66">
        <w:rPr>
          <w:bCs/>
        </w:rPr>
        <w:t xml:space="preserve"> предоставляет для ознакомления журнал заявок, а также выдает расписку о п</w:t>
      </w:r>
      <w:r w:rsidRPr="00362A66">
        <w:rPr>
          <w:bCs/>
        </w:rPr>
        <w:t>о</w:t>
      </w:r>
      <w:r w:rsidRPr="00362A66">
        <w:rPr>
          <w:bCs/>
        </w:rPr>
        <w:t xml:space="preserve">лучении такой </w:t>
      </w:r>
      <w:hyperlink r:id="rId24" w:history="1">
        <w:r w:rsidRPr="00362A66">
          <w:rPr>
            <w:bCs/>
          </w:rPr>
          <w:t>заявки</w:t>
        </w:r>
      </w:hyperlink>
      <w:r w:rsidRPr="00362A66">
        <w:rPr>
          <w:bCs/>
        </w:rPr>
        <w:t xml:space="preserve"> по форме согласно приложению № 9 к ко</w:t>
      </w:r>
      <w:r w:rsidRPr="00362A66">
        <w:rPr>
          <w:bCs/>
        </w:rPr>
        <w:t>н</w:t>
      </w:r>
      <w:r w:rsidRPr="00362A66">
        <w:rPr>
          <w:bCs/>
        </w:rPr>
        <w:t>курсной документации.</w:t>
      </w:r>
    </w:p>
    <w:p w14:paraId="72E500C8" w14:textId="77777777" w:rsidR="00784A43" w:rsidRPr="00B577CE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  <w:r w:rsidRPr="00362A66">
        <w:rPr>
          <w:bCs/>
        </w:rPr>
        <w:t xml:space="preserve">40. В случае если до начала процедуры вскрытия конвертов с заявками на участие </w:t>
      </w:r>
      <w:r w:rsidR="003978CC">
        <w:rPr>
          <w:bCs/>
        </w:rPr>
        <w:t xml:space="preserve">               </w:t>
      </w:r>
      <w:r w:rsidRPr="00362A66">
        <w:rPr>
          <w:bCs/>
        </w:rPr>
        <w:t>в конкурсе не подана ни од</w:t>
      </w:r>
      <w:r w:rsidR="003978CC">
        <w:rPr>
          <w:bCs/>
        </w:rPr>
        <w:t>на заявка на участие в конкурсе.</w:t>
      </w:r>
      <w:r w:rsidRPr="00362A66">
        <w:rPr>
          <w:bCs/>
        </w:rPr>
        <w:t xml:space="preserve"> </w:t>
      </w:r>
      <w:r w:rsidR="00B220F5">
        <w:t>Отдел</w:t>
      </w:r>
      <w:r w:rsidR="003978CC">
        <w:t xml:space="preserve"> </w:t>
      </w:r>
      <w:r w:rsidRPr="00362A66">
        <w:rPr>
          <w:bCs/>
        </w:rPr>
        <w:t>в течение</w:t>
      </w:r>
      <w:r w:rsidR="003978CC">
        <w:rPr>
          <w:bCs/>
        </w:rPr>
        <w:t xml:space="preserve"> </w:t>
      </w:r>
      <w:r w:rsidRPr="00362A66">
        <w:rPr>
          <w:bCs/>
        </w:rPr>
        <w:t xml:space="preserve">3 месяцев с даты окончания срока подачи заявок проводит новый конкурс. При этом </w:t>
      </w:r>
      <w:r w:rsidR="003978CC" w:rsidRPr="00F81CD1">
        <w:t>де</w:t>
      </w:r>
      <w:r w:rsidR="003978CC">
        <w:t>партамент городского хозяйства</w:t>
      </w:r>
      <w:r w:rsidRPr="00362A66">
        <w:rPr>
          <w:bCs/>
        </w:rPr>
        <w:t xml:space="preserve"> вправе изменить условия проведения конкурса и обязана увеличить расчетный размер платы за содержание и ремонт жилого помещения не менее чем на 10%.</w:t>
      </w:r>
      <w:r w:rsidRPr="00362A66">
        <w:t xml:space="preserve"> В этом сл</w:t>
      </w:r>
      <w:r w:rsidRPr="00362A66">
        <w:t>у</w:t>
      </w:r>
      <w:r w:rsidRPr="00362A66">
        <w:t>чае размер платы за содержание и ремонт жилого помещ</w:t>
      </w:r>
      <w:r w:rsidRPr="00362A66">
        <w:t>е</w:t>
      </w:r>
      <w:r w:rsidRPr="00362A66">
        <w:t xml:space="preserve">ния не может превышать размер платы за содержание и ремонт жилого помещения, который установлен в соответствии с </w:t>
      </w:r>
      <w:hyperlink r:id="rId25" w:history="1">
        <w:r w:rsidRPr="00362A66">
          <w:t>ч</w:t>
        </w:r>
        <w:r w:rsidRPr="00362A66">
          <w:t>а</w:t>
        </w:r>
        <w:r w:rsidRPr="00362A66">
          <w:t>стью 3 статьи 156</w:t>
        </w:r>
      </w:hyperlink>
      <w:r w:rsidRPr="00362A66">
        <w:t xml:space="preserve"> Жилищного кодекса Р</w:t>
      </w:r>
      <w:r w:rsidR="00B220F5">
        <w:t>оссийской Федерации.</w:t>
      </w:r>
    </w:p>
    <w:p w14:paraId="565BF423" w14:textId="77777777" w:rsidR="00EE684B" w:rsidRDefault="00EE684B" w:rsidP="00FF49B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20B1C9BE" w14:textId="77777777" w:rsidR="00FF49B2" w:rsidRDefault="00FF49B2" w:rsidP="00FF49B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5F954E7F" w14:textId="77777777" w:rsidR="00784A43" w:rsidRPr="00362A66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362A66">
        <w:rPr>
          <w:bCs/>
        </w:rPr>
        <w:t>Раздел XIII</w:t>
      </w:r>
    </w:p>
    <w:p w14:paraId="7DF13B1F" w14:textId="77777777" w:rsidR="00784A43" w:rsidRPr="00362A66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62A66">
        <w:rPr>
          <w:bCs/>
        </w:rPr>
        <w:t>ИЗМЕНЕНИЕ И ОТЗЫВ ЗАЯВКИ НА УЧ</w:t>
      </w:r>
      <w:r w:rsidRPr="00362A66">
        <w:rPr>
          <w:bCs/>
        </w:rPr>
        <w:t>А</w:t>
      </w:r>
      <w:r w:rsidRPr="00362A66">
        <w:rPr>
          <w:bCs/>
        </w:rPr>
        <w:t>СТИЕ В КОНКУРСЕ</w:t>
      </w:r>
    </w:p>
    <w:p w14:paraId="2A75FE10" w14:textId="77777777" w:rsidR="00784A43" w:rsidRPr="00362A66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BA07193" w14:textId="77777777" w:rsidR="00784A43" w:rsidRPr="00362A66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62A66">
        <w:rPr>
          <w:bCs/>
        </w:rPr>
        <w:t>41. Претендент имеет право в любое время до даты и часа вскрытия конвертов отозвать поданную конкурсную заявку. Уведомление об отзыве заявки подается претенде</w:t>
      </w:r>
      <w:r w:rsidRPr="00362A66">
        <w:rPr>
          <w:bCs/>
        </w:rPr>
        <w:t>н</w:t>
      </w:r>
      <w:r w:rsidRPr="00362A66">
        <w:rPr>
          <w:bCs/>
        </w:rPr>
        <w:t xml:space="preserve">том </w:t>
      </w:r>
      <w:r w:rsidR="00595739">
        <w:rPr>
          <w:bCs/>
        </w:rPr>
        <w:t xml:space="preserve">                   </w:t>
      </w:r>
      <w:r w:rsidRPr="00362A66">
        <w:rPr>
          <w:bCs/>
        </w:rPr>
        <w:t>в письменном виде по адресу, в который доставлена конкурсная заявка. Уведомление об о</w:t>
      </w:r>
      <w:r w:rsidRPr="00362A66">
        <w:rPr>
          <w:bCs/>
        </w:rPr>
        <w:t>т</w:t>
      </w:r>
      <w:r w:rsidRPr="00362A66">
        <w:rPr>
          <w:bCs/>
        </w:rPr>
        <w:t>зыве заявки должно быть подписано лицом, подписавшим заявку, и скреплено печатью пр</w:t>
      </w:r>
      <w:r w:rsidRPr="00362A66">
        <w:rPr>
          <w:bCs/>
        </w:rPr>
        <w:t>е</w:t>
      </w:r>
      <w:r w:rsidRPr="00362A66">
        <w:rPr>
          <w:bCs/>
        </w:rPr>
        <w:t>тендента. Отозванная конкурсная заявка возвращается претенденту в нераспеч</w:t>
      </w:r>
      <w:r w:rsidRPr="00362A66">
        <w:rPr>
          <w:bCs/>
        </w:rPr>
        <w:t>а</w:t>
      </w:r>
      <w:r w:rsidRPr="00362A66">
        <w:rPr>
          <w:bCs/>
        </w:rPr>
        <w:t>танном виде.</w:t>
      </w:r>
    </w:p>
    <w:p w14:paraId="2531CC00" w14:textId="77777777" w:rsidR="00784A43" w:rsidRPr="00362A66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62A66">
        <w:rPr>
          <w:bCs/>
        </w:rPr>
        <w:t>Претендент имеет право в любое время до даты и часа вскрытия конвертов вносить и</w:t>
      </w:r>
      <w:r w:rsidRPr="00362A66">
        <w:rPr>
          <w:bCs/>
        </w:rPr>
        <w:t>з</w:t>
      </w:r>
      <w:r w:rsidRPr="00362A66">
        <w:rPr>
          <w:bCs/>
        </w:rPr>
        <w:t>менения (дополнения) в поданную заявку. Изменение (дополнение) вносится и регистрир</w:t>
      </w:r>
      <w:r w:rsidRPr="00362A66">
        <w:rPr>
          <w:bCs/>
        </w:rPr>
        <w:t>у</w:t>
      </w:r>
      <w:r w:rsidRPr="00362A66">
        <w:rPr>
          <w:bCs/>
        </w:rPr>
        <w:t>ется в соответствии с процедурой подачи заявки и должно быть оформлено претенде</w:t>
      </w:r>
      <w:r w:rsidRPr="00362A66">
        <w:rPr>
          <w:bCs/>
        </w:rPr>
        <w:t>н</w:t>
      </w:r>
      <w:r w:rsidRPr="00362A66">
        <w:rPr>
          <w:bCs/>
        </w:rPr>
        <w:t>том как самостоятельный документ, подписанный лицом, подписавшим заявку, и скрепле</w:t>
      </w:r>
      <w:r w:rsidRPr="00362A66">
        <w:rPr>
          <w:bCs/>
        </w:rPr>
        <w:t>н</w:t>
      </w:r>
      <w:r w:rsidRPr="00362A66">
        <w:rPr>
          <w:bCs/>
        </w:rPr>
        <w:t>ный печатью претендента. Документ, представляющий собой изменение (дополнение), запечат</w:t>
      </w:r>
      <w:r w:rsidRPr="00362A66">
        <w:rPr>
          <w:bCs/>
        </w:rPr>
        <w:t>ы</w:t>
      </w:r>
      <w:r w:rsidRPr="00362A66">
        <w:rPr>
          <w:bCs/>
        </w:rPr>
        <w:t>вается в конверт, на котором делается запись «Изменение» («Дополнение»). Изменение (д</w:t>
      </w:r>
      <w:r w:rsidRPr="00362A66">
        <w:rPr>
          <w:bCs/>
        </w:rPr>
        <w:t>о</w:t>
      </w:r>
      <w:r w:rsidRPr="00362A66">
        <w:rPr>
          <w:bCs/>
        </w:rPr>
        <w:t>полнение) имеет приоритет над конкурсной заявкой. При внесении изменения (дополн</w:t>
      </w:r>
      <w:r w:rsidRPr="00362A66">
        <w:rPr>
          <w:bCs/>
        </w:rPr>
        <w:t>е</w:t>
      </w:r>
      <w:r w:rsidRPr="00362A66">
        <w:rPr>
          <w:bCs/>
        </w:rPr>
        <w:t>ния) в заявку датой подачи заявки считается день внесения и</w:t>
      </w:r>
      <w:r w:rsidRPr="00362A66">
        <w:rPr>
          <w:bCs/>
        </w:rPr>
        <w:t>з</w:t>
      </w:r>
      <w:r w:rsidRPr="00362A66">
        <w:rPr>
          <w:bCs/>
        </w:rPr>
        <w:t>менения (дополнения).</w:t>
      </w:r>
    </w:p>
    <w:p w14:paraId="026BED4D" w14:textId="77777777" w:rsidR="00784A43" w:rsidRPr="00362A66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62A66">
        <w:rPr>
          <w:bCs/>
        </w:rPr>
        <w:t xml:space="preserve">42. В случае если по окончании срока подачи заявок на участие в конкурсе подана только одна заявка, она рассматривается в порядке, установленном </w:t>
      </w:r>
      <w:hyperlink w:anchor="Par163" w:history="1">
        <w:r w:rsidRPr="00362A66">
          <w:rPr>
            <w:bCs/>
          </w:rPr>
          <w:t>разделом XV</w:t>
        </w:r>
      </w:hyperlink>
      <w:r w:rsidRPr="00362A66">
        <w:rPr>
          <w:bCs/>
        </w:rPr>
        <w:t xml:space="preserve"> ко</w:t>
      </w:r>
      <w:r w:rsidRPr="00362A66">
        <w:rPr>
          <w:bCs/>
        </w:rPr>
        <w:t>н</w:t>
      </w:r>
      <w:r w:rsidRPr="00362A66">
        <w:rPr>
          <w:bCs/>
        </w:rPr>
        <w:t>курсной документации.</w:t>
      </w:r>
    </w:p>
    <w:p w14:paraId="017B5986" w14:textId="77777777" w:rsidR="00784A43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14:paraId="74262625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XIV</w:t>
      </w:r>
    </w:p>
    <w:p w14:paraId="769260AE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ЗАЯВКИ НА УЧАСТИЕ В КОНКУРСЕ, П</w:t>
      </w:r>
      <w:r w:rsidRPr="00F81CD1">
        <w:rPr>
          <w:bCs/>
        </w:rPr>
        <w:t>О</w:t>
      </w:r>
      <w:r w:rsidRPr="00F81CD1">
        <w:rPr>
          <w:bCs/>
        </w:rPr>
        <w:t>ДАННЫЕ С ОПОЗДАНИЕМ</w:t>
      </w:r>
    </w:p>
    <w:p w14:paraId="6893DAFC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B44E56B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43. Конверты с заявками на участие в конкурсе, полученные после начала процедуры вскрытия конвертов, в день их поступления возвращаются </w:t>
      </w:r>
      <w:r w:rsidR="00B220F5">
        <w:rPr>
          <w:bCs/>
        </w:rPr>
        <w:t>в Отдел</w:t>
      </w:r>
      <w:r w:rsidRPr="00F81CD1">
        <w:rPr>
          <w:bCs/>
        </w:rPr>
        <w:t>.</w:t>
      </w:r>
    </w:p>
    <w:p w14:paraId="6D21F49D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7" w:name="Par163"/>
      <w:bookmarkEnd w:id="7"/>
    </w:p>
    <w:p w14:paraId="4AB21475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lastRenderedPageBreak/>
        <w:t>Раздел XV</w:t>
      </w:r>
    </w:p>
    <w:p w14:paraId="2CC7BC39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ПОРЯДОК РАССМОТРЕНИЯ ЗАЯВОК НА УЧАСТИЕ В КОНКУРСЕ</w:t>
      </w:r>
    </w:p>
    <w:p w14:paraId="058CA9E2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05DE80C" w14:textId="77777777" w:rsidR="00784A43" w:rsidRPr="00206758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206758">
        <w:rPr>
          <w:bCs/>
          <w:sz w:val="22"/>
          <w:szCs w:val="22"/>
        </w:rPr>
        <w:t xml:space="preserve">44. </w:t>
      </w:r>
      <w:r w:rsidRPr="00206758">
        <w:rPr>
          <w:sz w:val="22"/>
          <w:szCs w:val="22"/>
        </w:rPr>
        <w:t>Претенденты или их представители вправе присутствовать при вскрытии конвертов с зая</w:t>
      </w:r>
      <w:r w:rsidRPr="00206758">
        <w:rPr>
          <w:sz w:val="22"/>
          <w:szCs w:val="22"/>
        </w:rPr>
        <w:t>в</w:t>
      </w:r>
      <w:r w:rsidRPr="00206758">
        <w:rPr>
          <w:sz w:val="22"/>
          <w:szCs w:val="22"/>
        </w:rPr>
        <w:t>ками на участие в конкурсе. Непосре</w:t>
      </w:r>
      <w:r w:rsidRPr="00206758">
        <w:rPr>
          <w:sz w:val="22"/>
          <w:szCs w:val="22"/>
        </w:rPr>
        <w:t>д</w:t>
      </w:r>
      <w:r w:rsidRPr="00206758">
        <w:rPr>
          <w:sz w:val="22"/>
          <w:szCs w:val="22"/>
        </w:rPr>
        <w:t xml:space="preserve">ственно перед вскрытием конвертов с заявками на участие </w:t>
      </w:r>
      <w:r w:rsidR="009A7685">
        <w:rPr>
          <w:sz w:val="22"/>
          <w:szCs w:val="22"/>
        </w:rPr>
        <w:t xml:space="preserve">                </w:t>
      </w:r>
      <w:r w:rsidRPr="00206758">
        <w:rPr>
          <w:sz w:val="22"/>
          <w:szCs w:val="22"/>
        </w:rPr>
        <w:t>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</w:t>
      </w:r>
      <w:r w:rsidRPr="00206758">
        <w:rPr>
          <w:sz w:val="22"/>
          <w:szCs w:val="22"/>
        </w:rPr>
        <w:t>а</w:t>
      </w:r>
      <w:r w:rsidRPr="00206758">
        <w:rPr>
          <w:sz w:val="22"/>
          <w:szCs w:val="22"/>
        </w:rPr>
        <w:t>ких конвертов, о возможности изменить или отозвать поданные заявки, а также подать заявку на уч</w:t>
      </w:r>
      <w:r w:rsidRPr="00206758">
        <w:rPr>
          <w:sz w:val="22"/>
          <w:szCs w:val="22"/>
        </w:rPr>
        <w:t>а</w:t>
      </w:r>
      <w:r w:rsidRPr="00206758">
        <w:rPr>
          <w:sz w:val="22"/>
          <w:szCs w:val="22"/>
        </w:rPr>
        <w:t>стие в конкурсе взамен отозванной до начала процед</w:t>
      </w:r>
      <w:r w:rsidRPr="00206758">
        <w:rPr>
          <w:sz w:val="22"/>
          <w:szCs w:val="22"/>
        </w:rPr>
        <w:t>у</w:t>
      </w:r>
      <w:r w:rsidRPr="00206758">
        <w:rPr>
          <w:sz w:val="22"/>
          <w:szCs w:val="22"/>
        </w:rPr>
        <w:t>ры вскрытия конвертов.</w:t>
      </w:r>
    </w:p>
    <w:p w14:paraId="2D9BB687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45. Конкурсная комиссия вскрывает все конверты с заявками на участие в конкурсе, к</w:t>
      </w:r>
      <w:r w:rsidRPr="00F81CD1">
        <w:rPr>
          <w:bCs/>
        </w:rPr>
        <w:t>о</w:t>
      </w:r>
      <w:r w:rsidRPr="00F81CD1">
        <w:rPr>
          <w:bCs/>
        </w:rPr>
        <w:t xml:space="preserve">торые поступили в </w:t>
      </w:r>
      <w:r w:rsidR="00A839F7">
        <w:rPr>
          <w:bCs/>
        </w:rPr>
        <w:t>Отдел</w:t>
      </w:r>
      <w:r w:rsidRPr="00F81CD1">
        <w:rPr>
          <w:bCs/>
        </w:rPr>
        <w:t>.</w:t>
      </w:r>
    </w:p>
    <w:p w14:paraId="49B62C4A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46. Наименование (для юридического лица), фамилия, имя, отчество (при </w:t>
      </w:r>
      <w:proofErr w:type="gramStart"/>
      <w:r w:rsidRPr="00F81CD1">
        <w:rPr>
          <w:bCs/>
        </w:rPr>
        <w:t xml:space="preserve">наличии) </w:t>
      </w:r>
      <w:r w:rsidR="00595739">
        <w:rPr>
          <w:bCs/>
        </w:rPr>
        <w:t xml:space="preserve"> </w:t>
      </w:r>
      <w:r w:rsidRPr="00F81CD1">
        <w:rPr>
          <w:bCs/>
        </w:rPr>
        <w:t>(</w:t>
      </w:r>
      <w:proofErr w:type="gramEnd"/>
      <w:r w:rsidRPr="00F81CD1">
        <w:rPr>
          <w:bCs/>
        </w:rPr>
        <w:t>для индивидуального предпринимателя) каждого претендента, конверт с заявкой на уч</w:t>
      </w:r>
      <w:r w:rsidRPr="00F81CD1">
        <w:rPr>
          <w:bCs/>
        </w:rPr>
        <w:t>а</w:t>
      </w:r>
      <w:r w:rsidRPr="00F81CD1">
        <w:rPr>
          <w:bCs/>
        </w:rPr>
        <w:t>стие в конкурсе которого вскрывается, сведения и информация о наличии документов, пред</w:t>
      </w:r>
      <w:r w:rsidRPr="00F81CD1">
        <w:rPr>
          <w:bCs/>
        </w:rPr>
        <w:t>у</w:t>
      </w:r>
      <w:r w:rsidRPr="00F81CD1">
        <w:rPr>
          <w:bCs/>
        </w:rPr>
        <w:t>смотренных конкурсной документацией, объявляются при вскрытии конвертов и зан</w:t>
      </w:r>
      <w:r w:rsidRPr="00F81CD1">
        <w:rPr>
          <w:bCs/>
        </w:rPr>
        <w:t>о</w:t>
      </w:r>
      <w:r w:rsidRPr="00F81CD1">
        <w:rPr>
          <w:bCs/>
        </w:rPr>
        <w:t xml:space="preserve">сятся </w:t>
      </w:r>
      <w:r w:rsidR="00595739">
        <w:rPr>
          <w:bCs/>
        </w:rPr>
        <w:t xml:space="preserve">            </w:t>
      </w:r>
      <w:r w:rsidRPr="00F81CD1">
        <w:rPr>
          <w:bCs/>
        </w:rPr>
        <w:t>в протокол вскрытия конвертов с заявками на уч</w:t>
      </w:r>
      <w:r w:rsidRPr="00F81CD1">
        <w:rPr>
          <w:bCs/>
        </w:rPr>
        <w:t>а</w:t>
      </w:r>
      <w:r w:rsidRPr="00F81CD1">
        <w:rPr>
          <w:bCs/>
        </w:rPr>
        <w:t>стие в конкурсе.</w:t>
      </w:r>
    </w:p>
    <w:p w14:paraId="6CCDF38A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47.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</w:t>
      </w:r>
      <w:r w:rsidRPr="00F81CD1">
        <w:rPr>
          <w:bCs/>
        </w:rPr>
        <w:t>е</w:t>
      </w:r>
      <w:r w:rsidRPr="00F81CD1">
        <w:rPr>
          <w:bCs/>
        </w:rPr>
        <w:t>ний, содержащихся в представленных им д</w:t>
      </w:r>
      <w:r w:rsidRPr="00F81CD1">
        <w:rPr>
          <w:bCs/>
        </w:rPr>
        <w:t>о</w:t>
      </w:r>
      <w:r w:rsidRPr="00F81CD1">
        <w:rPr>
          <w:bCs/>
        </w:rPr>
        <w:t xml:space="preserve">кументах и в заявке на участие в </w:t>
      </w:r>
      <w:r w:rsidRPr="00904E9B">
        <w:rPr>
          <w:bCs/>
        </w:rPr>
        <w:t xml:space="preserve">конкурсе. </w:t>
      </w:r>
      <w:r w:rsidR="00595739">
        <w:rPr>
          <w:bCs/>
        </w:rPr>
        <w:t xml:space="preserve">           </w:t>
      </w:r>
      <w:r w:rsidRPr="00904E9B">
        <w:rPr>
          <w:bCs/>
        </w:rPr>
        <w:t>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</w:t>
      </w:r>
      <w:r w:rsidRPr="00904E9B">
        <w:rPr>
          <w:bCs/>
        </w:rPr>
        <w:t>е</w:t>
      </w:r>
      <w:r w:rsidRPr="00904E9B">
        <w:rPr>
          <w:bCs/>
        </w:rPr>
        <w:t>нять предусмотренные конкурсной документацией требования к претендентам. Указанные раз</w:t>
      </w:r>
      <w:r w:rsidRPr="00904E9B">
        <w:rPr>
          <w:bCs/>
        </w:rPr>
        <w:t>ъ</w:t>
      </w:r>
      <w:r w:rsidRPr="00904E9B">
        <w:rPr>
          <w:bCs/>
        </w:rPr>
        <w:t xml:space="preserve">яснения вносятся в </w:t>
      </w:r>
      <w:hyperlink r:id="rId26" w:history="1">
        <w:r w:rsidRPr="00904E9B">
          <w:rPr>
            <w:bCs/>
          </w:rPr>
          <w:t>протокол</w:t>
        </w:r>
      </w:hyperlink>
      <w:r w:rsidRPr="00904E9B">
        <w:rPr>
          <w:bCs/>
        </w:rPr>
        <w:t xml:space="preserve"> вскрытия конвертов с заявками на участие в конкурсе, соста</w:t>
      </w:r>
      <w:r w:rsidRPr="00904E9B">
        <w:rPr>
          <w:bCs/>
        </w:rPr>
        <w:t>в</w:t>
      </w:r>
      <w:r w:rsidRPr="00904E9B">
        <w:rPr>
          <w:bCs/>
        </w:rPr>
        <w:t>ленный по форме согласно приложению 11 к конкурсной документации (далее - пр</w:t>
      </w:r>
      <w:r w:rsidRPr="00904E9B">
        <w:rPr>
          <w:bCs/>
        </w:rPr>
        <w:t>о</w:t>
      </w:r>
      <w:r w:rsidRPr="00904E9B">
        <w:rPr>
          <w:bCs/>
        </w:rPr>
        <w:t>токол вскрытия конвертов).</w:t>
      </w:r>
    </w:p>
    <w:p w14:paraId="3404DB1C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>48. Протокол вскрытия конвертов ведется конкурсной комиссией и подписывается вс</w:t>
      </w:r>
      <w:r w:rsidRPr="00904E9B">
        <w:rPr>
          <w:bCs/>
        </w:rPr>
        <w:t>е</w:t>
      </w:r>
      <w:r w:rsidRPr="00904E9B">
        <w:rPr>
          <w:bCs/>
        </w:rPr>
        <w:t>ми присутствующими членами конкурсной комиссии непосредственно после вскр</w:t>
      </w:r>
      <w:r w:rsidRPr="00904E9B">
        <w:rPr>
          <w:bCs/>
        </w:rPr>
        <w:t>ы</w:t>
      </w:r>
      <w:r w:rsidRPr="00904E9B">
        <w:rPr>
          <w:bCs/>
        </w:rPr>
        <w:t>тия всех конвертов. Протокол размещается на сайте в день его подписания.</w:t>
      </w:r>
    </w:p>
    <w:p w14:paraId="3956A341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 xml:space="preserve">49. </w:t>
      </w:r>
      <w:r w:rsidR="00A839F7">
        <w:t>Отдел</w:t>
      </w:r>
      <w:r w:rsidR="00A839F7">
        <w:rPr>
          <w:bCs/>
        </w:rPr>
        <w:t xml:space="preserve"> обязан</w:t>
      </w:r>
      <w:r w:rsidRPr="00904E9B">
        <w:rPr>
          <w:bCs/>
        </w:rPr>
        <w:t xml:space="preserve"> осуществлять аудиозапись процедуры вскрытия конвертов с заявк</w:t>
      </w:r>
      <w:r w:rsidRPr="00904E9B">
        <w:rPr>
          <w:bCs/>
        </w:rPr>
        <w:t>а</w:t>
      </w:r>
      <w:r w:rsidRPr="00904E9B">
        <w:rPr>
          <w:bCs/>
        </w:rPr>
        <w:t>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14:paraId="4BC1C589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>50. Конкурсная комиссия оценивает заявки на участие в конкурсе на соответствие тр</w:t>
      </w:r>
      <w:r w:rsidRPr="00904E9B">
        <w:rPr>
          <w:bCs/>
        </w:rPr>
        <w:t>е</w:t>
      </w:r>
      <w:r w:rsidRPr="00904E9B">
        <w:rPr>
          <w:bCs/>
        </w:rPr>
        <w:t>бованиям, установленным конкурсной документацией, а также на соответствие прете</w:t>
      </w:r>
      <w:r w:rsidRPr="00904E9B">
        <w:rPr>
          <w:bCs/>
        </w:rPr>
        <w:t>н</w:t>
      </w:r>
      <w:r w:rsidRPr="00904E9B">
        <w:rPr>
          <w:bCs/>
        </w:rPr>
        <w:t xml:space="preserve">дентов требованиям, установленным </w:t>
      </w:r>
      <w:hyperlink w:anchor="Par30" w:history="1">
        <w:r w:rsidRPr="00904E9B">
          <w:rPr>
            <w:bCs/>
          </w:rPr>
          <w:t>пунктом 13 раздела III</w:t>
        </w:r>
      </w:hyperlink>
      <w:r w:rsidRPr="00904E9B">
        <w:rPr>
          <w:bCs/>
        </w:rPr>
        <w:t xml:space="preserve"> конкурсной документ</w:t>
      </w:r>
      <w:r w:rsidRPr="00904E9B">
        <w:rPr>
          <w:bCs/>
        </w:rPr>
        <w:t>а</w:t>
      </w:r>
      <w:r w:rsidRPr="00904E9B">
        <w:rPr>
          <w:bCs/>
        </w:rPr>
        <w:t>ции.</w:t>
      </w:r>
    </w:p>
    <w:p w14:paraId="63C3F933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>51. Срок рассмотрения заявок на участие в конкурсе не может превышать 2 рабочих дней с даты начала процедуры вскрытия конвертов с заявками на участие в конкурсе.</w:t>
      </w:r>
    </w:p>
    <w:p w14:paraId="703C10F6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 xml:space="preserve">52.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</w:t>
      </w:r>
      <w:proofErr w:type="gramStart"/>
      <w:r w:rsidRPr="00904E9B">
        <w:rPr>
          <w:bCs/>
        </w:rPr>
        <w:t>о</w:t>
      </w:r>
      <w:r w:rsidRPr="00904E9B">
        <w:rPr>
          <w:bCs/>
        </w:rPr>
        <w:t>т</w:t>
      </w:r>
      <w:r w:rsidRPr="00904E9B">
        <w:rPr>
          <w:bCs/>
        </w:rPr>
        <w:t xml:space="preserve">казе </w:t>
      </w:r>
      <w:r w:rsidR="00595739">
        <w:rPr>
          <w:bCs/>
        </w:rPr>
        <w:t xml:space="preserve"> </w:t>
      </w:r>
      <w:r w:rsidRPr="00904E9B">
        <w:rPr>
          <w:bCs/>
        </w:rPr>
        <w:t>в</w:t>
      </w:r>
      <w:proofErr w:type="gramEnd"/>
      <w:r w:rsidRPr="00904E9B">
        <w:rPr>
          <w:bCs/>
        </w:rPr>
        <w:t xml:space="preserve"> допуске претендента к участию в конкурсе по основаниям, предусмотренным </w:t>
      </w:r>
      <w:hyperlink w:anchor="Par40" w:history="1">
        <w:r w:rsidRPr="00904E9B">
          <w:rPr>
            <w:bCs/>
          </w:rPr>
          <w:t>разд</w:t>
        </w:r>
        <w:r w:rsidRPr="00904E9B">
          <w:rPr>
            <w:bCs/>
          </w:rPr>
          <w:t>е</w:t>
        </w:r>
        <w:r w:rsidRPr="00904E9B">
          <w:rPr>
            <w:bCs/>
          </w:rPr>
          <w:t>лом IV</w:t>
        </w:r>
      </w:hyperlink>
      <w:r w:rsidRPr="00904E9B">
        <w:rPr>
          <w:bCs/>
        </w:rPr>
        <w:t xml:space="preserve"> конкурсной документации. Конкурсная к</w:t>
      </w:r>
      <w:r w:rsidRPr="00904E9B">
        <w:rPr>
          <w:bCs/>
        </w:rPr>
        <w:t>о</w:t>
      </w:r>
      <w:r w:rsidRPr="00904E9B">
        <w:rPr>
          <w:bCs/>
        </w:rPr>
        <w:t xml:space="preserve">миссия оформляет </w:t>
      </w:r>
      <w:hyperlink r:id="rId27" w:history="1">
        <w:r w:rsidRPr="00904E9B">
          <w:rPr>
            <w:bCs/>
          </w:rPr>
          <w:t>протокол</w:t>
        </w:r>
      </w:hyperlink>
      <w:r w:rsidRPr="00904E9B">
        <w:rPr>
          <w:bCs/>
        </w:rPr>
        <w:t xml:space="preserve"> рассмотрения заявок на участие в конкурсе по форме согласно приложению 11 к конкурсной документации, кот</w:t>
      </w:r>
      <w:r w:rsidRPr="00904E9B">
        <w:rPr>
          <w:bCs/>
        </w:rPr>
        <w:t>о</w:t>
      </w:r>
      <w:r w:rsidRPr="00904E9B">
        <w:rPr>
          <w:bCs/>
        </w:rPr>
        <w:t>рый подписывается присутствующими на заседании членами конкурсной коми</w:t>
      </w:r>
      <w:r w:rsidRPr="00904E9B">
        <w:rPr>
          <w:bCs/>
        </w:rPr>
        <w:t>с</w:t>
      </w:r>
      <w:r w:rsidRPr="00904E9B">
        <w:rPr>
          <w:bCs/>
        </w:rPr>
        <w:t xml:space="preserve">сии </w:t>
      </w:r>
      <w:r w:rsidR="009A7685">
        <w:rPr>
          <w:bCs/>
        </w:rPr>
        <w:t xml:space="preserve">                  </w:t>
      </w:r>
      <w:r w:rsidRPr="00904E9B">
        <w:rPr>
          <w:bCs/>
        </w:rPr>
        <w:t>в день окончания рассмотрения заявок на уч</w:t>
      </w:r>
      <w:r w:rsidRPr="00904E9B">
        <w:rPr>
          <w:bCs/>
        </w:rPr>
        <w:t>а</w:t>
      </w:r>
      <w:r w:rsidRPr="00904E9B">
        <w:rPr>
          <w:bCs/>
        </w:rPr>
        <w:t>стие в конкурсе.</w:t>
      </w:r>
    </w:p>
    <w:p w14:paraId="4B639BBC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Текст указанного протокола в день окончания рассмотрения заявок на участие в ко</w:t>
      </w:r>
      <w:r w:rsidRPr="00F81CD1">
        <w:rPr>
          <w:bCs/>
        </w:rPr>
        <w:t>н</w:t>
      </w:r>
      <w:r w:rsidRPr="00F81CD1">
        <w:rPr>
          <w:bCs/>
        </w:rPr>
        <w:t xml:space="preserve">курсе размещается </w:t>
      </w:r>
      <w:r w:rsidR="00A839F7">
        <w:rPr>
          <w:bCs/>
        </w:rPr>
        <w:t>Отделом</w:t>
      </w:r>
      <w:r w:rsidRPr="00F81CD1">
        <w:rPr>
          <w:bCs/>
        </w:rPr>
        <w:t xml:space="preserve"> на сайте.</w:t>
      </w:r>
    </w:p>
    <w:p w14:paraId="475A6A91" w14:textId="77777777" w:rsidR="003978CC" w:rsidRDefault="00784A43" w:rsidP="001A068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53. В случае если только один претендент признан участником </w:t>
      </w:r>
      <w:proofErr w:type="gramStart"/>
      <w:r w:rsidRPr="00F81CD1">
        <w:rPr>
          <w:bCs/>
        </w:rPr>
        <w:t xml:space="preserve">конкурса, </w:t>
      </w:r>
      <w:r w:rsidR="003978CC">
        <w:rPr>
          <w:bCs/>
        </w:rPr>
        <w:t xml:space="preserve">  </w:t>
      </w:r>
      <w:proofErr w:type="gramEnd"/>
      <w:r w:rsidR="003978CC">
        <w:rPr>
          <w:bCs/>
        </w:rPr>
        <w:t xml:space="preserve">                        </w:t>
      </w:r>
      <w:r w:rsidR="00A839F7">
        <w:t>Отдел</w:t>
      </w:r>
      <w:r w:rsidRPr="00F81CD1">
        <w:rPr>
          <w:bCs/>
        </w:rPr>
        <w:t xml:space="preserve"> в течение 3 рабочих дней с даты подписания протокола рассмотрения заявок на уч</w:t>
      </w:r>
      <w:r w:rsidRPr="00F81CD1">
        <w:rPr>
          <w:bCs/>
        </w:rPr>
        <w:t>а</w:t>
      </w:r>
      <w:r w:rsidRPr="00F81CD1">
        <w:rPr>
          <w:bCs/>
        </w:rPr>
        <w:t>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</w:t>
      </w:r>
      <w:r w:rsidRPr="00F81CD1">
        <w:rPr>
          <w:bCs/>
        </w:rPr>
        <w:t>о</w:t>
      </w:r>
      <w:r w:rsidRPr="00F81CD1">
        <w:rPr>
          <w:bCs/>
        </w:rPr>
        <w:t>квартирным домом заключается на условиях выполнения работ и услуг, указанных в изв</w:t>
      </w:r>
      <w:r w:rsidRPr="00F81CD1">
        <w:rPr>
          <w:bCs/>
        </w:rPr>
        <w:t>е</w:t>
      </w:r>
      <w:r w:rsidRPr="00F81CD1">
        <w:rPr>
          <w:bCs/>
        </w:rPr>
        <w:t>щении о проведении конкурса и конкурсной документации, за плату за с</w:t>
      </w:r>
      <w:r w:rsidRPr="00F81CD1">
        <w:rPr>
          <w:bCs/>
        </w:rPr>
        <w:t>о</w:t>
      </w:r>
      <w:r w:rsidRPr="00F81CD1">
        <w:rPr>
          <w:bCs/>
        </w:rPr>
        <w:t>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</w:t>
      </w:r>
      <w:r w:rsidRPr="00F81CD1">
        <w:rPr>
          <w:bCs/>
        </w:rPr>
        <w:t>р</w:t>
      </w:r>
      <w:r w:rsidRPr="00F81CD1">
        <w:rPr>
          <w:bCs/>
        </w:rPr>
        <w:lastRenderedPageBreak/>
        <w:t>ным домом.</w:t>
      </w:r>
    </w:p>
    <w:p w14:paraId="72B70C66" w14:textId="77777777" w:rsidR="0037654E" w:rsidRDefault="0037654E" w:rsidP="00784A4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73638915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XVI</w:t>
      </w:r>
    </w:p>
    <w:p w14:paraId="4C8ED759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ПОРЯДОК ПРОВЕДЕНИЯ КОНКУРСА</w:t>
      </w:r>
    </w:p>
    <w:p w14:paraId="1EE860C1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3D48369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54. В конкурсе могут участвовать тол</w:t>
      </w:r>
      <w:r w:rsidRPr="00F81CD1">
        <w:rPr>
          <w:bCs/>
        </w:rPr>
        <w:t>ь</w:t>
      </w:r>
      <w:r w:rsidRPr="00F81CD1">
        <w:rPr>
          <w:bCs/>
        </w:rPr>
        <w:t xml:space="preserve">ко лица, признанные участниками конкурса </w:t>
      </w:r>
      <w:r w:rsidR="00595739">
        <w:rPr>
          <w:bCs/>
        </w:rPr>
        <w:t xml:space="preserve">         </w:t>
      </w:r>
      <w:r w:rsidRPr="00F81CD1">
        <w:rPr>
          <w:bCs/>
        </w:rPr>
        <w:t>в соответствии с протоколом рассмотрения за</w:t>
      </w:r>
      <w:r w:rsidRPr="00F81CD1">
        <w:rPr>
          <w:bCs/>
        </w:rPr>
        <w:t>я</w:t>
      </w:r>
      <w:r w:rsidRPr="00F81CD1">
        <w:rPr>
          <w:bCs/>
        </w:rPr>
        <w:t>вок на участие в конкурсе.</w:t>
      </w:r>
    </w:p>
    <w:p w14:paraId="1AC22EEF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187"/>
      <w:bookmarkEnd w:id="8"/>
      <w:r w:rsidRPr="00F81CD1">
        <w:rPr>
          <w:bCs/>
        </w:rPr>
        <w:t>55. Конкурс начинается с объявления конкурсной комиссией наименования участника конкурса, заявка на участие в конкурсе которого поступила первой, и размера платы за с</w:t>
      </w:r>
      <w:r w:rsidRPr="00F81CD1">
        <w:rPr>
          <w:bCs/>
        </w:rPr>
        <w:t>о</w:t>
      </w:r>
      <w:r w:rsidRPr="00F81CD1">
        <w:rPr>
          <w:bCs/>
        </w:rPr>
        <w:t>держание и ремонт жилого помещения.</w:t>
      </w:r>
    </w:p>
    <w:p w14:paraId="268F4DDC" w14:textId="77777777" w:rsidR="00784A43" w:rsidRPr="00F81CD1" w:rsidRDefault="00784A43" w:rsidP="00784A43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F81CD1">
        <w:rPr>
          <w:color w:val="000000"/>
        </w:rPr>
        <w:t>56. Участники конкурса предлагают установить размер платы за содержание и ремонт жилого помещения за выполнение перечня работ и услуг, предусмотренного прил</w:t>
      </w:r>
      <w:r w:rsidRPr="00F81CD1">
        <w:rPr>
          <w:color w:val="000000"/>
        </w:rPr>
        <w:t>о</w:t>
      </w:r>
      <w:r w:rsidRPr="00F81CD1">
        <w:rPr>
          <w:color w:val="000000"/>
        </w:rPr>
        <w:t>жением № 4 к конкурсной документации, меньший, чем размер платы за содержание и ремонт жил</w:t>
      </w:r>
      <w:r w:rsidRPr="00F81CD1">
        <w:rPr>
          <w:color w:val="000000"/>
        </w:rPr>
        <w:t>о</w:t>
      </w:r>
      <w:r w:rsidRPr="00F81CD1">
        <w:rPr>
          <w:color w:val="000000"/>
        </w:rPr>
        <w:t>го помещения, указанный в извещении о проведении конкурса, с пошаговым снижением размера платы за содержание и ремонт жилого помещения на 0,1 процента от разм</w:t>
      </w:r>
      <w:r w:rsidRPr="00F81CD1">
        <w:rPr>
          <w:color w:val="000000"/>
        </w:rPr>
        <w:t>е</w:t>
      </w:r>
      <w:r w:rsidRPr="00F81CD1">
        <w:rPr>
          <w:color w:val="000000"/>
        </w:rPr>
        <w:t>ра платы за содержание и ремонт жилого помещения, указанного в извещении о проведении ко</w:t>
      </w:r>
      <w:r w:rsidRPr="00F81CD1">
        <w:rPr>
          <w:color w:val="000000"/>
        </w:rPr>
        <w:t>н</w:t>
      </w:r>
      <w:r w:rsidRPr="00F81CD1">
        <w:rPr>
          <w:color w:val="000000"/>
        </w:rPr>
        <w:t>курса (далее - предложение).</w:t>
      </w:r>
    </w:p>
    <w:p w14:paraId="62AAABE3" w14:textId="77777777" w:rsidR="00784A43" w:rsidRPr="00595739" w:rsidRDefault="00784A43" w:rsidP="00595739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F81CD1">
        <w:rPr>
          <w:color w:val="000000"/>
        </w:rPr>
        <w:t xml:space="preserve">Допускается снижение размера платы за содержание и ремонт жилого помещения </w:t>
      </w:r>
      <w:r w:rsidR="00595739">
        <w:rPr>
          <w:color w:val="000000"/>
        </w:rPr>
        <w:t xml:space="preserve">        одномоментно</w:t>
      </w:r>
      <w:r w:rsidRPr="00F81CD1">
        <w:rPr>
          <w:color w:val="000000"/>
        </w:rPr>
        <w:t xml:space="preserve"> на несколько шагов (от 0,1 до 10). Например, на 0,1; 0,2; 0,3; 0,5; 1,8; 3,4; 9,5; 10. Каждый участник конкурса вправе неоднократно предлагать пошаговое снижение разм</w:t>
      </w:r>
      <w:r w:rsidRPr="00F81CD1">
        <w:rPr>
          <w:color w:val="000000"/>
        </w:rPr>
        <w:t>е</w:t>
      </w:r>
      <w:r w:rsidRPr="00F81CD1">
        <w:rPr>
          <w:color w:val="000000"/>
        </w:rPr>
        <w:t>ра платы за содержание и ремонт жилого помещения.</w:t>
      </w:r>
    </w:p>
    <w:p w14:paraId="489121CB" w14:textId="77777777" w:rsidR="00784A43" w:rsidRPr="00F81CD1" w:rsidRDefault="00784A43" w:rsidP="00784A43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F81CD1">
        <w:rPr>
          <w:color w:val="000000"/>
        </w:rPr>
        <w:t>Участники конкурса вправе подавать свои предложения вне зависимости от очередн</w:t>
      </w:r>
      <w:r w:rsidRPr="00F81CD1">
        <w:rPr>
          <w:color w:val="000000"/>
        </w:rPr>
        <w:t>о</w:t>
      </w:r>
      <w:r w:rsidRPr="00F81CD1">
        <w:rPr>
          <w:color w:val="000000"/>
        </w:rPr>
        <w:t>сти подачи заявок. Предложения подаются участниками конкурса в период троекратного объявления последнего предложения</w:t>
      </w:r>
      <w:r w:rsidRPr="00F81CD1">
        <w:rPr>
          <w:rFonts w:ascii="Arial" w:hAnsi="Arial" w:cs="Arial"/>
          <w:color w:val="000000"/>
        </w:rPr>
        <w:t>.</w:t>
      </w:r>
    </w:p>
    <w:p w14:paraId="02CA4C08" w14:textId="77777777" w:rsidR="00784A43" w:rsidRPr="00F81CD1" w:rsidRDefault="00784A43" w:rsidP="00784A43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F81CD1">
        <w:rPr>
          <w:color w:val="000000"/>
        </w:rPr>
        <w:t>В случае если после троекратного объявления предложения, являющегося на</w:t>
      </w:r>
      <w:r w:rsidRPr="00F81CD1">
        <w:rPr>
          <w:color w:val="000000"/>
        </w:rPr>
        <w:t>и</w:t>
      </w:r>
      <w:r w:rsidRPr="00F81CD1">
        <w:rPr>
          <w:color w:val="000000"/>
        </w:rPr>
        <w:t>меньшим по размеру платы за содержание и ремонт жилого помещения (относительно ук</w:t>
      </w:r>
      <w:r w:rsidRPr="00F81CD1">
        <w:rPr>
          <w:color w:val="000000"/>
        </w:rPr>
        <w:t>а</w:t>
      </w:r>
      <w:r w:rsidRPr="00F81CD1">
        <w:rPr>
          <w:color w:val="000000"/>
        </w:rPr>
        <w:t>занного в извещении о проведении конкурса), ни один из участников конкурса не сделает иное пре</w:t>
      </w:r>
      <w:r w:rsidRPr="00F81CD1">
        <w:rPr>
          <w:color w:val="000000"/>
        </w:rPr>
        <w:t>д</w:t>
      </w:r>
      <w:r w:rsidRPr="00F81CD1">
        <w:rPr>
          <w:color w:val="000000"/>
        </w:rPr>
        <w:t>ложение по снижению размера платы за содержание и ремонт жилого помещения, конкур</w:t>
      </w:r>
      <w:r w:rsidRPr="00F81CD1">
        <w:rPr>
          <w:color w:val="000000"/>
        </w:rPr>
        <w:t>с</w:t>
      </w:r>
      <w:r w:rsidRPr="00F81CD1">
        <w:rPr>
          <w:color w:val="000000"/>
        </w:rPr>
        <w:t>ная комиссия объявляет о признании победителем конкурса участника конкурса, сд</w:t>
      </w:r>
      <w:r w:rsidRPr="00F81CD1">
        <w:rPr>
          <w:color w:val="000000"/>
        </w:rPr>
        <w:t>е</w:t>
      </w:r>
      <w:r w:rsidRPr="00F81CD1">
        <w:rPr>
          <w:color w:val="000000"/>
        </w:rPr>
        <w:t>лавшего последнее предложение.</w:t>
      </w:r>
    </w:p>
    <w:p w14:paraId="25D375DF" w14:textId="77777777" w:rsidR="00385CF7" w:rsidRDefault="00784A43" w:rsidP="00784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CD1">
        <w:rPr>
          <w:rFonts w:ascii="Times New Roman" w:hAnsi="Times New Roman" w:cs="Times New Roman"/>
          <w:sz w:val="24"/>
          <w:szCs w:val="24"/>
        </w:rPr>
        <w:t>57.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</w:t>
      </w:r>
      <w:r w:rsidRPr="00F81CD1">
        <w:rPr>
          <w:rFonts w:ascii="Times New Roman" w:hAnsi="Times New Roman" w:cs="Times New Roman"/>
          <w:sz w:val="24"/>
          <w:szCs w:val="24"/>
        </w:rPr>
        <w:t>е</w:t>
      </w:r>
      <w:r w:rsidRPr="00F81CD1">
        <w:rPr>
          <w:rFonts w:ascii="Times New Roman" w:hAnsi="Times New Roman" w:cs="Times New Roman"/>
          <w:sz w:val="24"/>
          <w:szCs w:val="24"/>
        </w:rPr>
        <w:t xml:space="preserve">монт жилого помещения, указанного в извещении о проведении конкурса. </w:t>
      </w:r>
    </w:p>
    <w:p w14:paraId="3C5DB0E0" w14:textId="77777777" w:rsidR="00FA5B08" w:rsidRPr="00FA5B08" w:rsidRDefault="00FA5B08" w:rsidP="00784A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252"/>
        <w:gridCol w:w="1559"/>
        <w:gridCol w:w="1560"/>
        <w:gridCol w:w="1276"/>
      </w:tblGrid>
      <w:tr w:rsidR="00D82914" w:rsidRPr="0079180E" w14:paraId="156FDB1D" w14:textId="77777777" w:rsidTr="00621F72">
        <w:trPr>
          <w:trHeight w:val="1691"/>
        </w:trPr>
        <w:tc>
          <w:tcPr>
            <w:tcW w:w="1275" w:type="dxa"/>
            <w:shd w:val="clear" w:color="auto" w:fill="auto"/>
            <w:vAlign w:val="center"/>
          </w:tcPr>
          <w:p w14:paraId="71574914" w14:textId="77777777" w:rsidR="00D82914" w:rsidRPr="009A7685" w:rsidRDefault="00D82914" w:rsidP="00A8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685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9B7DF3" w14:textId="77777777" w:rsidR="00D82914" w:rsidRPr="009A7685" w:rsidRDefault="00D82914" w:rsidP="00F67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BAC85" w14:textId="77777777" w:rsidR="00D82914" w:rsidRPr="009A7685" w:rsidRDefault="00D82914" w:rsidP="00F67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Размер пл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ты, указа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ный в изв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щении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562A9A" w14:textId="77777777" w:rsidR="00D82914" w:rsidRPr="009A7685" w:rsidRDefault="00D82914" w:rsidP="00F67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Размер пл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ты, сниже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ный на 10 % (ма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симал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ное сниж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D504E" w14:textId="77777777" w:rsidR="00633378" w:rsidRPr="009A7685" w:rsidRDefault="00D82914" w:rsidP="00F67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Размер ш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 xml:space="preserve">га </w:t>
            </w:r>
          </w:p>
          <w:p w14:paraId="77EE8BA3" w14:textId="77777777" w:rsidR="00D82914" w:rsidRPr="009A7685" w:rsidRDefault="00D82914" w:rsidP="00F67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сниж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7685">
              <w:rPr>
                <w:rFonts w:ascii="Times New Roman" w:hAnsi="Times New Roman" w:cs="Times New Roman"/>
                <w:sz w:val="22"/>
                <w:szCs w:val="22"/>
              </w:rPr>
              <w:t>ния (0,1 %)</w:t>
            </w:r>
          </w:p>
        </w:tc>
      </w:tr>
      <w:tr w:rsidR="00621F72" w:rsidRPr="0079180E" w14:paraId="50B31C8E" w14:textId="77777777" w:rsidTr="00385CF7">
        <w:trPr>
          <w:trHeight w:val="583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7F35946A" w14:textId="77777777" w:rsidR="00621F72" w:rsidRPr="005D15C5" w:rsidRDefault="00621F72" w:rsidP="00A839F7">
            <w:pPr>
              <w:pStyle w:val="ac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5C5">
              <w:rPr>
                <w:rFonts w:ascii="Times New Roman" w:hAnsi="Times New Roman"/>
                <w:sz w:val="24"/>
                <w:szCs w:val="24"/>
              </w:rPr>
              <w:t>Лот № 1</w:t>
            </w:r>
          </w:p>
        </w:tc>
        <w:tc>
          <w:tcPr>
            <w:tcW w:w="4252" w:type="dxa"/>
            <w:shd w:val="clear" w:color="auto" w:fill="auto"/>
          </w:tcPr>
          <w:p w14:paraId="458B9F24" w14:textId="77777777" w:rsidR="001E7BC9" w:rsidRDefault="00385CF7" w:rsidP="00C660E4">
            <w:pPr>
              <w:jc w:val="both"/>
            </w:pPr>
            <w:r w:rsidRPr="00A839F7">
              <w:t xml:space="preserve">Крымский район, г. Крымск, </w:t>
            </w:r>
          </w:p>
          <w:p w14:paraId="18651301" w14:textId="77777777" w:rsidR="00621F72" w:rsidRPr="00A839F7" w:rsidRDefault="00385CF7" w:rsidP="00C660E4">
            <w:pPr>
              <w:jc w:val="both"/>
            </w:pPr>
            <w:r w:rsidRPr="00A839F7">
              <w:t>ул. Сл</w:t>
            </w:r>
            <w:r w:rsidRPr="00A839F7">
              <w:t>о</w:t>
            </w:r>
            <w:r w:rsidRPr="00A839F7">
              <w:t>бодка, дом № 10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6C88E" w14:textId="77777777" w:rsidR="00621F72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14,52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98DC75" w14:textId="77777777" w:rsidR="00621F72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E4B7F" w14:textId="77777777" w:rsidR="00621F72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0,01</w:t>
            </w:r>
          </w:p>
        </w:tc>
      </w:tr>
      <w:tr w:rsidR="00621F72" w:rsidRPr="0079180E" w14:paraId="6338D3DB" w14:textId="77777777" w:rsidTr="00621F72">
        <w:trPr>
          <w:trHeight w:val="240"/>
        </w:trPr>
        <w:tc>
          <w:tcPr>
            <w:tcW w:w="1275" w:type="dxa"/>
            <w:vMerge/>
            <w:shd w:val="clear" w:color="auto" w:fill="auto"/>
            <w:vAlign w:val="center"/>
          </w:tcPr>
          <w:p w14:paraId="025B5020" w14:textId="77777777" w:rsidR="00621F72" w:rsidRPr="005D15C5" w:rsidRDefault="00621F72" w:rsidP="00A839F7">
            <w:pPr>
              <w:pStyle w:val="ac"/>
              <w:ind w:righ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41D9B9E" w14:textId="77777777" w:rsidR="001E7BC9" w:rsidRDefault="00621F72" w:rsidP="00C660E4">
            <w:pPr>
              <w:jc w:val="both"/>
            </w:pPr>
            <w:r w:rsidRPr="00A839F7">
              <w:t xml:space="preserve">Крымский район, г. Крымск, </w:t>
            </w:r>
          </w:p>
          <w:p w14:paraId="7EE7B485" w14:textId="77777777" w:rsidR="00621F72" w:rsidRPr="00A839F7" w:rsidRDefault="00621F72" w:rsidP="00C660E4">
            <w:pPr>
              <w:jc w:val="both"/>
              <w:rPr>
                <w:sz w:val="22"/>
                <w:szCs w:val="26"/>
              </w:rPr>
            </w:pPr>
            <w:r w:rsidRPr="00A839F7">
              <w:t>ул. Сл</w:t>
            </w:r>
            <w:r w:rsidRPr="00A839F7">
              <w:t>о</w:t>
            </w:r>
            <w:r w:rsidRPr="00A839F7">
              <w:t>бодка, дом № 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54506" w14:textId="77777777" w:rsidR="00621F72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18,59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35C554" w14:textId="77777777" w:rsidR="00621F72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012AA" w14:textId="77777777" w:rsidR="00621F72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0,02</w:t>
            </w:r>
          </w:p>
        </w:tc>
      </w:tr>
      <w:tr w:rsidR="00621F72" w:rsidRPr="0079180E" w14:paraId="3986C1F4" w14:textId="77777777" w:rsidTr="00621F72">
        <w:tc>
          <w:tcPr>
            <w:tcW w:w="1275" w:type="dxa"/>
            <w:vMerge/>
            <w:shd w:val="clear" w:color="auto" w:fill="auto"/>
            <w:vAlign w:val="center"/>
          </w:tcPr>
          <w:p w14:paraId="16245912" w14:textId="77777777" w:rsidR="00621F72" w:rsidRPr="007D7F23" w:rsidRDefault="00621F72" w:rsidP="00A839F7">
            <w:pPr>
              <w:jc w:val="center"/>
              <w:rPr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B79B938" w14:textId="77777777" w:rsidR="001E7BC9" w:rsidRDefault="00621F72" w:rsidP="00C660E4">
            <w:pPr>
              <w:jc w:val="both"/>
            </w:pPr>
            <w:r w:rsidRPr="00A839F7">
              <w:t xml:space="preserve">Крымский район, г. Крымск, </w:t>
            </w:r>
          </w:p>
          <w:p w14:paraId="57C35D3A" w14:textId="77777777" w:rsidR="00621F72" w:rsidRPr="00A839F7" w:rsidRDefault="00621F72" w:rsidP="00C660E4">
            <w:pPr>
              <w:jc w:val="both"/>
              <w:rPr>
                <w:sz w:val="22"/>
                <w:szCs w:val="26"/>
              </w:rPr>
            </w:pPr>
            <w:r w:rsidRPr="00A839F7">
              <w:t>ул. Сл</w:t>
            </w:r>
            <w:r w:rsidRPr="00A839F7">
              <w:t>о</w:t>
            </w:r>
            <w:r w:rsidRPr="00A839F7">
              <w:t>бодка, дом № 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C69A3" w14:textId="77777777" w:rsidR="00621F72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18,59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CD7DD0" w14:textId="77777777" w:rsidR="00621F72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0681C" w14:textId="77777777" w:rsidR="00621F72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0,02</w:t>
            </w:r>
          </w:p>
        </w:tc>
      </w:tr>
      <w:tr w:rsidR="00385CF7" w:rsidRPr="0079180E" w14:paraId="74AEE26E" w14:textId="77777777" w:rsidTr="0026126F">
        <w:tc>
          <w:tcPr>
            <w:tcW w:w="1275" w:type="dxa"/>
            <w:vMerge w:val="restart"/>
            <w:shd w:val="clear" w:color="auto" w:fill="auto"/>
            <w:vAlign w:val="center"/>
          </w:tcPr>
          <w:p w14:paraId="01CB87EF" w14:textId="77777777" w:rsidR="00385CF7" w:rsidRPr="007D7F23" w:rsidRDefault="00385CF7" w:rsidP="00A839F7">
            <w:pPr>
              <w:jc w:val="center"/>
              <w:rPr>
                <w:szCs w:val="22"/>
              </w:rPr>
            </w:pPr>
            <w:r w:rsidRPr="007D7F23">
              <w:rPr>
                <w:szCs w:val="22"/>
              </w:rPr>
              <w:t xml:space="preserve">Лот № </w:t>
            </w:r>
            <w:r>
              <w:rPr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82A8A94" w14:textId="77777777" w:rsidR="001E7BC9" w:rsidRDefault="00385CF7" w:rsidP="00C660E4">
            <w:pPr>
              <w:jc w:val="both"/>
            </w:pPr>
            <w:r w:rsidRPr="00A839F7">
              <w:t xml:space="preserve">Крымский район, г. Крымск, </w:t>
            </w:r>
          </w:p>
          <w:p w14:paraId="131336CC" w14:textId="77777777" w:rsidR="00385CF7" w:rsidRPr="00A839F7" w:rsidRDefault="00385CF7" w:rsidP="00C660E4">
            <w:pPr>
              <w:jc w:val="both"/>
            </w:pPr>
            <w:r w:rsidRPr="00A839F7">
              <w:t>ул. Н</w:t>
            </w:r>
            <w:r w:rsidRPr="00A839F7">
              <w:t>а</w:t>
            </w:r>
            <w:r w:rsidRPr="00A839F7">
              <w:t>дежды, дом № 9/1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9F138" w14:textId="77777777" w:rsidR="00385CF7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14,52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17EBA0" w14:textId="77777777" w:rsidR="00385CF7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743C0" w14:textId="77777777" w:rsidR="00385CF7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0,01</w:t>
            </w:r>
          </w:p>
        </w:tc>
      </w:tr>
      <w:tr w:rsidR="00385CF7" w:rsidRPr="0079180E" w14:paraId="547166C1" w14:textId="77777777" w:rsidTr="00621F72">
        <w:tc>
          <w:tcPr>
            <w:tcW w:w="1275" w:type="dxa"/>
            <w:vMerge/>
            <w:shd w:val="clear" w:color="auto" w:fill="auto"/>
            <w:vAlign w:val="center"/>
          </w:tcPr>
          <w:p w14:paraId="74319350" w14:textId="77777777" w:rsidR="00385CF7" w:rsidRPr="007D7F23" w:rsidRDefault="00385CF7" w:rsidP="00A839F7">
            <w:pPr>
              <w:jc w:val="center"/>
              <w:rPr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CED5FEC" w14:textId="77777777" w:rsidR="001E7BC9" w:rsidRDefault="00385CF7" w:rsidP="00C660E4">
            <w:pPr>
              <w:jc w:val="both"/>
            </w:pPr>
            <w:r w:rsidRPr="00A839F7">
              <w:t xml:space="preserve">Крымский район, г. Крымск, </w:t>
            </w:r>
          </w:p>
          <w:p w14:paraId="29859DF4" w14:textId="77777777" w:rsidR="00385CF7" w:rsidRPr="00A839F7" w:rsidRDefault="00385CF7" w:rsidP="00C660E4">
            <w:pPr>
              <w:jc w:val="both"/>
              <w:rPr>
                <w:sz w:val="22"/>
                <w:szCs w:val="26"/>
              </w:rPr>
            </w:pPr>
            <w:r w:rsidRPr="00A839F7">
              <w:t>ул. Н</w:t>
            </w:r>
            <w:r w:rsidRPr="00A839F7">
              <w:t>а</w:t>
            </w:r>
            <w:r w:rsidRPr="00A839F7">
              <w:t>дежды, дом № 9/2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95C7B" w14:textId="77777777" w:rsidR="00385CF7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14,52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2D8F0F" w14:textId="77777777" w:rsidR="00385CF7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60B03" w14:textId="77777777" w:rsidR="00385CF7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0,01</w:t>
            </w:r>
          </w:p>
        </w:tc>
      </w:tr>
      <w:tr w:rsidR="00385CF7" w:rsidRPr="0079180E" w14:paraId="4A95AC66" w14:textId="77777777" w:rsidTr="00621F72">
        <w:tc>
          <w:tcPr>
            <w:tcW w:w="1275" w:type="dxa"/>
            <w:vMerge/>
            <w:shd w:val="clear" w:color="auto" w:fill="auto"/>
            <w:vAlign w:val="center"/>
          </w:tcPr>
          <w:p w14:paraId="1D7FCCD6" w14:textId="77777777" w:rsidR="00385CF7" w:rsidRPr="007D7F23" w:rsidRDefault="00385CF7" w:rsidP="00A839F7">
            <w:pPr>
              <w:jc w:val="center"/>
              <w:rPr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AE1F599" w14:textId="77777777" w:rsidR="001E7BC9" w:rsidRDefault="00385CF7" w:rsidP="00C660E4">
            <w:pPr>
              <w:jc w:val="both"/>
            </w:pPr>
            <w:r w:rsidRPr="00A839F7">
              <w:t xml:space="preserve">Крымский район, г. Крымск, </w:t>
            </w:r>
          </w:p>
          <w:p w14:paraId="5997CFD6" w14:textId="77777777" w:rsidR="00385CF7" w:rsidRPr="00A839F7" w:rsidRDefault="00385CF7" w:rsidP="00C660E4">
            <w:pPr>
              <w:jc w:val="both"/>
            </w:pPr>
            <w:r w:rsidRPr="00A839F7">
              <w:t>ул. Н</w:t>
            </w:r>
            <w:r w:rsidRPr="00A839F7">
              <w:t>а</w:t>
            </w:r>
            <w:r w:rsidRPr="00A839F7">
              <w:t>дежды, дом № 9/3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D3C1B" w14:textId="77777777" w:rsidR="00385CF7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14,52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C798DA" w14:textId="77777777" w:rsidR="00385CF7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F89C9" w14:textId="77777777" w:rsidR="00385CF7" w:rsidRPr="00FF49B2" w:rsidRDefault="00FF49B2" w:rsidP="00C660E4">
            <w:pPr>
              <w:jc w:val="center"/>
              <w:rPr>
                <w:sz w:val="22"/>
                <w:szCs w:val="22"/>
              </w:rPr>
            </w:pPr>
            <w:r w:rsidRPr="00FF49B2">
              <w:rPr>
                <w:sz w:val="22"/>
                <w:szCs w:val="22"/>
              </w:rPr>
              <w:t>0,01</w:t>
            </w:r>
          </w:p>
        </w:tc>
      </w:tr>
    </w:tbl>
    <w:p w14:paraId="6B03B0B9" w14:textId="77777777" w:rsidR="00784A43" w:rsidRPr="00F81CD1" w:rsidRDefault="00784A43" w:rsidP="00784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CD1">
        <w:rPr>
          <w:rFonts w:ascii="Times New Roman" w:hAnsi="Times New Roman" w:cs="Times New Roman"/>
          <w:sz w:val="24"/>
          <w:szCs w:val="24"/>
        </w:rPr>
        <w:lastRenderedPageBreak/>
        <w:t>В случае снижения указанного размера платы за содержание и ремонт жилого помещ</w:t>
      </w:r>
      <w:r w:rsidRPr="00F81CD1">
        <w:rPr>
          <w:rFonts w:ascii="Times New Roman" w:hAnsi="Times New Roman" w:cs="Times New Roman"/>
          <w:sz w:val="24"/>
          <w:szCs w:val="24"/>
        </w:rPr>
        <w:t>е</w:t>
      </w:r>
      <w:r w:rsidRPr="00F81CD1">
        <w:rPr>
          <w:rFonts w:ascii="Times New Roman" w:hAnsi="Times New Roman" w:cs="Times New Roman"/>
          <w:sz w:val="24"/>
          <w:szCs w:val="24"/>
        </w:rPr>
        <w:t>ния более чем на 10 процентов конкурс признается несостоявшимся, что влечет за собой об</w:t>
      </w:r>
      <w:r w:rsidRPr="00F81CD1">
        <w:rPr>
          <w:rFonts w:ascii="Times New Roman" w:hAnsi="Times New Roman" w:cs="Times New Roman"/>
          <w:sz w:val="24"/>
          <w:szCs w:val="24"/>
        </w:rPr>
        <w:t>я</w:t>
      </w:r>
      <w:r w:rsidRPr="00F81CD1">
        <w:rPr>
          <w:rFonts w:ascii="Times New Roman" w:hAnsi="Times New Roman" w:cs="Times New Roman"/>
          <w:sz w:val="24"/>
          <w:szCs w:val="24"/>
        </w:rPr>
        <w:t>занность организатора конкурса провести новый конкурс в соответствии с настоящими Пр</w:t>
      </w:r>
      <w:r w:rsidRPr="00F81CD1">
        <w:rPr>
          <w:rFonts w:ascii="Times New Roman" w:hAnsi="Times New Roman" w:cs="Times New Roman"/>
          <w:sz w:val="24"/>
          <w:szCs w:val="24"/>
        </w:rPr>
        <w:t>а</w:t>
      </w:r>
      <w:r w:rsidRPr="00F81CD1">
        <w:rPr>
          <w:rFonts w:ascii="Times New Roman" w:hAnsi="Times New Roman" w:cs="Times New Roman"/>
          <w:sz w:val="24"/>
          <w:szCs w:val="24"/>
        </w:rPr>
        <w:t>вилами. При этом организатор конкурса вправе изменить условия проведения конкурса</w:t>
      </w:r>
      <w:r w:rsidR="007C0283">
        <w:rPr>
          <w:rFonts w:ascii="Times New Roman" w:hAnsi="Times New Roman" w:cs="Times New Roman"/>
          <w:sz w:val="24"/>
          <w:szCs w:val="24"/>
        </w:rPr>
        <w:t xml:space="preserve"> </w:t>
      </w:r>
      <w:r w:rsidRPr="00F81CD1">
        <w:rPr>
          <w:rFonts w:ascii="Times New Roman" w:hAnsi="Times New Roman" w:cs="Times New Roman"/>
          <w:sz w:val="24"/>
          <w:szCs w:val="24"/>
        </w:rPr>
        <w:t>и обязан уменьшить расчетный размер платы за содержание и ремонт жилого помещ</w:t>
      </w:r>
      <w:r w:rsidRPr="00F81CD1">
        <w:rPr>
          <w:rFonts w:ascii="Times New Roman" w:hAnsi="Times New Roman" w:cs="Times New Roman"/>
          <w:sz w:val="24"/>
          <w:szCs w:val="24"/>
        </w:rPr>
        <w:t>е</w:t>
      </w:r>
      <w:r w:rsidRPr="00F81CD1">
        <w:rPr>
          <w:rFonts w:ascii="Times New Roman" w:hAnsi="Times New Roman" w:cs="Times New Roman"/>
          <w:sz w:val="24"/>
          <w:szCs w:val="24"/>
        </w:rPr>
        <w:t xml:space="preserve">ния </w:t>
      </w:r>
      <w:r w:rsidR="009A76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1CD1">
        <w:rPr>
          <w:rFonts w:ascii="Times New Roman" w:hAnsi="Times New Roman" w:cs="Times New Roman"/>
          <w:sz w:val="24"/>
          <w:szCs w:val="24"/>
        </w:rPr>
        <w:t>не менее чем на 10 процентов.</w:t>
      </w:r>
    </w:p>
    <w:p w14:paraId="079FAA16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81CD1">
        <w:t>58. В случае если несколько участников конкурса предложили одинаковый размер пл</w:t>
      </w:r>
      <w:r w:rsidRPr="00F81CD1">
        <w:t>а</w:t>
      </w:r>
      <w:r w:rsidRPr="00F81CD1">
        <w:t xml:space="preserve">ты за содержание и ремонт жилого </w:t>
      </w:r>
      <w:r w:rsidRPr="00904E9B">
        <w:t>помещ</w:t>
      </w:r>
      <w:r w:rsidRPr="00904E9B">
        <w:t>е</w:t>
      </w:r>
      <w:r w:rsidRPr="00904E9B">
        <w:t>ния, победителем конкурса признается участник конкурса, подавший первым заявку на уч</w:t>
      </w:r>
      <w:r w:rsidRPr="00904E9B">
        <w:t>а</w:t>
      </w:r>
      <w:r w:rsidRPr="00904E9B">
        <w:t>стие в конкурсе.</w:t>
      </w:r>
    </w:p>
    <w:p w14:paraId="134CD1A8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 xml:space="preserve">59. Конкурсная комиссия ведет </w:t>
      </w:r>
      <w:hyperlink r:id="rId28" w:history="1">
        <w:r w:rsidRPr="00904E9B">
          <w:rPr>
            <w:bCs/>
          </w:rPr>
          <w:t>протокол</w:t>
        </w:r>
      </w:hyperlink>
      <w:r w:rsidRPr="00904E9B">
        <w:rPr>
          <w:bCs/>
        </w:rPr>
        <w:t xml:space="preserve"> конкурса по форме согласно приложени</w:t>
      </w:r>
      <w:r w:rsidR="004B4A10">
        <w:rPr>
          <w:bCs/>
        </w:rPr>
        <w:t xml:space="preserve">ю </w:t>
      </w:r>
      <w:r w:rsidRPr="00904E9B">
        <w:rPr>
          <w:bCs/>
        </w:rPr>
        <w:t xml:space="preserve">12 </w:t>
      </w:r>
      <w:r w:rsidR="009A7685">
        <w:rPr>
          <w:bCs/>
        </w:rPr>
        <w:t xml:space="preserve">  </w:t>
      </w:r>
      <w:r w:rsidRPr="00904E9B">
        <w:rPr>
          <w:bCs/>
        </w:rPr>
        <w:t>к конкурсной документации, который подписывается в</w:t>
      </w:r>
      <w:r w:rsidR="00784256">
        <w:rPr>
          <w:bCs/>
        </w:rPr>
        <w:t xml:space="preserve"> день проведения конкурса. </w:t>
      </w:r>
      <w:r w:rsidRPr="00904E9B">
        <w:rPr>
          <w:bCs/>
        </w:rPr>
        <w:t>Указа</w:t>
      </w:r>
      <w:r w:rsidRPr="00904E9B">
        <w:rPr>
          <w:bCs/>
        </w:rPr>
        <w:t>н</w:t>
      </w:r>
      <w:r w:rsidRPr="00904E9B">
        <w:rPr>
          <w:bCs/>
        </w:rPr>
        <w:t xml:space="preserve">ный протокол составляется в 3 экземплярах, один экземпляр остается </w:t>
      </w:r>
      <w:r w:rsidR="00621F72">
        <w:rPr>
          <w:bCs/>
        </w:rPr>
        <w:t>в О</w:t>
      </w:r>
      <w:r w:rsidR="00621F72">
        <w:rPr>
          <w:bCs/>
        </w:rPr>
        <w:t>т</w:t>
      </w:r>
      <w:r w:rsidR="00621F72">
        <w:rPr>
          <w:bCs/>
        </w:rPr>
        <w:t>деле.</w:t>
      </w:r>
      <w:r w:rsidRPr="00426E95">
        <w:t xml:space="preserve"> </w:t>
      </w:r>
    </w:p>
    <w:p w14:paraId="0513CE56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 xml:space="preserve">60. </w:t>
      </w:r>
      <w:r w:rsidR="00621F72">
        <w:t>Отдел</w:t>
      </w:r>
      <w:r w:rsidRPr="00904E9B">
        <w:t xml:space="preserve"> </w:t>
      </w:r>
      <w:r w:rsidRPr="00904E9B">
        <w:rPr>
          <w:bCs/>
        </w:rPr>
        <w:t xml:space="preserve">в течение 3 рабочих дней с даты утверждения протокола конкурса передает победителю конкурса один экземпляр протокола и проект </w:t>
      </w:r>
      <w:hyperlink r:id="rId29" w:history="1">
        <w:r w:rsidRPr="00904E9B">
          <w:rPr>
            <w:bCs/>
          </w:rPr>
          <w:t>договора</w:t>
        </w:r>
      </w:hyperlink>
      <w:r w:rsidRPr="00904E9B">
        <w:rPr>
          <w:bCs/>
        </w:rPr>
        <w:t xml:space="preserve"> управления многоква</w:t>
      </w:r>
      <w:r w:rsidRPr="00904E9B">
        <w:rPr>
          <w:bCs/>
        </w:rPr>
        <w:t>р</w:t>
      </w:r>
      <w:r w:rsidRPr="00904E9B">
        <w:rPr>
          <w:bCs/>
        </w:rPr>
        <w:t>тирным домом согласно приложению 5 к конкурсной документ</w:t>
      </w:r>
      <w:r w:rsidRPr="00904E9B">
        <w:rPr>
          <w:bCs/>
        </w:rPr>
        <w:t>а</w:t>
      </w:r>
      <w:r w:rsidRPr="00904E9B">
        <w:rPr>
          <w:bCs/>
        </w:rPr>
        <w:t>ции.</w:t>
      </w:r>
    </w:p>
    <w:p w14:paraId="63DF6479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>61. Текст протокола конкурса размещ</w:t>
      </w:r>
      <w:r w:rsidRPr="00904E9B">
        <w:rPr>
          <w:bCs/>
        </w:rPr>
        <w:t>а</w:t>
      </w:r>
      <w:r w:rsidRPr="00904E9B">
        <w:rPr>
          <w:bCs/>
        </w:rPr>
        <w:t xml:space="preserve">ется на сайте в течение 1 рабочего дня с даты </w:t>
      </w:r>
      <w:r w:rsidR="003978CC">
        <w:rPr>
          <w:bCs/>
        </w:rPr>
        <w:t xml:space="preserve">             </w:t>
      </w:r>
      <w:r w:rsidRPr="00904E9B">
        <w:rPr>
          <w:bCs/>
        </w:rPr>
        <w:t>его утверждения.</w:t>
      </w:r>
    </w:p>
    <w:p w14:paraId="0C1E6EBF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62. Участник конкурса после размещения на сайте протокола конкурса вправе напр</w:t>
      </w:r>
      <w:r w:rsidRPr="00F81CD1">
        <w:rPr>
          <w:bCs/>
        </w:rPr>
        <w:t>а</w:t>
      </w:r>
      <w:r w:rsidRPr="00F81CD1">
        <w:rPr>
          <w:bCs/>
        </w:rPr>
        <w:t xml:space="preserve">вить в письменной форме запрос о разъяснении результатов конкурса. </w:t>
      </w:r>
      <w:r w:rsidR="00621F72">
        <w:t>Отдел</w:t>
      </w:r>
      <w:r w:rsidRPr="00F81CD1">
        <w:rPr>
          <w:bCs/>
        </w:rPr>
        <w:t xml:space="preserve"> в течение 2 р</w:t>
      </w:r>
      <w:r w:rsidRPr="00F81CD1">
        <w:rPr>
          <w:bCs/>
        </w:rPr>
        <w:t>а</w:t>
      </w:r>
      <w:r w:rsidRPr="00F81CD1">
        <w:rPr>
          <w:bCs/>
        </w:rPr>
        <w:t xml:space="preserve">бочих дней с </w:t>
      </w:r>
      <w:r w:rsidR="00621F72">
        <w:rPr>
          <w:bCs/>
        </w:rPr>
        <w:t>даты поступления запроса обязан</w:t>
      </w:r>
      <w:r w:rsidRPr="00F81CD1">
        <w:rPr>
          <w:bCs/>
        </w:rPr>
        <w:t xml:space="preserve"> представить такому участнику конкурса с</w:t>
      </w:r>
      <w:r w:rsidRPr="00F81CD1">
        <w:rPr>
          <w:bCs/>
        </w:rPr>
        <w:t>о</w:t>
      </w:r>
      <w:r w:rsidRPr="00F81CD1">
        <w:rPr>
          <w:bCs/>
        </w:rPr>
        <w:t>ответству</w:t>
      </w:r>
      <w:r w:rsidRPr="00F81CD1">
        <w:rPr>
          <w:bCs/>
        </w:rPr>
        <w:t>ю</w:t>
      </w:r>
      <w:r w:rsidRPr="00F81CD1">
        <w:rPr>
          <w:bCs/>
        </w:rPr>
        <w:t>щие разъяснения в письменной форме.</w:t>
      </w:r>
    </w:p>
    <w:p w14:paraId="068B4160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63. Протоколы, составленные в ходе проведения конкурса, заявки на участие в конку</w:t>
      </w:r>
      <w:r w:rsidRPr="00F81CD1">
        <w:rPr>
          <w:bCs/>
        </w:rPr>
        <w:t>р</w:t>
      </w:r>
      <w:r w:rsidRPr="00F81CD1">
        <w:rPr>
          <w:bCs/>
        </w:rPr>
        <w:t>се, конкурсная документация, изменения, внесенные в конкурсную документацию, и разъя</w:t>
      </w:r>
      <w:r w:rsidRPr="00F81CD1">
        <w:rPr>
          <w:bCs/>
        </w:rPr>
        <w:t>с</w:t>
      </w:r>
      <w:r w:rsidRPr="00F81CD1">
        <w:rPr>
          <w:bCs/>
        </w:rPr>
        <w:t xml:space="preserve">нения конкурсной документации, а также аудиозаписи процедуры вскрытия конвертов </w:t>
      </w:r>
      <w:r w:rsidR="003978CC">
        <w:rPr>
          <w:bCs/>
        </w:rPr>
        <w:t xml:space="preserve">                   </w:t>
      </w:r>
      <w:r w:rsidRPr="00F81CD1">
        <w:rPr>
          <w:bCs/>
        </w:rPr>
        <w:t>с заявками на участие в конкурсе и провед</w:t>
      </w:r>
      <w:r w:rsidRPr="00F81CD1">
        <w:rPr>
          <w:bCs/>
        </w:rPr>
        <w:t>е</w:t>
      </w:r>
      <w:r w:rsidRPr="00F81CD1">
        <w:rPr>
          <w:bCs/>
        </w:rPr>
        <w:t>ния конкурса хранятся в течение 3 лет.</w:t>
      </w:r>
    </w:p>
    <w:p w14:paraId="2757A4E4" w14:textId="77777777" w:rsidR="00784A43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64. </w:t>
      </w:r>
      <w:r w:rsidR="00621F72">
        <w:t>Отдел</w:t>
      </w:r>
      <w:r w:rsidRPr="00F81CD1">
        <w:rPr>
          <w:bCs/>
        </w:rPr>
        <w:t xml:space="preserve"> в течение 10 дней со дня проведения конкурса уведомляет всех собственн</w:t>
      </w:r>
      <w:r w:rsidRPr="00F81CD1">
        <w:rPr>
          <w:bCs/>
        </w:rPr>
        <w:t>и</w:t>
      </w:r>
      <w:r w:rsidRPr="00F81CD1">
        <w:rPr>
          <w:bCs/>
        </w:rPr>
        <w:t>ков помещений в многоквартирном доме и лиц, принявших помещения, о результатах ко</w:t>
      </w:r>
      <w:r w:rsidRPr="00F81CD1">
        <w:rPr>
          <w:bCs/>
        </w:rPr>
        <w:t>н</w:t>
      </w:r>
      <w:r w:rsidRPr="00F81CD1">
        <w:rPr>
          <w:bCs/>
        </w:rPr>
        <w:t>курса, об условиях договора управления данным домом путем размещения проекта договора в местах, удобных для ознакомления лицами, принявшими помещения, - на досках объявл</w:t>
      </w:r>
      <w:r w:rsidRPr="00F81CD1">
        <w:rPr>
          <w:bCs/>
        </w:rPr>
        <w:t>е</w:t>
      </w:r>
      <w:r w:rsidRPr="00F81CD1">
        <w:rPr>
          <w:bCs/>
        </w:rPr>
        <w:t>ний, размещенных во всех подъездах многоквартирного дома или в пределах земельного участка, на котором расположен мног</w:t>
      </w:r>
      <w:r w:rsidRPr="00F81CD1">
        <w:rPr>
          <w:bCs/>
        </w:rPr>
        <w:t>о</w:t>
      </w:r>
      <w:r w:rsidRPr="00F81CD1">
        <w:rPr>
          <w:bCs/>
        </w:rPr>
        <w:t>квартирный дом.</w:t>
      </w:r>
    </w:p>
    <w:p w14:paraId="685D8E53" w14:textId="77777777" w:rsidR="0079180E" w:rsidRPr="00F81CD1" w:rsidRDefault="0079180E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6829FBA3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XVII</w:t>
      </w:r>
    </w:p>
    <w:p w14:paraId="2DA7953A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ЗАКЛЮЧЕНИЕ ДОГОВОРА УПРАВЛ</w:t>
      </w:r>
      <w:r w:rsidRPr="00F81CD1">
        <w:rPr>
          <w:bCs/>
        </w:rPr>
        <w:t>Е</w:t>
      </w:r>
      <w:r w:rsidRPr="00F81CD1">
        <w:rPr>
          <w:bCs/>
        </w:rPr>
        <w:t>НИЯ</w:t>
      </w:r>
    </w:p>
    <w:p w14:paraId="111492F6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МНОГОКВАРТИРНЫМ ДОМОМ ПО Р</w:t>
      </w:r>
      <w:r w:rsidRPr="00F81CD1">
        <w:rPr>
          <w:bCs/>
        </w:rPr>
        <w:t>Е</w:t>
      </w:r>
      <w:r w:rsidRPr="00F81CD1">
        <w:rPr>
          <w:bCs/>
        </w:rPr>
        <w:t>ЗУЛЬТАТАМ КОНКУРСА</w:t>
      </w:r>
    </w:p>
    <w:p w14:paraId="5D56A661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039CE39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209"/>
      <w:bookmarkEnd w:id="9"/>
      <w:r w:rsidRPr="00F81CD1">
        <w:rPr>
          <w:bCs/>
        </w:rPr>
        <w:t>65. Победитель конкурса, участник конкурса в случаях, предусмотренных пун</w:t>
      </w:r>
      <w:r w:rsidRPr="00F81CD1">
        <w:rPr>
          <w:bCs/>
        </w:rPr>
        <w:t>к</w:t>
      </w:r>
      <w:r w:rsidRPr="00F81CD1">
        <w:rPr>
          <w:bCs/>
        </w:rPr>
        <w:t>тами            53 и 68 конкурсной документации, течение 10 рабочих дней с даты утверждения прот</w:t>
      </w:r>
      <w:r w:rsidRPr="00F81CD1">
        <w:rPr>
          <w:bCs/>
        </w:rPr>
        <w:t>о</w:t>
      </w:r>
      <w:r w:rsidRPr="00F81CD1">
        <w:rPr>
          <w:bCs/>
        </w:rPr>
        <w:t xml:space="preserve">кола конкурса представляет в </w:t>
      </w:r>
      <w:r w:rsidR="00621F72">
        <w:rPr>
          <w:bCs/>
        </w:rPr>
        <w:t>Отдел</w:t>
      </w:r>
      <w:r w:rsidRPr="00F81CD1">
        <w:rPr>
          <w:bCs/>
        </w:rPr>
        <w:t xml:space="preserve"> подписанный им проект договора управления многокварти</w:t>
      </w:r>
      <w:r w:rsidRPr="00F81CD1">
        <w:rPr>
          <w:bCs/>
        </w:rPr>
        <w:t>р</w:t>
      </w:r>
      <w:r w:rsidRPr="00F81CD1">
        <w:rPr>
          <w:bCs/>
        </w:rPr>
        <w:t>ным домом, а также обеспеч</w:t>
      </w:r>
      <w:r w:rsidRPr="00F81CD1">
        <w:rPr>
          <w:bCs/>
        </w:rPr>
        <w:t>е</w:t>
      </w:r>
      <w:r w:rsidRPr="00F81CD1">
        <w:rPr>
          <w:bCs/>
        </w:rPr>
        <w:t xml:space="preserve">ние исполнения </w:t>
      </w:r>
      <w:r w:rsidRPr="00904E9B">
        <w:rPr>
          <w:bCs/>
        </w:rPr>
        <w:t>обязательств.</w:t>
      </w:r>
    </w:p>
    <w:p w14:paraId="24A94BA2" w14:textId="77777777" w:rsidR="00C41664" w:rsidRDefault="00784A43" w:rsidP="00C0787F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904E9B">
        <w:rPr>
          <w:bCs/>
        </w:rPr>
        <w:t xml:space="preserve">Размер обеспечения исполнения обязательств устанавливается в соответствии с </w:t>
      </w:r>
      <w:hyperlink r:id="rId30" w:history="1">
        <w:r w:rsidRPr="00904E9B">
          <w:rPr>
            <w:bCs/>
          </w:rPr>
          <w:t>пун</w:t>
        </w:r>
        <w:r w:rsidRPr="00904E9B">
          <w:rPr>
            <w:bCs/>
          </w:rPr>
          <w:t>к</w:t>
        </w:r>
        <w:r w:rsidRPr="00904E9B">
          <w:rPr>
            <w:bCs/>
          </w:rPr>
          <w:t>том 42</w:t>
        </w:r>
      </w:hyperlink>
      <w:r w:rsidRPr="00904E9B">
        <w:rPr>
          <w:bCs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r w:rsidR="003978CC">
        <w:rPr>
          <w:bCs/>
        </w:rPr>
        <w:t xml:space="preserve">                </w:t>
      </w:r>
      <w:r w:rsidRPr="00904E9B">
        <w:rPr>
          <w:bCs/>
        </w:rPr>
        <w:t>Постановлением Правител</w:t>
      </w:r>
      <w:r w:rsidRPr="00904E9B">
        <w:rPr>
          <w:bCs/>
        </w:rPr>
        <w:t>ь</w:t>
      </w:r>
      <w:r w:rsidRPr="00904E9B">
        <w:rPr>
          <w:bCs/>
        </w:rPr>
        <w:t>ства Российской</w:t>
      </w:r>
      <w:r w:rsidR="00595739">
        <w:rPr>
          <w:bCs/>
        </w:rPr>
        <w:t xml:space="preserve"> Федерации от 06.02.2006 </w:t>
      </w:r>
      <w:r w:rsidRPr="00904E9B">
        <w:rPr>
          <w:bCs/>
        </w:rPr>
        <w:t xml:space="preserve">№ 75 </w:t>
      </w:r>
      <w:r w:rsidRPr="00904E9B">
        <w:rPr>
          <w:spacing w:val="2"/>
        </w:rPr>
        <w:t>и составляет:</w:t>
      </w:r>
    </w:p>
    <w:p w14:paraId="0DC7410C" w14:textId="77777777" w:rsidR="004A4013" w:rsidRPr="00F81CD1" w:rsidRDefault="004A4013" w:rsidP="00C0787F">
      <w:pPr>
        <w:autoSpaceDE w:val="0"/>
        <w:autoSpaceDN w:val="0"/>
        <w:adjustRightInd w:val="0"/>
        <w:ind w:firstLine="709"/>
        <w:jc w:val="both"/>
        <w:rPr>
          <w:b/>
          <w:spacing w:val="2"/>
        </w:rPr>
      </w:pPr>
    </w:p>
    <w:tbl>
      <w:tblPr>
        <w:tblpPr w:leftFromText="180" w:rightFromText="180" w:vertAnchor="text" w:tblpX="29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421"/>
        <w:gridCol w:w="2693"/>
      </w:tblGrid>
      <w:tr w:rsidR="0055590C" w:rsidRPr="005C328F" w14:paraId="67418F48" w14:textId="77777777" w:rsidTr="002A1DFB">
        <w:trPr>
          <w:trHeight w:val="20"/>
        </w:trPr>
        <w:tc>
          <w:tcPr>
            <w:tcW w:w="1242" w:type="dxa"/>
          </w:tcPr>
          <w:p w14:paraId="30172FDE" w14:textId="77777777" w:rsidR="0055590C" w:rsidRPr="009A7685" w:rsidRDefault="0055590C" w:rsidP="002A1DFB">
            <w:pPr>
              <w:pStyle w:val="ac"/>
              <w:ind w:righ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A7685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5421" w:type="dxa"/>
          </w:tcPr>
          <w:p w14:paraId="04942E92" w14:textId="77777777" w:rsidR="0055590C" w:rsidRPr="009A7685" w:rsidRDefault="00B0170E" w:rsidP="002A1DFB">
            <w:pPr>
              <w:pStyle w:val="ac"/>
              <w:ind w:righ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A7685">
              <w:rPr>
                <w:rFonts w:ascii="Times New Roman" w:hAnsi="Times New Roman"/>
                <w:sz w:val="22"/>
                <w:szCs w:val="22"/>
              </w:rPr>
              <w:t>А</w:t>
            </w:r>
            <w:r w:rsidR="0055590C" w:rsidRPr="009A7685">
              <w:rPr>
                <w:rFonts w:ascii="Times New Roman" w:hAnsi="Times New Roman"/>
                <w:sz w:val="22"/>
                <w:szCs w:val="22"/>
              </w:rPr>
              <w:t>дрес</w:t>
            </w:r>
          </w:p>
        </w:tc>
        <w:tc>
          <w:tcPr>
            <w:tcW w:w="2693" w:type="dxa"/>
          </w:tcPr>
          <w:p w14:paraId="43CB3F20" w14:textId="77777777" w:rsidR="0055590C" w:rsidRPr="009A7685" w:rsidRDefault="0055590C" w:rsidP="002A1DFB">
            <w:pPr>
              <w:pStyle w:val="ac"/>
              <w:ind w:righ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A7685">
              <w:rPr>
                <w:rFonts w:ascii="Times New Roman" w:hAnsi="Times New Roman"/>
                <w:sz w:val="22"/>
                <w:szCs w:val="22"/>
              </w:rPr>
              <w:t>Размер обеспечения и</w:t>
            </w:r>
            <w:r w:rsidRPr="009A7685">
              <w:rPr>
                <w:rFonts w:ascii="Times New Roman" w:hAnsi="Times New Roman"/>
                <w:sz w:val="22"/>
                <w:szCs w:val="22"/>
              </w:rPr>
              <w:t>с</w:t>
            </w:r>
            <w:r w:rsidRPr="009A7685">
              <w:rPr>
                <w:rFonts w:ascii="Times New Roman" w:hAnsi="Times New Roman"/>
                <w:sz w:val="22"/>
                <w:szCs w:val="22"/>
              </w:rPr>
              <w:t>полнения обяз</w:t>
            </w:r>
            <w:r w:rsidRPr="009A7685">
              <w:rPr>
                <w:rFonts w:ascii="Times New Roman" w:hAnsi="Times New Roman"/>
                <w:sz w:val="22"/>
                <w:szCs w:val="22"/>
              </w:rPr>
              <w:t>а</w:t>
            </w:r>
            <w:r w:rsidRPr="009A7685">
              <w:rPr>
                <w:rFonts w:ascii="Times New Roman" w:hAnsi="Times New Roman"/>
                <w:sz w:val="22"/>
                <w:szCs w:val="22"/>
              </w:rPr>
              <w:t>тельств, рублей</w:t>
            </w:r>
          </w:p>
        </w:tc>
      </w:tr>
      <w:tr w:rsidR="007958C8" w:rsidRPr="005C328F" w14:paraId="497A77A9" w14:textId="77777777" w:rsidTr="001D2562">
        <w:trPr>
          <w:trHeight w:val="20"/>
        </w:trPr>
        <w:tc>
          <w:tcPr>
            <w:tcW w:w="1242" w:type="dxa"/>
            <w:vMerge w:val="restart"/>
            <w:vAlign w:val="center"/>
          </w:tcPr>
          <w:p w14:paraId="5922A322" w14:textId="77777777" w:rsidR="007958C8" w:rsidRPr="005D15C5" w:rsidRDefault="007958C8" w:rsidP="007958C8">
            <w:pPr>
              <w:pStyle w:val="ac"/>
              <w:ind w:right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5C5">
              <w:rPr>
                <w:rFonts w:ascii="Times New Roman" w:hAnsi="Times New Roman"/>
                <w:sz w:val="24"/>
                <w:szCs w:val="24"/>
              </w:rPr>
              <w:t>Лот № 1</w:t>
            </w:r>
          </w:p>
        </w:tc>
        <w:tc>
          <w:tcPr>
            <w:tcW w:w="5421" w:type="dxa"/>
          </w:tcPr>
          <w:p w14:paraId="20D9315C" w14:textId="77777777" w:rsidR="001D2562" w:rsidRDefault="00385CF7" w:rsidP="007958C8">
            <w:pPr>
              <w:jc w:val="both"/>
            </w:pPr>
            <w:r w:rsidRPr="00A839F7">
              <w:t>Крымский район, г. Крымск, ул. Сл</w:t>
            </w:r>
            <w:r w:rsidRPr="00A839F7">
              <w:t>о</w:t>
            </w:r>
            <w:r w:rsidRPr="00A839F7">
              <w:t xml:space="preserve">бодка, </w:t>
            </w:r>
          </w:p>
          <w:p w14:paraId="47476060" w14:textId="77777777" w:rsidR="007958C8" w:rsidRPr="00F709E3" w:rsidRDefault="00385CF7" w:rsidP="007958C8">
            <w:pPr>
              <w:jc w:val="both"/>
              <w:rPr>
                <w:szCs w:val="26"/>
              </w:rPr>
            </w:pPr>
            <w:r w:rsidRPr="00A839F7">
              <w:t>дом № 10</w:t>
            </w:r>
            <w:r>
              <w:t>5</w:t>
            </w:r>
          </w:p>
        </w:tc>
        <w:tc>
          <w:tcPr>
            <w:tcW w:w="2693" w:type="dxa"/>
            <w:vAlign w:val="center"/>
          </w:tcPr>
          <w:p w14:paraId="1849276E" w14:textId="77777777" w:rsidR="007958C8" w:rsidRPr="00DA52D4" w:rsidRDefault="001C397C" w:rsidP="001D2562">
            <w:pPr>
              <w:pStyle w:val="ac"/>
              <w:ind w:righ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8 293,10</w:t>
            </w:r>
          </w:p>
        </w:tc>
      </w:tr>
      <w:tr w:rsidR="007958C8" w:rsidRPr="005C328F" w14:paraId="603C4618" w14:textId="77777777" w:rsidTr="001D2562">
        <w:tc>
          <w:tcPr>
            <w:tcW w:w="1242" w:type="dxa"/>
            <w:vMerge/>
            <w:shd w:val="clear" w:color="auto" w:fill="auto"/>
            <w:vAlign w:val="center"/>
          </w:tcPr>
          <w:p w14:paraId="7A4D59EB" w14:textId="77777777" w:rsidR="007958C8" w:rsidRPr="007D7F23" w:rsidRDefault="007958C8" w:rsidP="007958C8">
            <w:pPr>
              <w:rPr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047F902D" w14:textId="77777777" w:rsidR="001D2562" w:rsidRDefault="00385CF7" w:rsidP="007958C8">
            <w:pPr>
              <w:jc w:val="both"/>
            </w:pPr>
            <w:r w:rsidRPr="00A839F7">
              <w:t>Крымский район, г. Крымск, ул. Сл</w:t>
            </w:r>
            <w:r w:rsidRPr="00A839F7">
              <w:t>о</w:t>
            </w:r>
            <w:r w:rsidRPr="00A839F7">
              <w:t xml:space="preserve">бодка, </w:t>
            </w:r>
          </w:p>
          <w:p w14:paraId="2CCAAEF1" w14:textId="77777777" w:rsidR="007958C8" w:rsidRPr="00F709E3" w:rsidRDefault="00385CF7" w:rsidP="007958C8">
            <w:pPr>
              <w:jc w:val="both"/>
              <w:rPr>
                <w:szCs w:val="26"/>
              </w:rPr>
            </w:pPr>
            <w:r w:rsidRPr="00A839F7">
              <w:t>дом № 10</w:t>
            </w:r>
            <w:r w:rsidR="00FF49B2"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6A62DE9" w14:textId="77777777" w:rsidR="007958C8" w:rsidRPr="00DA52D4" w:rsidRDefault="001C397C" w:rsidP="001D25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6 402,40</w:t>
            </w:r>
          </w:p>
        </w:tc>
      </w:tr>
      <w:tr w:rsidR="007958C8" w:rsidRPr="005C328F" w14:paraId="7014CF75" w14:textId="77777777" w:rsidTr="001D2562">
        <w:tc>
          <w:tcPr>
            <w:tcW w:w="1242" w:type="dxa"/>
            <w:vMerge/>
            <w:shd w:val="clear" w:color="auto" w:fill="auto"/>
          </w:tcPr>
          <w:p w14:paraId="0359E9B4" w14:textId="77777777" w:rsidR="007958C8" w:rsidRPr="007D7F23" w:rsidRDefault="007958C8" w:rsidP="007958C8">
            <w:pPr>
              <w:rPr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B674FD8" w14:textId="77777777" w:rsidR="001D2562" w:rsidRDefault="00385CF7" w:rsidP="007958C8">
            <w:pPr>
              <w:jc w:val="both"/>
            </w:pPr>
            <w:r w:rsidRPr="00A839F7">
              <w:t>Крымский район, г. Крымск, ул. Сл</w:t>
            </w:r>
            <w:r w:rsidRPr="00A839F7">
              <w:t>о</w:t>
            </w:r>
            <w:r w:rsidRPr="00A839F7">
              <w:t xml:space="preserve">бодка, </w:t>
            </w:r>
          </w:p>
          <w:p w14:paraId="356EE6D0" w14:textId="77777777" w:rsidR="007958C8" w:rsidRPr="00F709E3" w:rsidRDefault="00385CF7" w:rsidP="007958C8">
            <w:pPr>
              <w:jc w:val="both"/>
              <w:rPr>
                <w:szCs w:val="26"/>
              </w:rPr>
            </w:pPr>
            <w:r w:rsidRPr="00A839F7">
              <w:t>дом № 10</w:t>
            </w:r>
            <w:r w:rsidR="00FF49B2"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A998F21" w14:textId="77777777" w:rsidR="007958C8" w:rsidRDefault="001C397C" w:rsidP="001D25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6 127,26</w:t>
            </w:r>
          </w:p>
        </w:tc>
      </w:tr>
      <w:tr w:rsidR="00385CF7" w:rsidRPr="005C328F" w14:paraId="37677C13" w14:textId="77777777" w:rsidTr="001D2562">
        <w:tc>
          <w:tcPr>
            <w:tcW w:w="1242" w:type="dxa"/>
            <w:vMerge w:val="restart"/>
            <w:shd w:val="clear" w:color="auto" w:fill="auto"/>
            <w:vAlign w:val="center"/>
          </w:tcPr>
          <w:p w14:paraId="6967C00D" w14:textId="77777777" w:rsidR="00385CF7" w:rsidRPr="007D7F23" w:rsidRDefault="00385CF7" w:rsidP="007958C8">
            <w:pPr>
              <w:rPr>
                <w:szCs w:val="22"/>
              </w:rPr>
            </w:pPr>
            <w:r w:rsidRPr="007D7F23">
              <w:rPr>
                <w:szCs w:val="22"/>
              </w:rPr>
              <w:t xml:space="preserve">Лот № </w:t>
            </w:r>
            <w:r>
              <w:rPr>
                <w:szCs w:val="22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14:paraId="4C3F9900" w14:textId="77777777" w:rsidR="001D2562" w:rsidRDefault="00385CF7" w:rsidP="007958C8">
            <w:pPr>
              <w:jc w:val="both"/>
            </w:pPr>
            <w:r w:rsidRPr="00A839F7">
              <w:t>Крымский район, г. Крымск, ул. Н</w:t>
            </w:r>
            <w:r w:rsidRPr="00A839F7">
              <w:t>а</w:t>
            </w:r>
            <w:r w:rsidRPr="00A839F7">
              <w:t xml:space="preserve">дежды, </w:t>
            </w:r>
          </w:p>
          <w:p w14:paraId="3EDD6C84" w14:textId="77777777" w:rsidR="00385CF7" w:rsidRPr="00F709E3" w:rsidRDefault="00385CF7" w:rsidP="007958C8">
            <w:pPr>
              <w:jc w:val="both"/>
              <w:rPr>
                <w:szCs w:val="26"/>
              </w:rPr>
            </w:pPr>
            <w:r w:rsidRPr="00A839F7">
              <w:t>дом № 9/</w:t>
            </w:r>
            <w: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F98E3C9" w14:textId="77777777" w:rsidR="00385CF7" w:rsidRDefault="001C397C" w:rsidP="001D25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70 965,05</w:t>
            </w:r>
          </w:p>
        </w:tc>
      </w:tr>
      <w:tr w:rsidR="00385CF7" w:rsidRPr="005C328F" w14:paraId="1AE8AD6E" w14:textId="77777777" w:rsidTr="001D2562">
        <w:tc>
          <w:tcPr>
            <w:tcW w:w="1242" w:type="dxa"/>
            <w:vMerge/>
            <w:shd w:val="clear" w:color="auto" w:fill="auto"/>
            <w:vAlign w:val="center"/>
          </w:tcPr>
          <w:p w14:paraId="180FA784" w14:textId="77777777" w:rsidR="00385CF7" w:rsidRPr="007D7F23" w:rsidRDefault="00385CF7" w:rsidP="007958C8">
            <w:pPr>
              <w:rPr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B9A38CA" w14:textId="77777777" w:rsidR="001D2562" w:rsidRDefault="00385CF7" w:rsidP="007958C8">
            <w:pPr>
              <w:jc w:val="both"/>
            </w:pPr>
            <w:r w:rsidRPr="00A839F7">
              <w:t>Крымский район, г. Крымск, ул. Н</w:t>
            </w:r>
            <w:r w:rsidRPr="00A839F7">
              <w:t>а</w:t>
            </w:r>
            <w:r w:rsidRPr="00A839F7">
              <w:t xml:space="preserve">дежды, </w:t>
            </w:r>
          </w:p>
          <w:p w14:paraId="56815BF2" w14:textId="77777777" w:rsidR="00385CF7" w:rsidRPr="00F709E3" w:rsidRDefault="00385CF7" w:rsidP="007958C8">
            <w:pPr>
              <w:jc w:val="both"/>
              <w:rPr>
                <w:szCs w:val="26"/>
              </w:rPr>
            </w:pPr>
            <w:r w:rsidRPr="00A839F7">
              <w:t>дом № 9/2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BB14674" w14:textId="77777777" w:rsidR="00385CF7" w:rsidRDefault="001C397C" w:rsidP="001D25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70 764,67</w:t>
            </w:r>
          </w:p>
        </w:tc>
      </w:tr>
      <w:tr w:rsidR="00385CF7" w:rsidRPr="005C328F" w14:paraId="57D615F6" w14:textId="77777777" w:rsidTr="001D2562">
        <w:tc>
          <w:tcPr>
            <w:tcW w:w="1242" w:type="dxa"/>
            <w:vMerge/>
            <w:shd w:val="clear" w:color="auto" w:fill="auto"/>
          </w:tcPr>
          <w:p w14:paraId="6B520DE7" w14:textId="77777777" w:rsidR="00385CF7" w:rsidRPr="007D7F23" w:rsidRDefault="00385CF7" w:rsidP="007958C8">
            <w:pPr>
              <w:rPr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45EC58EB" w14:textId="77777777" w:rsidR="001D2562" w:rsidRDefault="00385CF7" w:rsidP="007958C8">
            <w:pPr>
              <w:jc w:val="both"/>
            </w:pPr>
            <w:r w:rsidRPr="00A839F7">
              <w:t>Крымский район, г. Крымск, ул. Н</w:t>
            </w:r>
            <w:r w:rsidRPr="00A839F7">
              <w:t>а</w:t>
            </w:r>
            <w:r w:rsidRPr="00A839F7">
              <w:t xml:space="preserve">дежды, </w:t>
            </w:r>
          </w:p>
          <w:p w14:paraId="171C0EE8" w14:textId="77777777" w:rsidR="00385CF7" w:rsidRPr="00F709E3" w:rsidRDefault="00385CF7" w:rsidP="007958C8">
            <w:pPr>
              <w:jc w:val="both"/>
              <w:rPr>
                <w:szCs w:val="26"/>
              </w:rPr>
            </w:pPr>
            <w:r w:rsidRPr="00A839F7">
              <w:t>дом № 9/</w:t>
            </w:r>
            <w: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A74A476" w14:textId="77777777" w:rsidR="00385CF7" w:rsidRDefault="001C397C" w:rsidP="001D25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62 039,60</w:t>
            </w:r>
          </w:p>
        </w:tc>
      </w:tr>
    </w:tbl>
    <w:p w14:paraId="4B156911" w14:textId="77777777" w:rsidR="004B4A10" w:rsidRDefault="004B4A10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0F6C7DD5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>Мерами по обеспечению исполнения обязательств могут являться страхование отве</w:t>
      </w:r>
      <w:r w:rsidRPr="00904E9B">
        <w:rPr>
          <w:bCs/>
        </w:rPr>
        <w:t>т</w:t>
      </w:r>
      <w:r w:rsidRPr="00904E9B">
        <w:rPr>
          <w:bCs/>
        </w:rPr>
        <w:t>ственности управляющей организации, безотзывная банковская гарантия и залог депоз</w:t>
      </w:r>
      <w:r w:rsidRPr="00904E9B">
        <w:rPr>
          <w:bCs/>
        </w:rPr>
        <w:t>и</w:t>
      </w:r>
      <w:r w:rsidRPr="00904E9B">
        <w:rPr>
          <w:bCs/>
        </w:rPr>
        <w:t>та. Способ обеспечения исполнения обязательств определяется управляющей орган</w:t>
      </w:r>
      <w:r w:rsidRPr="00904E9B">
        <w:rPr>
          <w:bCs/>
        </w:rPr>
        <w:t>и</w:t>
      </w:r>
      <w:r w:rsidRPr="00904E9B">
        <w:rPr>
          <w:bCs/>
        </w:rPr>
        <w:t>зацией.</w:t>
      </w:r>
    </w:p>
    <w:p w14:paraId="502400E3" w14:textId="77777777" w:rsidR="00784A43" w:rsidRPr="00F81CD1" w:rsidRDefault="00784A43" w:rsidP="00DE3534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Cs/>
        </w:rPr>
      </w:pPr>
      <w:r w:rsidRPr="00F81CD1">
        <w:rPr>
          <w:bCs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</w:t>
      </w:r>
      <w:r w:rsidRPr="00F81CD1">
        <w:rPr>
          <w:bCs/>
        </w:rPr>
        <w:t>с</w:t>
      </w:r>
      <w:r w:rsidRPr="00F81CD1">
        <w:rPr>
          <w:bCs/>
        </w:rPr>
        <w:t>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14:paraId="1042DA43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>66. Победитель конкурса, участник конкурса в случаях, предусмотренных пун</w:t>
      </w:r>
      <w:r w:rsidRPr="00904E9B">
        <w:rPr>
          <w:bCs/>
        </w:rPr>
        <w:t>к</w:t>
      </w:r>
      <w:r w:rsidRPr="00904E9B">
        <w:rPr>
          <w:bCs/>
        </w:rPr>
        <w:t>тами 53 и 68 конкурсной документации, в течение 20 дней с даты утверждения протокола конку</w:t>
      </w:r>
      <w:r w:rsidRPr="00904E9B">
        <w:rPr>
          <w:bCs/>
        </w:rPr>
        <w:t>р</w:t>
      </w:r>
      <w:r w:rsidRPr="00904E9B">
        <w:rPr>
          <w:bCs/>
        </w:rPr>
        <w:t>са, но не ранее чем через 10 дней со дня размещения протокола конкурса на сайте напра</w:t>
      </w:r>
      <w:r w:rsidRPr="00904E9B">
        <w:rPr>
          <w:bCs/>
        </w:rPr>
        <w:t>в</w:t>
      </w:r>
      <w:r w:rsidRPr="00904E9B">
        <w:rPr>
          <w:bCs/>
        </w:rPr>
        <w:t>ляет подписанные им проекты договоров управления многоквартирным домом лицам, пр</w:t>
      </w:r>
      <w:r w:rsidRPr="00904E9B">
        <w:rPr>
          <w:bCs/>
        </w:rPr>
        <w:t>и</w:t>
      </w:r>
      <w:r w:rsidRPr="00904E9B">
        <w:rPr>
          <w:bCs/>
        </w:rPr>
        <w:t xml:space="preserve">нявшим от застройщика помещения по акту приема-передачи, либо собственникам помещений в многоквартирном доме для подписания указанных договоров в порядке, установленном </w:t>
      </w:r>
      <w:hyperlink r:id="rId31" w:history="1">
        <w:r w:rsidRPr="00904E9B">
          <w:rPr>
            <w:bCs/>
          </w:rPr>
          <w:t>ст</w:t>
        </w:r>
        <w:r w:rsidRPr="00904E9B">
          <w:rPr>
            <w:bCs/>
          </w:rPr>
          <w:t>а</w:t>
        </w:r>
        <w:r w:rsidRPr="00904E9B">
          <w:rPr>
            <w:bCs/>
          </w:rPr>
          <w:t>тьей 445</w:t>
        </w:r>
      </w:hyperlink>
      <w:r w:rsidRPr="00904E9B">
        <w:rPr>
          <w:bCs/>
        </w:rPr>
        <w:t xml:space="preserve"> Гражданского кодекса Российской Фед</w:t>
      </w:r>
      <w:r w:rsidRPr="00904E9B">
        <w:rPr>
          <w:bCs/>
        </w:rPr>
        <w:t>е</w:t>
      </w:r>
      <w:r w:rsidRPr="00904E9B">
        <w:rPr>
          <w:bCs/>
        </w:rPr>
        <w:t>рации.</w:t>
      </w:r>
    </w:p>
    <w:p w14:paraId="6FBBEEFD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904E9B">
        <w:rPr>
          <w:bCs/>
        </w:rPr>
        <w:t xml:space="preserve">67. В случае если победитель конкурса в срок, предусмотренный </w:t>
      </w:r>
      <w:hyperlink w:anchor="Par209" w:history="1">
        <w:r w:rsidRPr="00904E9B">
          <w:rPr>
            <w:bCs/>
          </w:rPr>
          <w:t>пунктом 65 раздела XVII</w:t>
        </w:r>
      </w:hyperlink>
      <w:r w:rsidRPr="00904E9B">
        <w:rPr>
          <w:bCs/>
        </w:rPr>
        <w:t xml:space="preserve"> конкурсной документации, не представил </w:t>
      </w:r>
      <w:r w:rsidR="00505E68">
        <w:t>Отделу</w:t>
      </w:r>
      <w:r w:rsidRPr="00904E9B">
        <w:rPr>
          <w:bCs/>
        </w:rPr>
        <w:t xml:space="preserve"> подписанный им проект договора управления многоквартирным домом, а также обеспечение исполнения обязательств (нот</w:t>
      </w:r>
      <w:r w:rsidRPr="00904E9B">
        <w:rPr>
          <w:bCs/>
        </w:rPr>
        <w:t>а</w:t>
      </w:r>
      <w:r w:rsidRPr="00904E9B">
        <w:rPr>
          <w:bCs/>
        </w:rPr>
        <w:t>риально заверенную копию договора о страховании ответственности или дог</w:t>
      </w:r>
      <w:r w:rsidRPr="00904E9B">
        <w:rPr>
          <w:bCs/>
        </w:rPr>
        <w:t>о</w:t>
      </w:r>
      <w:r w:rsidRPr="00904E9B">
        <w:rPr>
          <w:bCs/>
        </w:rPr>
        <w:t>вора о залоге депозита либо безотзывную банковскую гарантию), он признается уклонившимся от закл</w:t>
      </w:r>
      <w:r w:rsidRPr="00904E9B">
        <w:rPr>
          <w:bCs/>
        </w:rPr>
        <w:t>ю</w:t>
      </w:r>
      <w:r w:rsidRPr="00904E9B">
        <w:rPr>
          <w:bCs/>
        </w:rPr>
        <w:t>чения д</w:t>
      </w:r>
      <w:r w:rsidRPr="00904E9B">
        <w:rPr>
          <w:bCs/>
        </w:rPr>
        <w:t>о</w:t>
      </w:r>
      <w:r w:rsidRPr="00904E9B">
        <w:rPr>
          <w:bCs/>
        </w:rPr>
        <w:t>говора управления многоквартирным домом.</w:t>
      </w:r>
    </w:p>
    <w:p w14:paraId="17CC5806" w14:textId="77777777" w:rsidR="00784A43" w:rsidRPr="00904E9B" w:rsidRDefault="00784A43" w:rsidP="00784A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4E9B">
        <w:rPr>
          <w:rFonts w:ascii="Times New Roman" w:hAnsi="Times New Roman" w:cs="Times New Roman"/>
          <w:bCs/>
          <w:sz w:val="24"/>
          <w:szCs w:val="24"/>
        </w:rPr>
        <w:t xml:space="preserve">68. </w:t>
      </w:r>
      <w:r w:rsidRPr="00904E9B">
        <w:rPr>
          <w:rFonts w:ascii="Times New Roman" w:hAnsi="Times New Roman" w:cs="Times New Roman"/>
          <w:sz w:val="24"/>
          <w:szCs w:val="24"/>
        </w:rPr>
        <w:t>В случае признания победителя конкурса, признанного победителем в соо</w:t>
      </w:r>
      <w:r w:rsidRPr="00904E9B">
        <w:rPr>
          <w:rFonts w:ascii="Times New Roman" w:hAnsi="Times New Roman" w:cs="Times New Roman"/>
          <w:sz w:val="24"/>
          <w:szCs w:val="24"/>
        </w:rPr>
        <w:t>т</w:t>
      </w:r>
      <w:r w:rsidRPr="00904E9B">
        <w:rPr>
          <w:rFonts w:ascii="Times New Roman" w:hAnsi="Times New Roman" w:cs="Times New Roman"/>
          <w:sz w:val="24"/>
          <w:szCs w:val="24"/>
        </w:rPr>
        <w:t>ветствии с пунктом 56 конкурсной документации, уклонившимся от заключения договора управления многоквартирным домом, организатор конкурса предлагает заключить договор упра</w:t>
      </w:r>
      <w:r w:rsidRPr="00904E9B">
        <w:rPr>
          <w:rFonts w:ascii="Times New Roman" w:hAnsi="Times New Roman" w:cs="Times New Roman"/>
          <w:sz w:val="24"/>
          <w:szCs w:val="24"/>
        </w:rPr>
        <w:t>в</w:t>
      </w:r>
      <w:r w:rsidRPr="00904E9B">
        <w:rPr>
          <w:rFonts w:ascii="Times New Roman" w:hAnsi="Times New Roman" w:cs="Times New Roman"/>
          <w:sz w:val="24"/>
          <w:szCs w:val="24"/>
        </w:rPr>
        <w:t>ления многоквартирным домом участнику конкурса, сделавшему предыдущее предложение по наименьшему размеру платы за содержание и ремонт жилого помещ</w:t>
      </w:r>
      <w:r w:rsidRPr="00904E9B">
        <w:rPr>
          <w:rFonts w:ascii="Times New Roman" w:hAnsi="Times New Roman" w:cs="Times New Roman"/>
          <w:sz w:val="24"/>
          <w:szCs w:val="24"/>
        </w:rPr>
        <w:t>е</w:t>
      </w:r>
      <w:r w:rsidRPr="00904E9B">
        <w:rPr>
          <w:rFonts w:ascii="Times New Roman" w:hAnsi="Times New Roman" w:cs="Times New Roman"/>
          <w:sz w:val="24"/>
          <w:szCs w:val="24"/>
        </w:rPr>
        <w:t>ния.</w:t>
      </w:r>
    </w:p>
    <w:p w14:paraId="15599841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904E9B">
        <w:rPr>
          <w:rFonts w:eastAsia="Calibri"/>
          <w:lang w:eastAsia="en-US"/>
        </w:rPr>
        <w:t>В случае признания победителя конкурса, признанного победителем в соотве</w:t>
      </w:r>
      <w:r w:rsidRPr="00904E9B">
        <w:rPr>
          <w:rFonts w:eastAsia="Calibri"/>
          <w:lang w:eastAsia="en-US"/>
        </w:rPr>
        <w:t>т</w:t>
      </w:r>
      <w:r w:rsidRPr="00904E9B">
        <w:rPr>
          <w:rFonts w:eastAsia="Calibri"/>
          <w:lang w:eastAsia="en-US"/>
        </w:rPr>
        <w:t xml:space="preserve">ствии </w:t>
      </w:r>
      <w:r w:rsidR="003978CC">
        <w:rPr>
          <w:rFonts w:eastAsia="Calibri"/>
          <w:lang w:eastAsia="en-US"/>
        </w:rPr>
        <w:t xml:space="preserve">              </w:t>
      </w:r>
      <w:r w:rsidRPr="00904E9B">
        <w:rPr>
          <w:rFonts w:eastAsia="Calibri"/>
          <w:lang w:eastAsia="en-US"/>
        </w:rPr>
        <w:t>с пунктом 58 конкурсной документации, уклонившимся от заключения договора упра</w:t>
      </w:r>
      <w:r w:rsidRPr="00904E9B">
        <w:rPr>
          <w:rFonts w:eastAsia="Calibri"/>
          <w:lang w:eastAsia="en-US"/>
        </w:rPr>
        <w:t>в</w:t>
      </w:r>
      <w:r w:rsidRPr="00904E9B">
        <w:rPr>
          <w:rFonts w:eastAsia="Calibri"/>
          <w:lang w:eastAsia="en-US"/>
        </w:rPr>
        <w:t>ления многоквартирным домом, организатор конкурса предлагает заключить договор упра</w:t>
      </w:r>
      <w:r w:rsidRPr="00904E9B">
        <w:rPr>
          <w:rFonts w:eastAsia="Calibri"/>
          <w:lang w:eastAsia="en-US"/>
        </w:rPr>
        <w:t>в</w:t>
      </w:r>
      <w:r w:rsidRPr="00904E9B">
        <w:rPr>
          <w:rFonts w:eastAsia="Calibri"/>
          <w:lang w:eastAsia="en-US"/>
        </w:rPr>
        <w:t>ления многоквартирным домом участнику конкурса, предложившему одинаковый с победит</w:t>
      </w:r>
      <w:r w:rsidRPr="00904E9B">
        <w:rPr>
          <w:rFonts w:eastAsia="Calibri"/>
          <w:lang w:eastAsia="en-US"/>
        </w:rPr>
        <w:t>е</w:t>
      </w:r>
      <w:r w:rsidRPr="00904E9B">
        <w:rPr>
          <w:rFonts w:eastAsia="Calibri"/>
          <w:lang w:eastAsia="en-US"/>
        </w:rPr>
        <w:t>лем конкурса размер платы за содержание и ремонт жилого помещения и подавшему зая</w:t>
      </w:r>
      <w:r w:rsidRPr="00904E9B">
        <w:rPr>
          <w:rFonts w:eastAsia="Calibri"/>
          <w:lang w:eastAsia="en-US"/>
        </w:rPr>
        <w:t>в</w:t>
      </w:r>
      <w:r w:rsidRPr="00904E9B">
        <w:rPr>
          <w:rFonts w:eastAsia="Calibri"/>
          <w:lang w:eastAsia="en-US"/>
        </w:rPr>
        <w:t>ку на участие в конкурсе следующим после поб</w:t>
      </w:r>
      <w:r w:rsidRPr="00904E9B">
        <w:rPr>
          <w:rFonts w:eastAsia="Calibri"/>
          <w:lang w:eastAsia="en-US"/>
        </w:rPr>
        <w:t>е</w:t>
      </w:r>
      <w:r w:rsidRPr="00904E9B">
        <w:rPr>
          <w:rFonts w:eastAsia="Calibri"/>
          <w:lang w:eastAsia="en-US"/>
        </w:rPr>
        <w:t>дителя конкурса.</w:t>
      </w:r>
    </w:p>
    <w:p w14:paraId="2932A053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904E9B">
        <w:t>69. Победитель конкурса в случаях, предусмотренных пунктами 56 и 58 конкурсной д</w:t>
      </w:r>
      <w:r w:rsidRPr="00904E9B">
        <w:t>о</w:t>
      </w:r>
      <w:r w:rsidRPr="00904E9B">
        <w:t>кументации (участник конкурса в</w:t>
      </w:r>
      <w:r w:rsidRPr="00F81CD1">
        <w:t xml:space="preserve"> случаях, предусмотренных пунктами 53 и 68 конкурсной документации), принимает на себя обязательства выполнять работы и услуги, входящие </w:t>
      </w:r>
      <w:r w:rsidR="009A7685">
        <w:t xml:space="preserve">                   </w:t>
      </w:r>
      <w:r w:rsidRPr="00F81CD1">
        <w:t>в перечень работ и услуг, предусмотренный приложением 4 к конкурсной докуме</w:t>
      </w:r>
      <w:r w:rsidRPr="00F81CD1">
        <w:t>н</w:t>
      </w:r>
      <w:r w:rsidRPr="00F81CD1">
        <w:t xml:space="preserve">тации, </w:t>
      </w:r>
      <w:r w:rsidR="009A7685">
        <w:t xml:space="preserve">              </w:t>
      </w:r>
      <w:r w:rsidRPr="00F81CD1">
        <w:lastRenderedPageBreak/>
        <w:t>за плату за содержание и ремонт жилого помещения в размере, предложенном таким побед</w:t>
      </w:r>
      <w:r w:rsidRPr="00F81CD1">
        <w:t>и</w:t>
      </w:r>
      <w:r w:rsidRPr="00F81CD1">
        <w:t>телем (таким участником) конкурса</w:t>
      </w:r>
    </w:p>
    <w:p w14:paraId="163D5829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F81CD1">
        <w:rPr>
          <w:bCs/>
        </w:rPr>
        <w:t>70. В случае неисполнения либо ненадлежащего исполнения управляющей организац</w:t>
      </w:r>
      <w:r w:rsidRPr="00F81CD1">
        <w:rPr>
          <w:bCs/>
        </w:rPr>
        <w:t>и</w:t>
      </w:r>
      <w:r w:rsidRPr="00F81CD1">
        <w:rPr>
          <w:bCs/>
        </w:rPr>
        <w:t>ей обязательств по договорам управления многоквартирным домом, собственники помещ</w:t>
      </w:r>
      <w:r w:rsidRPr="00F81CD1">
        <w:rPr>
          <w:bCs/>
        </w:rPr>
        <w:t>е</w:t>
      </w:r>
      <w:r w:rsidRPr="00F81CD1">
        <w:rPr>
          <w:bCs/>
        </w:rPr>
        <w:t>ний в многоквартирном доме вправе оплачивать фактически выполненные работы и оказа</w:t>
      </w:r>
      <w:r w:rsidRPr="00F81CD1">
        <w:rPr>
          <w:bCs/>
        </w:rPr>
        <w:t>н</w:t>
      </w:r>
      <w:r w:rsidRPr="00F81CD1">
        <w:rPr>
          <w:bCs/>
        </w:rPr>
        <w:t>ные услуги.</w:t>
      </w:r>
    </w:p>
    <w:p w14:paraId="4A6BE5B9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F81CD1">
        <w:rPr>
          <w:bCs/>
        </w:rPr>
        <w:t>71. Срок действия договоров управления многоквартирным домом составляет 3 г</w:t>
      </w:r>
      <w:r w:rsidRPr="00F81CD1">
        <w:rPr>
          <w:bCs/>
        </w:rPr>
        <w:t>о</w:t>
      </w:r>
      <w:r w:rsidRPr="00F81CD1">
        <w:rPr>
          <w:bCs/>
        </w:rPr>
        <w:t xml:space="preserve">да. </w:t>
      </w:r>
    </w:p>
    <w:p w14:paraId="2858D954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F81CD1">
        <w:rPr>
          <w:bCs/>
        </w:rPr>
        <w:t xml:space="preserve">Срок действия договора управления многоквартирным домом может быть продлен </w:t>
      </w:r>
      <w:r w:rsidR="009A7685">
        <w:rPr>
          <w:bCs/>
        </w:rPr>
        <w:t xml:space="preserve">                  </w:t>
      </w:r>
      <w:r w:rsidRPr="00F81CD1">
        <w:rPr>
          <w:bCs/>
        </w:rPr>
        <w:t>на 3 месяца, если:</w:t>
      </w:r>
    </w:p>
    <w:p w14:paraId="73962D4D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большинство </w:t>
      </w:r>
      <w:r w:rsidRPr="00904E9B">
        <w:rPr>
          <w:bCs/>
        </w:rPr>
        <w:t>собственников помещений на основании решения общего собрания о в</w:t>
      </w:r>
      <w:r w:rsidRPr="00904E9B">
        <w:rPr>
          <w:bCs/>
        </w:rPr>
        <w:t>ы</w:t>
      </w:r>
      <w:r w:rsidRPr="00904E9B">
        <w:rPr>
          <w:bCs/>
        </w:rPr>
        <w:t>боре способа непосредственного управления многоквартирным домом не заключили догов</w:t>
      </w:r>
      <w:r w:rsidRPr="00904E9B">
        <w:rPr>
          <w:bCs/>
        </w:rPr>
        <w:t>о</w:t>
      </w:r>
      <w:r w:rsidRPr="00904E9B">
        <w:rPr>
          <w:bCs/>
        </w:rPr>
        <w:t xml:space="preserve">ры, предусмотренные </w:t>
      </w:r>
      <w:hyperlink r:id="rId32" w:history="1">
        <w:r w:rsidRPr="00904E9B">
          <w:rPr>
            <w:bCs/>
          </w:rPr>
          <w:t>статьей 164</w:t>
        </w:r>
      </w:hyperlink>
      <w:r w:rsidRPr="00904E9B">
        <w:rPr>
          <w:bCs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14:paraId="6354CF3E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>товарищество собственников жилья либо жилищный кооператив или иной специализ</w:t>
      </w:r>
      <w:r w:rsidRPr="00904E9B">
        <w:rPr>
          <w:bCs/>
        </w:rPr>
        <w:t>и</w:t>
      </w:r>
      <w:r w:rsidRPr="00904E9B">
        <w:rPr>
          <w:bCs/>
        </w:rPr>
        <w:t>рованный потребительский кооператив</w:t>
      </w:r>
      <w:r w:rsidRPr="00F81CD1">
        <w:rPr>
          <w:bCs/>
        </w:rPr>
        <w:t xml:space="preserve"> не зарегистрированы на основании решения о</w:t>
      </w:r>
      <w:r w:rsidRPr="00F81CD1">
        <w:rPr>
          <w:bCs/>
        </w:rPr>
        <w:t>б</w:t>
      </w:r>
      <w:r w:rsidRPr="00F81CD1">
        <w:rPr>
          <w:bCs/>
        </w:rPr>
        <w:t>щего собрания о выборе способа управления мн</w:t>
      </w:r>
      <w:r w:rsidRPr="00F81CD1">
        <w:rPr>
          <w:bCs/>
        </w:rPr>
        <w:t>о</w:t>
      </w:r>
      <w:r w:rsidRPr="00F81CD1">
        <w:rPr>
          <w:bCs/>
        </w:rPr>
        <w:t>гоквартирным домом;</w:t>
      </w:r>
    </w:p>
    <w:p w14:paraId="479F697F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другая управляющая организация, выбранная на основании решения общего со</w:t>
      </w:r>
      <w:r w:rsidRPr="00F81CD1">
        <w:rPr>
          <w:bCs/>
        </w:rPr>
        <w:t>б</w:t>
      </w:r>
      <w:r w:rsidRPr="00F81CD1">
        <w:rPr>
          <w:bCs/>
        </w:rPr>
        <w:t xml:space="preserve">рания </w:t>
      </w:r>
      <w:r w:rsidR="009A7685">
        <w:rPr>
          <w:bCs/>
        </w:rPr>
        <w:t xml:space="preserve">         </w:t>
      </w:r>
      <w:r w:rsidRPr="00F81CD1">
        <w:rPr>
          <w:bCs/>
        </w:rPr>
        <w:t>о выборе способа управления многоквартирным домом, созываемого не позднее чем ч</w:t>
      </w:r>
      <w:r w:rsidRPr="00F81CD1">
        <w:rPr>
          <w:bCs/>
        </w:rPr>
        <w:t>е</w:t>
      </w:r>
      <w:r w:rsidRPr="00F81CD1">
        <w:rPr>
          <w:bCs/>
        </w:rPr>
        <w:t xml:space="preserve">рез </w:t>
      </w:r>
      <w:r w:rsidR="009A7685">
        <w:rPr>
          <w:bCs/>
        </w:rPr>
        <w:t xml:space="preserve">                 </w:t>
      </w:r>
      <w:r w:rsidRPr="00F81CD1">
        <w:rPr>
          <w:bCs/>
        </w:rPr>
        <w:t xml:space="preserve">1 год после заключения договоров управления многоквартирным домом, в течение 30 дней </w:t>
      </w:r>
      <w:r w:rsidR="009A7685">
        <w:rPr>
          <w:bCs/>
        </w:rPr>
        <w:t xml:space="preserve">             </w:t>
      </w:r>
      <w:r w:rsidRPr="00F81CD1">
        <w:rPr>
          <w:bCs/>
        </w:rPr>
        <w:t>с даты подписания договоров управления многоквартирным домом или с иного установле</w:t>
      </w:r>
      <w:r w:rsidRPr="00F81CD1">
        <w:rPr>
          <w:bCs/>
        </w:rPr>
        <w:t>н</w:t>
      </w:r>
      <w:r w:rsidRPr="00F81CD1">
        <w:rPr>
          <w:bCs/>
        </w:rPr>
        <w:t>ного такими договорами срока не приступила к их выполнению;</w:t>
      </w:r>
    </w:p>
    <w:p w14:paraId="499EFD29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 xml:space="preserve">другая управляющая организация, отобранная </w:t>
      </w:r>
      <w:r w:rsidR="003978CC" w:rsidRPr="00F81CD1">
        <w:t>де</w:t>
      </w:r>
      <w:r w:rsidR="003978CC">
        <w:t>партаментом городского хозяйс</w:t>
      </w:r>
      <w:r w:rsidR="003978CC">
        <w:t>т</w:t>
      </w:r>
      <w:r w:rsidR="003978CC">
        <w:t>ва</w:t>
      </w:r>
      <w:r w:rsidRPr="00F81CD1">
        <w:rPr>
          <w:bCs/>
        </w:rPr>
        <w:t xml:space="preserve"> для управления многоквартирным домом, не приступила к выполнению договора управления многокварти</w:t>
      </w:r>
      <w:r w:rsidRPr="00F81CD1">
        <w:rPr>
          <w:bCs/>
        </w:rPr>
        <w:t>р</w:t>
      </w:r>
      <w:r w:rsidRPr="00F81CD1">
        <w:rPr>
          <w:bCs/>
        </w:rPr>
        <w:t>ным домом.</w:t>
      </w:r>
    </w:p>
    <w:p w14:paraId="7362E76E" w14:textId="77777777" w:rsidR="003978CC" w:rsidRDefault="003978CC" w:rsidP="00784A4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14:paraId="3455697D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XVIII</w:t>
      </w:r>
    </w:p>
    <w:p w14:paraId="4BBCA412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ИЗМЕНЕНИЕ ОБЯЗАТЕЛЬСТВА СТОРОН</w:t>
      </w:r>
    </w:p>
    <w:p w14:paraId="1EEF2134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ПО ДОГОВОРУ УПРАВЛЕНИЯ МНОГ</w:t>
      </w:r>
      <w:r w:rsidRPr="00F81CD1">
        <w:rPr>
          <w:bCs/>
        </w:rPr>
        <w:t>О</w:t>
      </w:r>
      <w:r w:rsidRPr="00F81CD1">
        <w:rPr>
          <w:bCs/>
        </w:rPr>
        <w:t>КВАРТИРНЫМ ДОМОМ</w:t>
      </w:r>
    </w:p>
    <w:p w14:paraId="56D9997D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4E222D4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72.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</w:t>
      </w:r>
      <w:r w:rsidRPr="00F81CD1">
        <w:rPr>
          <w:bCs/>
        </w:rPr>
        <w:t>е</w:t>
      </w:r>
      <w:r w:rsidRPr="00F81CD1">
        <w:rPr>
          <w:bCs/>
        </w:rPr>
        <w:t>ний в многоквартирном доме. При наступлении обстоятельств непреодолимой силы упра</w:t>
      </w:r>
      <w:r w:rsidRPr="00F81CD1">
        <w:rPr>
          <w:bCs/>
        </w:rPr>
        <w:t>в</w:t>
      </w:r>
      <w:r w:rsidRPr="00F81CD1">
        <w:rPr>
          <w:bCs/>
        </w:rPr>
        <w:t>ляющая организация осуществляет указанные в договоре управления многоквартирным д</w:t>
      </w:r>
      <w:r w:rsidRPr="00F81CD1">
        <w:rPr>
          <w:bCs/>
        </w:rPr>
        <w:t>о</w:t>
      </w:r>
      <w:r w:rsidRPr="00F81CD1">
        <w:rPr>
          <w:bCs/>
        </w:rPr>
        <w:t>мом работы и услуги по содержанию и ремонту общего имущества собственников помещ</w:t>
      </w:r>
      <w:r w:rsidRPr="00F81CD1">
        <w:rPr>
          <w:bCs/>
        </w:rPr>
        <w:t>е</w:t>
      </w:r>
      <w:r w:rsidRPr="00F81CD1">
        <w:rPr>
          <w:bCs/>
        </w:rPr>
        <w:t>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</w:t>
      </w:r>
      <w:r w:rsidRPr="00F81CD1">
        <w:rPr>
          <w:bCs/>
        </w:rPr>
        <w:t>а</w:t>
      </w:r>
      <w:r w:rsidRPr="00F81CD1">
        <w:rPr>
          <w:bCs/>
        </w:rPr>
        <w:t>те таких выполненных работ и оказанных услуг. При этом размер платы за содержание и р</w:t>
      </w:r>
      <w:r w:rsidRPr="00F81CD1">
        <w:rPr>
          <w:bCs/>
        </w:rPr>
        <w:t>е</w:t>
      </w:r>
      <w:r w:rsidRPr="00F81CD1">
        <w:rPr>
          <w:bCs/>
        </w:rPr>
        <w:t>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 w:rsidRPr="00F81CD1">
        <w:rPr>
          <w:bCs/>
        </w:rPr>
        <w:t>л</w:t>
      </w:r>
      <w:r w:rsidRPr="00F81CD1">
        <w:rPr>
          <w:bCs/>
        </w:rPr>
        <w:t xml:space="preserve">ненных </w:t>
      </w:r>
      <w:r w:rsidR="003978CC">
        <w:rPr>
          <w:bCs/>
        </w:rPr>
        <w:t xml:space="preserve">       </w:t>
      </w:r>
      <w:r w:rsidRPr="00F81CD1">
        <w:rPr>
          <w:bCs/>
        </w:rPr>
        <w:t>р</w:t>
      </w:r>
      <w:r w:rsidRPr="00F81CD1">
        <w:rPr>
          <w:bCs/>
        </w:rPr>
        <w:t>а</w:t>
      </w:r>
      <w:r w:rsidRPr="00F81CD1">
        <w:rPr>
          <w:bCs/>
        </w:rPr>
        <w:t>бот и оказанных услуг.</w:t>
      </w:r>
    </w:p>
    <w:p w14:paraId="225F17BA" w14:textId="77777777" w:rsidR="00784A43" w:rsidRPr="00F81CD1" w:rsidRDefault="00784A43" w:rsidP="00784A43">
      <w:pPr>
        <w:widowControl w:val="0"/>
        <w:autoSpaceDE w:val="0"/>
        <w:autoSpaceDN w:val="0"/>
        <w:adjustRightInd w:val="0"/>
        <w:rPr>
          <w:bCs/>
        </w:rPr>
      </w:pPr>
    </w:p>
    <w:p w14:paraId="351E0606" w14:textId="77777777" w:rsidR="00784A43" w:rsidRPr="00F81CD1" w:rsidRDefault="00784A43" w:rsidP="001A068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</w:t>
      </w:r>
      <w:r w:rsidRPr="00F81CD1">
        <w:rPr>
          <w:bCs/>
        </w:rPr>
        <w:t>з</w:t>
      </w:r>
      <w:r w:rsidRPr="00F81CD1">
        <w:rPr>
          <w:bCs/>
        </w:rPr>
        <w:t>дел XIX</w:t>
      </w:r>
    </w:p>
    <w:p w14:paraId="5BD9EAA5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СРОК НАЧАЛА ВЫПОЛНЕНИЯ УПРА</w:t>
      </w:r>
      <w:r w:rsidRPr="00F81CD1">
        <w:rPr>
          <w:bCs/>
        </w:rPr>
        <w:t>В</w:t>
      </w:r>
      <w:r w:rsidRPr="00F81CD1">
        <w:rPr>
          <w:bCs/>
        </w:rPr>
        <w:t>ЛЯЮЩЕЙ ОРГАНИЗАЦИЕЙ</w:t>
      </w:r>
    </w:p>
    <w:p w14:paraId="520BAD4F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ВОЗНИКШИХ ПО РЕЗУЛЬТАТАМ КО</w:t>
      </w:r>
      <w:r w:rsidRPr="00F81CD1">
        <w:rPr>
          <w:bCs/>
        </w:rPr>
        <w:t>Н</w:t>
      </w:r>
      <w:r w:rsidRPr="00F81CD1">
        <w:rPr>
          <w:bCs/>
        </w:rPr>
        <w:t>КУРСА ОБЯЗАТЕЛЬСТВ</w:t>
      </w:r>
    </w:p>
    <w:p w14:paraId="250482B9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917B093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4354D">
        <w:rPr>
          <w:bCs/>
        </w:rPr>
        <w:t>73. Срок начала выполнения управляющей организацией возникших по результатам конкурса обязательств - не более 30 дней с даты окончания срока направления собственн</w:t>
      </w:r>
      <w:r w:rsidRPr="0034354D">
        <w:rPr>
          <w:bCs/>
        </w:rPr>
        <w:t>и</w:t>
      </w:r>
      <w:r w:rsidRPr="0034354D">
        <w:rPr>
          <w:bCs/>
        </w:rPr>
        <w:t>кам помещений в многоквартирном доме подписанных управляющей организацией и подг</w:t>
      </w:r>
      <w:r w:rsidRPr="0034354D">
        <w:rPr>
          <w:bCs/>
        </w:rPr>
        <w:t>о</w:t>
      </w:r>
      <w:r w:rsidRPr="0034354D">
        <w:rPr>
          <w:bCs/>
        </w:rPr>
        <w:t>товленных в соответствии с положениями раздела XVII конкурсной документации пр</w:t>
      </w:r>
      <w:r w:rsidRPr="0034354D">
        <w:rPr>
          <w:bCs/>
        </w:rPr>
        <w:t>о</w:t>
      </w:r>
      <w:r w:rsidRPr="0034354D">
        <w:rPr>
          <w:bCs/>
        </w:rPr>
        <w:t xml:space="preserve">ектов договоров управления многоквартирным домом. Управляющая организация вправе взимать </w:t>
      </w:r>
      <w:r w:rsidR="00595739">
        <w:rPr>
          <w:bCs/>
        </w:rPr>
        <w:t xml:space="preserve">  </w:t>
      </w:r>
      <w:r w:rsidRPr="0034354D">
        <w:rPr>
          <w:bCs/>
        </w:rPr>
        <w:t>с собств</w:t>
      </w:r>
      <w:r w:rsidRPr="00F81CD1">
        <w:rPr>
          <w:bCs/>
        </w:rPr>
        <w:t>енников помещений плату за содержание и ремонт жилого помещения, а также пл</w:t>
      </w:r>
      <w:r w:rsidRPr="00F81CD1">
        <w:rPr>
          <w:bCs/>
        </w:rPr>
        <w:t>а</w:t>
      </w:r>
      <w:r w:rsidRPr="00F81CD1">
        <w:rPr>
          <w:bCs/>
        </w:rPr>
        <w:t>ту за коммунальные услуги в порядке, предусмотренном условиями конкурса и д</w:t>
      </w:r>
      <w:r w:rsidRPr="00F81CD1">
        <w:rPr>
          <w:bCs/>
        </w:rPr>
        <w:t>о</w:t>
      </w:r>
      <w:r w:rsidRPr="00F81CD1">
        <w:rPr>
          <w:bCs/>
        </w:rPr>
        <w:t xml:space="preserve">говором </w:t>
      </w:r>
      <w:r w:rsidRPr="00F81CD1">
        <w:rPr>
          <w:bCs/>
        </w:rPr>
        <w:lastRenderedPageBreak/>
        <w:t>управления многоквартирным домом, с даты начала выполнения обязательств, во</w:t>
      </w:r>
      <w:r w:rsidRPr="00F81CD1">
        <w:rPr>
          <w:bCs/>
        </w:rPr>
        <w:t>з</w:t>
      </w:r>
      <w:r w:rsidRPr="00F81CD1">
        <w:rPr>
          <w:bCs/>
        </w:rPr>
        <w:t xml:space="preserve">никших </w:t>
      </w:r>
      <w:r w:rsidR="003978CC">
        <w:rPr>
          <w:bCs/>
        </w:rPr>
        <w:t xml:space="preserve">   </w:t>
      </w:r>
      <w:r w:rsidRPr="00F81CD1">
        <w:rPr>
          <w:bCs/>
        </w:rPr>
        <w:t>по результатам конкурса. Собственники помещений обязаны вносить указанную пл</w:t>
      </w:r>
      <w:r w:rsidRPr="00F81CD1">
        <w:rPr>
          <w:bCs/>
        </w:rPr>
        <w:t>а</w:t>
      </w:r>
      <w:r w:rsidRPr="00F81CD1">
        <w:rPr>
          <w:bCs/>
        </w:rPr>
        <w:t>ту.</w:t>
      </w:r>
    </w:p>
    <w:p w14:paraId="5CDDC82C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74. Плата за жилое помещение и ко</w:t>
      </w:r>
      <w:r w:rsidRPr="00F81CD1">
        <w:rPr>
          <w:bCs/>
        </w:rPr>
        <w:t>м</w:t>
      </w:r>
      <w:r w:rsidRPr="00F81CD1">
        <w:rPr>
          <w:bCs/>
        </w:rPr>
        <w:t xml:space="preserve">мунальные услуги вносится собственниками </w:t>
      </w:r>
      <w:r w:rsidR="003978CC">
        <w:rPr>
          <w:bCs/>
        </w:rPr>
        <w:t xml:space="preserve">              </w:t>
      </w:r>
      <w:r w:rsidRPr="00F81CD1">
        <w:rPr>
          <w:bCs/>
        </w:rPr>
        <w:t>помещений ежемесячно до 10-го числа месяца, следующего за истекшим месяцем, на осн</w:t>
      </w:r>
      <w:r w:rsidRPr="00F81CD1">
        <w:rPr>
          <w:bCs/>
        </w:rPr>
        <w:t>о</w:t>
      </w:r>
      <w:r w:rsidRPr="00F81CD1">
        <w:rPr>
          <w:bCs/>
        </w:rPr>
        <w:t>вании платежных документов, представленных управляющей организацией не позднее пе</w:t>
      </w:r>
      <w:r w:rsidRPr="00F81CD1">
        <w:rPr>
          <w:bCs/>
        </w:rPr>
        <w:t>р</w:t>
      </w:r>
      <w:r w:rsidRPr="00F81CD1">
        <w:rPr>
          <w:bCs/>
        </w:rPr>
        <w:t>вого числа месяца, следующего за истекшим.</w:t>
      </w:r>
    </w:p>
    <w:p w14:paraId="435538D8" w14:textId="77777777" w:rsidR="003B770B" w:rsidRDefault="003B770B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14:paraId="37728FC9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XX</w:t>
      </w:r>
    </w:p>
    <w:p w14:paraId="4102D947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КОНТРОЛЬ ЗА ВЫПОЛНЕНИЕМ УПРА</w:t>
      </w:r>
      <w:r w:rsidRPr="00F81CD1">
        <w:rPr>
          <w:bCs/>
        </w:rPr>
        <w:t>В</w:t>
      </w:r>
      <w:r w:rsidRPr="00F81CD1">
        <w:rPr>
          <w:bCs/>
        </w:rPr>
        <w:t>ЛЯЮЩЕЙ ОРГАНИЗАЦИЕЙ ЕЕ</w:t>
      </w:r>
    </w:p>
    <w:p w14:paraId="255648AB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ОБЯЗАТЕЛЬСТВ ПО ДОГОВОРАМ УПРАВЛЕНИЯ МНОГОКВАРТИРНЫМ ДОМОМ</w:t>
      </w:r>
    </w:p>
    <w:p w14:paraId="7A2E93B8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7E6049C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75. Собственники помещений осуществляют контроль за выполнением управляющей организацией ее обязательств по договорам управления многоквартирным домом спос</w:t>
      </w:r>
      <w:r w:rsidRPr="00F81CD1">
        <w:rPr>
          <w:bCs/>
        </w:rPr>
        <w:t>о</w:t>
      </w:r>
      <w:r w:rsidRPr="00F81CD1">
        <w:rPr>
          <w:bCs/>
        </w:rPr>
        <w:t>бами, которые предусматривают:</w:t>
      </w:r>
    </w:p>
    <w:p w14:paraId="7E4BBDCB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обязанность управляющей организации представлять по запросу собственника помещ</w:t>
      </w:r>
      <w:r w:rsidRPr="00F81CD1">
        <w:rPr>
          <w:bCs/>
        </w:rPr>
        <w:t>е</w:t>
      </w:r>
      <w:r w:rsidRPr="00F81CD1">
        <w:rPr>
          <w:bCs/>
        </w:rPr>
        <w:t>ния в многоквартирном доме в течение 3 рабочих дней документы, связанные с выпо</w:t>
      </w:r>
      <w:r w:rsidRPr="00F81CD1">
        <w:rPr>
          <w:bCs/>
        </w:rPr>
        <w:t>л</w:t>
      </w:r>
      <w:r w:rsidRPr="00F81CD1">
        <w:rPr>
          <w:bCs/>
        </w:rPr>
        <w:t>нением обязательств по договору управления домом;</w:t>
      </w:r>
    </w:p>
    <w:p w14:paraId="3ABD0EE1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право собственника помещения в мн</w:t>
      </w:r>
      <w:r w:rsidRPr="00F81CD1">
        <w:rPr>
          <w:bCs/>
        </w:rPr>
        <w:t>о</w:t>
      </w:r>
      <w:r w:rsidRPr="00F81CD1">
        <w:rPr>
          <w:bCs/>
        </w:rPr>
        <w:t>гоквартирном доме за 15 дней до окончания срока действия договора управления многоквартирным домом ознакомиться с расположе</w:t>
      </w:r>
      <w:r w:rsidRPr="00F81CD1">
        <w:rPr>
          <w:bCs/>
        </w:rPr>
        <w:t>н</w:t>
      </w:r>
      <w:r w:rsidRPr="00F81CD1">
        <w:rPr>
          <w:bCs/>
        </w:rPr>
        <w:t xml:space="preserve">ным </w:t>
      </w:r>
      <w:r w:rsidR="00595739">
        <w:rPr>
          <w:bCs/>
        </w:rPr>
        <w:t xml:space="preserve">       </w:t>
      </w:r>
      <w:r w:rsidRPr="00F81CD1">
        <w:rPr>
          <w:bCs/>
        </w:rPr>
        <w:t xml:space="preserve">в помещении управляющей организации, а также на досках объявлений, находящихся </w:t>
      </w:r>
      <w:r w:rsidR="009A7685">
        <w:rPr>
          <w:bCs/>
        </w:rPr>
        <w:t xml:space="preserve">                    </w:t>
      </w:r>
      <w:r w:rsidRPr="00F81CD1">
        <w:rPr>
          <w:bCs/>
        </w:rPr>
        <w:t>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</w:t>
      </w:r>
      <w:r w:rsidRPr="00F81CD1">
        <w:rPr>
          <w:bCs/>
        </w:rPr>
        <w:t>и</w:t>
      </w:r>
      <w:r w:rsidRPr="00F81CD1">
        <w:rPr>
          <w:bCs/>
        </w:rPr>
        <w:t>зации о выполнении договора управления домом, включающим информацию о выполненных раб</w:t>
      </w:r>
      <w:r w:rsidRPr="00F81CD1">
        <w:rPr>
          <w:bCs/>
        </w:rPr>
        <w:t>о</w:t>
      </w:r>
      <w:r w:rsidRPr="00F81CD1">
        <w:rPr>
          <w:bCs/>
        </w:rPr>
        <w:t>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</w:t>
      </w:r>
      <w:r w:rsidRPr="00F81CD1">
        <w:rPr>
          <w:bCs/>
        </w:rPr>
        <w:t>о</w:t>
      </w:r>
      <w:r w:rsidRPr="00F81CD1">
        <w:rPr>
          <w:bCs/>
        </w:rPr>
        <w:t>управления, уполномоченными контролировать деятельность, осуществляемую управля</w:t>
      </w:r>
      <w:r w:rsidRPr="00F81CD1">
        <w:rPr>
          <w:bCs/>
        </w:rPr>
        <w:t>ю</w:t>
      </w:r>
      <w:r w:rsidRPr="00F81CD1">
        <w:rPr>
          <w:bCs/>
        </w:rPr>
        <w:t>щими организациями.</w:t>
      </w:r>
    </w:p>
    <w:p w14:paraId="01F0AA94" w14:textId="77777777" w:rsidR="00784A43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14:paraId="08CCA545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81CD1">
        <w:rPr>
          <w:bCs/>
        </w:rPr>
        <w:t>Раздел XXI</w:t>
      </w:r>
    </w:p>
    <w:p w14:paraId="2DECEFB5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ОБЕСПЕЧЕНИЕ ЗАЩИТЫ ПРАВ</w:t>
      </w:r>
    </w:p>
    <w:p w14:paraId="75B4C098" w14:textId="77777777" w:rsidR="00784A43" w:rsidRPr="00F81CD1" w:rsidRDefault="00784A43" w:rsidP="00784A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1CD1">
        <w:rPr>
          <w:bCs/>
        </w:rPr>
        <w:t>И ЗАКОННЫХ ИНТЕРЕСОВ УЧАСТН</w:t>
      </w:r>
      <w:r w:rsidRPr="00F81CD1">
        <w:rPr>
          <w:bCs/>
        </w:rPr>
        <w:t>И</w:t>
      </w:r>
      <w:r w:rsidRPr="00F81CD1">
        <w:rPr>
          <w:bCs/>
        </w:rPr>
        <w:t>КОВ КОНКУРСА</w:t>
      </w:r>
    </w:p>
    <w:p w14:paraId="324D6D9C" w14:textId="77777777" w:rsidR="00784A43" w:rsidRPr="0037654E" w:rsidRDefault="00784A43" w:rsidP="00784A43">
      <w:pPr>
        <w:widowControl w:val="0"/>
        <w:autoSpaceDE w:val="0"/>
        <w:autoSpaceDN w:val="0"/>
        <w:adjustRightInd w:val="0"/>
        <w:jc w:val="both"/>
        <w:rPr>
          <w:bCs/>
          <w:sz w:val="18"/>
        </w:rPr>
      </w:pPr>
    </w:p>
    <w:p w14:paraId="5F72C892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76. Решение конкурсной комиссии об отказе в допуске к участию в конкурсе прете</w:t>
      </w:r>
      <w:r w:rsidRPr="00F81CD1">
        <w:rPr>
          <w:bCs/>
        </w:rPr>
        <w:t>н</w:t>
      </w:r>
      <w:r w:rsidRPr="00F81CD1">
        <w:rPr>
          <w:bCs/>
        </w:rPr>
        <w:t>дента либо об отстранении участника конкурса от участия в конкурсе может быть обжалов</w:t>
      </w:r>
      <w:r w:rsidRPr="00F81CD1">
        <w:rPr>
          <w:bCs/>
        </w:rPr>
        <w:t>а</w:t>
      </w:r>
      <w:r w:rsidRPr="00F81CD1">
        <w:rPr>
          <w:bCs/>
        </w:rPr>
        <w:t>но таким лицом в порядке, установленном законодательством Российской Фед</w:t>
      </w:r>
      <w:r w:rsidRPr="00F81CD1">
        <w:rPr>
          <w:bCs/>
        </w:rPr>
        <w:t>е</w:t>
      </w:r>
      <w:r w:rsidRPr="00F81CD1">
        <w:rPr>
          <w:bCs/>
        </w:rPr>
        <w:t>рации.</w:t>
      </w:r>
    </w:p>
    <w:p w14:paraId="51856D24" w14:textId="77777777" w:rsidR="00784A43" w:rsidRPr="00F81CD1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77. Участник конкурса вправе обжаловать результаты конкурса в порядке, предусмо</w:t>
      </w:r>
      <w:r w:rsidRPr="00F81CD1">
        <w:rPr>
          <w:bCs/>
        </w:rPr>
        <w:t>т</w:t>
      </w:r>
      <w:r w:rsidRPr="00F81CD1">
        <w:rPr>
          <w:bCs/>
        </w:rPr>
        <w:t>ренном законодательством Российской Ф</w:t>
      </w:r>
      <w:r w:rsidRPr="00F81CD1">
        <w:rPr>
          <w:bCs/>
        </w:rPr>
        <w:t>е</w:t>
      </w:r>
      <w:r w:rsidRPr="00F81CD1">
        <w:rPr>
          <w:bCs/>
        </w:rPr>
        <w:t>дерации.</w:t>
      </w:r>
    </w:p>
    <w:p w14:paraId="06B8F1B2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81CD1">
        <w:rPr>
          <w:bCs/>
        </w:rPr>
        <w:t>78. Нарушение процедуры организации или проведения конкурса является основан</w:t>
      </w:r>
      <w:r w:rsidRPr="00F81CD1">
        <w:rPr>
          <w:bCs/>
        </w:rPr>
        <w:t>и</w:t>
      </w:r>
      <w:r w:rsidRPr="00F81CD1">
        <w:rPr>
          <w:bCs/>
        </w:rPr>
        <w:t xml:space="preserve">ем для признания </w:t>
      </w:r>
      <w:r w:rsidRPr="00904E9B">
        <w:rPr>
          <w:bCs/>
        </w:rPr>
        <w:t>судом недействительными результатов конкурса и договоров управления многоквартирным домом, заключенных по результатам такого конкурса.</w:t>
      </w:r>
    </w:p>
    <w:p w14:paraId="001CF78F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904E9B">
        <w:rPr>
          <w:bCs/>
        </w:rPr>
        <w:t>К конкурсной документации прилаг</w:t>
      </w:r>
      <w:r w:rsidRPr="00904E9B">
        <w:rPr>
          <w:bCs/>
        </w:rPr>
        <w:t>а</w:t>
      </w:r>
      <w:r w:rsidRPr="00904E9B">
        <w:rPr>
          <w:bCs/>
        </w:rPr>
        <w:t>ются:</w:t>
      </w:r>
    </w:p>
    <w:p w14:paraId="7251DDC5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33" w:history="1">
        <w:r w:rsidRPr="00904E9B">
          <w:rPr>
            <w:bCs/>
          </w:rPr>
          <w:t>Приложение 1</w:t>
        </w:r>
      </w:hyperlink>
      <w:r w:rsidRPr="00904E9B">
        <w:rPr>
          <w:bCs/>
        </w:rPr>
        <w:t xml:space="preserve"> </w:t>
      </w:r>
      <w:r w:rsidR="009A7685">
        <w:rPr>
          <w:bCs/>
        </w:rPr>
        <w:t>«</w:t>
      </w:r>
      <w:r w:rsidRPr="00904E9B">
        <w:rPr>
          <w:bCs/>
        </w:rPr>
        <w:t>Инструкция по заполнению заявки на участие в открытом конкурсе по отбору управляющей организации для управления многоквартирным домом</w:t>
      </w:r>
      <w:r w:rsidR="009A7685">
        <w:rPr>
          <w:bCs/>
        </w:rPr>
        <w:t>»</w:t>
      </w:r>
      <w:r w:rsidRPr="00904E9B">
        <w:rPr>
          <w:bCs/>
        </w:rPr>
        <w:t>.</w:t>
      </w:r>
    </w:p>
    <w:p w14:paraId="49B5D0F1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34" w:history="1">
        <w:r w:rsidRPr="00904E9B">
          <w:rPr>
            <w:bCs/>
          </w:rPr>
          <w:t>Приложение 2</w:t>
        </w:r>
      </w:hyperlink>
      <w:r w:rsidR="009A7685">
        <w:rPr>
          <w:bCs/>
        </w:rPr>
        <w:t xml:space="preserve"> «</w:t>
      </w:r>
      <w:r w:rsidRPr="00904E9B">
        <w:rPr>
          <w:bCs/>
        </w:rPr>
        <w:t>Акт о состоянии общего имущества собственников помещений в мн</w:t>
      </w:r>
      <w:r w:rsidRPr="00904E9B">
        <w:rPr>
          <w:bCs/>
        </w:rPr>
        <w:t>о</w:t>
      </w:r>
      <w:r w:rsidRPr="00904E9B">
        <w:rPr>
          <w:bCs/>
        </w:rPr>
        <w:t>гоквартирных домах, являющихся объе</w:t>
      </w:r>
      <w:r w:rsidRPr="00904E9B">
        <w:rPr>
          <w:bCs/>
        </w:rPr>
        <w:t>к</w:t>
      </w:r>
      <w:r w:rsidRPr="00904E9B">
        <w:rPr>
          <w:bCs/>
        </w:rPr>
        <w:t>тами конкурса";</w:t>
      </w:r>
    </w:p>
    <w:p w14:paraId="5F1D97DF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35" w:history="1">
        <w:r w:rsidRPr="00904E9B">
          <w:rPr>
            <w:bCs/>
          </w:rPr>
          <w:t>Приложение 3</w:t>
        </w:r>
      </w:hyperlink>
      <w:r w:rsidR="009A7685">
        <w:rPr>
          <w:bCs/>
        </w:rPr>
        <w:t xml:space="preserve"> «</w:t>
      </w:r>
      <w:r w:rsidRPr="00904E9B">
        <w:rPr>
          <w:bCs/>
        </w:rPr>
        <w:t>Перечень общего имущества собственников помещений в многоква</w:t>
      </w:r>
      <w:r w:rsidRPr="00904E9B">
        <w:rPr>
          <w:bCs/>
        </w:rPr>
        <w:t>р</w:t>
      </w:r>
      <w:r w:rsidRPr="00904E9B">
        <w:rPr>
          <w:bCs/>
        </w:rPr>
        <w:t>тирном доме</w:t>
      </w:r>
      <w:r w:rsidR="009A7685">
        <w:rPr>
          <w:bCs/>
        </w:rPr>
        <w:t>»</w:t>
      </w:r>
      <w:r w:rsidRPr="00904E9B">
        <w:rPr>
          <w:bCs/>
        </w:rPr>
        <w:t>;</w:t>
      </w:r>
    </w:p>
    <w:p w14:paraId="0D583C8D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36" w:history="1">
        <w:r w:rsidRPr="00904E9B">
          <w:rPr>
            <w:bCs/>
          </w:rPr>
          <w:t>Приложение 4</w:t>
        </w:r>
      </w:hyperlink>
      <w:r w:rsidR="009A7685">
        <w:rPr>
          <w:bCs/>
        </w:rPr>
        <w:t xml:space="preserve"> «</w:t>
      </w:r>
      <w:r w:rsidRPr="00904E9B">
        <w:rPr>
          <w:bCs/>
        </w:rPr>
        <w:t>Перечень работ и услуг по содержанию и ремонту общего имущества собственников помещений в многоквартирном доме, являющегося объектом конку</w:t>
      </w:r>
      <w:r w:rsidRPr="00904E9B">
        <w:rPr>
          <w:bCs/>
        </w:rPr>
        <w:t>р</w:t>
      </w:r>
      <w:r w:rsidRPr="00904E9B">
        <w:rPr>
          <w:bCs/>
        </w:rPr>
        <w:t>са</w:t>
      </w:r>
      <w:r w:rsidR="009A7685">
        <w:rPr>
          <w:bCs/>
        </w:rPr>
        <w:t>»</w:t>
      </w:r>
      <w:r w:rsidRPr="00904E9B">
        <w:rPr>
          <w:bCs/>
        </w:rPr>
        <w:t>;</w:t>
      </w:r>
    </w:p>
    <w:p w14:paraId="0D17AE57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37" w:history="1">
        <w:r w:rsidRPr="00904E9B">
          <w:rPr>
            <w:bCs/>
          </w:rPr>
          <w:t>Приложение 5</w:t>
        </w:r>
      </w:hyperlink>
      <w:r w:rsidR="009A7685">
        <w:rPr>
          <w:bCs/>
        </w:rPr>
        <w:t xml:space="preserve"> «</w:t>
      </w:r>
      <w:r w:rsidRPr="00904E9B">
        <w:rPr>
          <w:bCs/>
        </w:rPr>
        <w:t>Проект договора управления многоквартирным домом</w:t>
      </w:r>
      <w:r w:rsidR="009A7685">
        <w:rPr>
          <w:bCs/>
        </w:rPr>
        <w:t>»</w:t>
      </w:r>
      <w:r w:rsidRPr="00904E9B">
        <w:rPr>
          <w:bCs/>
        </w:rPr>
        <w:t>;</w:t>
      </w:r>
    </w:p>
    <w:p w14:paraId="6087ED29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38" w:history="1">
        <w:r w:rsidRPr="00904E9B">
          <w:rPr>
            <w:bCs/>
          </w:rPr>
          <w:t>Приложение 6</w:t>
        </w:r>
      </w:hyperlink>
      <w:r w:rsidR="009A7685">
        <w:rPr>
          <w:bCs/>
        </w:rPr>
        <w:t xml:space="preserve"> «</w:t>
      </w:r>
      <w:r w:rsidRPr="00904E9B">
        <w:rPr>
          <w:bCs/>
        </w:rPr>
        <w:t>График проведения осмотров объектов конкурса</w:t>
      </w:r>
      <w:r w:rsidR="009A7685">
        <w:rPr>
          <w:bCs/>
        </w:rPr>
        <w:t>»</w:t>
      </w:r>
      <w:r w:rsidRPr="00904E9B">
        <w:rPr>
          <w:bCs/>
        </w:rPr>
        <w:t>;</w:t>
      </w:r>
    </w:p>
    <w:p w14:paraId="59A22884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39" w:history="1">
        <w:r w:rsidRPr="00904E9B">
          <w:rPr>
            <w:bCs/>
          </w:rPr>
          <w:t>Приложение  7</w:t>
        </w:r>
      </w:hyperlink>
      <w:r w:rsidRPr="00904E9B">
        <w:rPr>
          <w:bCs/>
        </w:rPr>
        <w:t xml:space="preserve"> </w:t>
      </w:r>
      <w:r w:rsidR="009A7685">
        <w:rPr>
          <w:bCs/>
        </w:rPr>
        <w:t>«</w:t>
      </w:r>
      <w:r w:rsidRPr="00904E9B">
        <w:rPr>
          <w:bCs/>
        </w:rPr>
        <w:t>Заявление на пре</w:t>
      </w:r>
      <w:r w:rsidRPr="00904E9B">
        <w:rPr>
          <w:bCs/>
        </w:rPr>
        <w:t>д</w:t>
      </w:r>
      <w:r w:rsidRPr="00904E9B">
        <w:rPr>
          <w:bCs/>
        </w:rPr>
        <w:t>ставление конкурсной документации</w:t>
      </w:r>
      <w:r w:rsidR="009A7685">
        <w:rPr>
          <w:bCs/>
        </w:rPr>
        <w:t>»</w:t>
      </w:r>
      <w:r w:rsidRPr="00904E9B">
        <w:rPr>
          <w:bCs/>
        </w:rPr>
        <w:t>;</w:t>
      </w:r>
    </w:p>
    <w:p w14:paraId="3CF93C00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40" w:history="1">
        <w:r w:rsidRPr="00904E9B">
          <w:rPr>
            <w:bCs/>
          </w:rPr>
          <w:t xml:space="preserve">Приложение </w:t>
        </w:r>
        <w:r w:rsidR="00742B2B">
          <w:rPr>
            <w:bCs/>
          </w:rPr>
          <w:t xml:space="preserve"> </w:t>
        </w:r>
        <w:r w:rsidRPr="00904E9B">
          <w:rPr>
            <w:bCs/>
          </w:rPr>
          <w:t>8</w:t>
        </w:r>
      </w:hyperlink>
      <w:r w:rsidR="00742B2B">
        <w:rPr>
          <w:bCs/>
        </w:rPr>
        <w:t xml:space="preserve"> </w:t>
      </w:r>
      <w:r w:rsidR="009A7685">
        <w:rPr>
          <w:bCs/>
        </w:rPr>
        <w:t>«</w:t>
      </w:r>
      <w:r w:rsidRPr="00904E9B">
        <w:rPr>
          <w:bCs/>
        </w:rPr>
        <w:t xml:space="preserve">Заявка на участие в конкурсе по отбору управляющей организации для </w:t>
      </w:r>
      <w:r w:rsidRPr="00904E9B">
        <w:rPr>
          <w:bCs/>
        </w:rPr>
        <w:lastRenderedPageBreak/>
        <w:t>управления многоквартирным домом</w:t>
      </w:r>
      <w:r w:rsidR="009A7685">
        <w:rPr>
          <w:bCs/>
        </w:rPr>
        <w:t>»</w:t>
      </w:r>
      <w:r w:rsidRPr="00904E9B">
        <w:rPr>
          <w:bCs/>
        </w:rPr>
        <w:t>;</w:t>
      </w:r>
    </w:p>
    <w:p w14:paraId="407FA2FE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41" w:history="1">
        <w:r w:rsidRPr="00904E9B">
          <w:rPr>
            <w:bCs/>
          </w:rPr>
          <w:t>Приложение 9</w:t>
        </w:r>
      </w:hyperlink>
      <w:r w:rsidRPr="00904E9B">
        <w:rPr>
          <w:bCs/>
        </w:rPr>
        <w:t xml:space="preserve"> </w:t>
      </w:r>
      <w:r w:rsidR="009A7685">
        <w:rPr>
          <w:bCs/>
        </w:rPr>
        <w:t>«</w:t>
      </w:r>
      <w:r w:rsidRPr="00904E9B">
        <w:rPr>
          <w:bCs/>
        </w:rPr>
        <w:t>Расписка о получении заявки на участие в конкурсе по отбору упра</w:t>
      </w:r>
      <w:r w:rsidRPr="00904E9B">
        <w:rPr>
          <w:bCs/>
        </w:rPr>
        <w:t>в</w:t>
      </w:r>
      <w:r w:rsidRPr="00904E9B">
        <w:rPr>
          <w:bCs/>
        </w:rPr>
        <w:t>ляющей организации для управления мног</w:t>
      </w:r>
      <w:r w:rsidRPr="00904E9B">
        <w:rPr>
          <w:bCs/>
        </w:rPr>
        <w:t>о</w:t>
      </w:r>
      <w:r w:rsidRPr="00904E9B">
        <w:rPr>
          <w:bCs/>
        </w:rPr>
        <w:t>квартирным домом</w:t>
      </w:r>
      <w:r w:rsidR="009A7685">
        <w:rPr>
          <w:bCs/>
        </w:rPr>
        <w:t>»</w:t>
      </w:r>
      <w:r w:rsidRPr="00904E9B">
        <w:rPr>
          <w:bCs/>
        </w:rPr>
        <w:t>;</w:t>
      </w:r>
    </w:p>
    <w:p w14:paraId="7B9CBFB0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42" w:history="1">
        <w:r w:rsidRPr="00904E9B">
          <w:rPr>
            <w:bCs/>
          </w:rPr>
          <w:t>Приложение 10</w:t>
        </w:r>
      </w:hyperlink>
      <w:r w:rsidRPr="00904E9B">
        <w:rPr>
          <w:bCs/>
        </w:rPr>
        <w:t xml:space="preserve"> </w:t>
      </w:r>
      <w:r w:rsidR="009A7685">
        <w:rPr>
          <w:bCs/>
        </w:rPr>
        <w:t>«</w:t>
      </w:r>
      <w:r w:rsidRPr="00904E9B">
        <w:rPr>
          <w:bCs/>
        </w:rPr>
        <w:t>Протокол вскрытия конвертов с заявками на участие в конкурсе по о</w:t>
      </w:r>
      <w:r w:rsidRPr="00904E9B">
        <w:rPr>
          <w:bCs/>
        </w:rPr>
        <w:t>т</w:t>
      </w:r>
      <w:r w:rsidRPr="00904E9B">
        <w:rPr>
          <w:bCs/>
        </w:rPr>
        <w:t>бор управляющей организации для упра</w:t>
      </w:r>
      <w:r w:rsidRPr="00904E9B">
        <w:rPr>
          <w:bCs/>
        </w:rPr>
        <w:t>в</w:t>
      </w:r>
      <w:r w:rsidRPr="00904E9B">
        <w:rPr>
          <w:bCs/>
        </w:rPr>
        <w:t>ления многоквартирным домом</w:t>
      </w:r>
      <w:r w:rsidR="009A7685">
        <w:rPr>
          <w:bCs/>
        </w:rPr>
        <w:t>»</w:t>
      </w:r>
      <w:r w:rsidRPr="00904E9B">
        <w:rPr>
          <w:bCs/>
        </w:rPr>
        <w:t>;</w:t>
      </w:r>
    </w:p>
    <w:p w14:paraId="4772C5D6" w14:textId="77777777" w:rsidR="00784A43" w:rsidRPr="00904E9B" w:rsidRDefault="00784A43" w:rsidP="00784A4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hyperlink r:id="rId43" w:history="1">
        <w:r w:rsidRPr="00904E9B">
          <w:rPr>
            <w:bCs/>
          </w:rPr>
          <w:t>Приложение 11</w:t>
        </w:r>
      </w:hyperlink>
      <w:r w:rsidRPr="00904E9B">
        <w:rPr>
          <w:bCs/>
        </w:rPr>
        <w:t xml:space="preserve"> </w:t>
      </w:r>
      <w:r w:rsidR="009A7685">
        <w:rPr>
          <w:bCs/>
        </w:rPr>
        <w:t>«</w:t>
      </w:r>
      <w:r w:rsidRPr="00904E9B">
        <w:rPr>
          <w:bCs/>
        </w:rPr>
        <w:t>Протокол рассмотрения заявок на участие в конкурсе по отбору управляющей организации для управления многоквартирным домом</w:t>
      </w:r>
      <w:r w:rsidR="009A7685">
        <w:rPr>
          <w:bCs/>
        </w:rPr>
        <w:t>»</w:t>
      </w:r>
      <w:r w:rsidRPr="00904E9B">
        <w:rPr>
          <w:bCs/>
        </w:rPr>
        <w:t>;</w:t>
      </w:r>
    </w:p>
    <w:p w14:paraId="191C892C" w14:textId="77777777" w:rsidR="00EE684B" w:rsidRDefault="00784A43" w:rsidP="00505E68">
      <w:pPr>
        <w:widowControl w:val="0"/>
        <w:autoSpaceDE w:val="0"/>
        <w:autoSpaceDN w:val="0"/>
        <w:adjustRightInd w:val="0"/>
        <w:ind w:firstLine="540"/>
        <w:jc w:val="both"/>
      </w:pPr>
      <w:hyperlink r:id="rId44" w:history="1">
        <w:r w:rsidRPr="00904E9B">
          <w:rPr>
            <w:bCs/>
          </w:rPr>
          <w:t>Приложение 12</w:t>
        </w:r>
      </w:hyperlink>
      <w:r w:rsidR="009A7685">
        <w:rPr>
          <w:bCs/>
        </w:rPr>
        <w:t xml:space="preserve"> «</w:t>
      </w:r>
      <w:r w:rsidRPr="00904E9B">
        <w:rPr>
          <w:bCs/>
        </w:rPr>
        <w:t>Протокол конкурса по отбору управляющей организации для управл</w:t>
      </w:r>
      <w:r w:rsidRPr="00904E9B">
        <w:rPr>
          <w:bCs/>
        </w:rPr>
        <w:t>е</w:t>
      </w:r>
      <w:r w:rsidRPr="00904E9B">
        <w:rPr>
          <w:bCs/>
        </w:rPr>
        <w:t>ния многоквартирным домом</w:t>
      </w:r>
      <w:r w:rsidR="009A7685">
        <w:rPr>
          <w:bCs/>
        </w:rPr>
        <w:t>»</w:t>
      </w:r>
      <w:r w:rsidRPr="00904E9B">
        <w:rPr>
          <w:bCs/>
        </w:rPr>
        <w:t>.</w:t>
      </w:r>
    </w:p>
    <w:p w14:paraId="76C71C12" w14:textId="77777777" w:rsidR="00EE684B" w:rsidRDefault="00EE684B" w:rsidP="0037654E">
      <w:pPr>
        <w:ind w:firstLine="540"/>
      </w:pPr>
    </w:p>
    <w:p w14:paraId="4F8CDC7E" w14:textId="77777777" w:rsidR="00EE684B" w:rsidRDefault="00EE684B" w:rsidP="0037654E">
      <w:pPr>
        <w:ind w:firstLine="540"/>
      </w:pPr>
    </w:p>
    <w:p w14:paraId="69F3B4A6" w14:textId="77777777" w:rsidR="00D7185B" w:rsidRDefault="00D7185B" w:rsidP="0037654E">
      <w:pPr>
        <w:ind w:firstLine="540"/>
      </w:pPr>
    </w:p>
    <w:p w14:paraId="45662D34" w14:textId="77777777" w:rsidR="001E1E21" w:rsidRPr="00AA0A55" w:rsidRDefault="001E1E21" w:rsidP="001E1E21">
      <w:pPr>
        <w:ind w:right="57"/>
        <w:jc w:val="both"/>
      </w:pPr>
      <w:r w:rsidRPr="00AA0A55">
        <w:t>Начальник отдела по вопросам ЖКХ,</w:t>
      </w:r>
    </w:p>
    <w:p w14:paraId="7BE1091E" w14:textId="77777777" w:rsidR="00EE684B" w:rsidRDefault="001E1E21" w:rsidP="00D7185B">
      <w:pPr>
        <w:ind w:right="57"/>
        <w:jc w:val="both"/>
      </w:pPr>
      <w:r w:rsidRPr="00AA0A55">
        <w:t xml:space="preserve">транспорту и связи </w:t>
      </w:r>
      <w:r w:rsidR="00D7185B">
        <w:t xml:space="preserve">                                                                                            </w:t>
      </w:r>
      <w:r w:rsidRPr="00AA0A55">
        <w:t>О.А. Левче</w:t>
      </w:r>
      <w:r w:rsidRPr="00AA0A55">
        <w:t>н</w:t>
      </w:r>
      <w:r w:rsidRPr="00AA0A55">
        <w:t>ко</w:t>
      </w:r>
    </w:p>
    <w:p w14:paraId="0327ACF4" w14:textId="77777777" w:rsidR="00AC7E71" w:rsidRPr="00F81CD1" w:rsidRDefault="00AC7E71" w:rsidP="001753CB">
      <w:pPr>
        <w:jc w:val="both"/>
        <w:outlineLvl w:val="0"/>
      </w:pPr>
    </w:p>
    <w:sectPr w:rsidR="00AC7E71" w:rsidRPr="00F81CD1" w:rsidSect="009A7685">
      <w:headerReference w:type="even" r:id="rId45"/>
      <w:headerReference w:type="default" r:id="rId46"/>
      <w:footerReference w:type="even" r:id="rId47"/>
      <w:footerReference w:type="default" r:id="rId48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0807" w14:textId="77777777" w:rsidR="00274448" w:rsidRDefault="00274448">
      <w:r>
        <w:separator/>
      </w:r>
    </w:p>
  </w:endnote>
  <w:endnote w:type="continuationSeparator" w:id="0">
    <w:p w14:paraId="7AD32571" w14:textId="77777777" w:rsidR="00274448" w:rsidRDefault="0027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B1E4" w14:textId="77777777" w:rsidR="007958C8" w:rsidRDefault="007958C8" w:rsidP="006A19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405ABC" w14:textId="77777777" w:rsidR="007958C8" w:rsidRDefault="007958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F7E8" w14:textId="77777777" w:rsidR="007958C8" w:rsidRDefault="007958C8" w:rsidP="006A194B">
    <w:pPr>
      <w:pStyle w:val="a4"/>
      <w:framePr w:wrap="around" w:vAnchor="text" w:hAnchor="margin" w:xAlign="center" w:y="1"/>
      <w:rPr>
        <w:rStyle w:val="a5"/>
      </w:rPr>
    </w:pPr>
  </w:p>
  <w:p w14:paraId="723F549F" w14:textId="77777777" w:rsidR="007958C8" w:rsidRDefault="007958C8" w:rsidP="00D968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9EFCD" w14:textId="77777777" w:rsidR="00274448" w:rsidRDefault="00274448">
      <w:r>
        <w:separator/>
      </w:r>
    </w:p>
  </w:footnote>
  <w:footnote w:type="continuationSeparator" w:id="0">
    <w:p w14:paraId="72288A22" w14:textId="77777777" w:rsidR="00274448" w:rsidRDefault="0027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F17C" w14:textId="77777777" w:rsidR="007958C8" w:rsidRDefault="007958C8" w:rsidP="00B514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10F0F2" w14:textId="77777777" w:rsidR="007958C8" w:rsidRDefault="007958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8511" w14:textId="77777777" w:rsidR="007958C8" w:rsidRPr="00ED41C8" w:rsidRDefault="007958C8" w:rsidP="00A852E4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ED41C8">
      <w:rPr>
        <w:rStyle w:val="a5"/>
        <w:sz w:val="28"/>
      </w:rPr>
      <w:fldChar w:fldCharType="begin"/>
    </w:r>
    <w:r w:rsidRPr="00ED41C8">
      <w:rPr>
        <w:rStyle w:val="a5"/>
        <w:sz w:val="28"/>
      </w:rPr>
      <w:instrText xml:space="preserve">PAGE  </w:instrText>
    </w:r>
    <w:r w:rsidRPr="00ED41C8">
      <w:rPr>
        <w:rStyle w:val="a5"/>
        <w:sz w:val="28"/>
      </w:rPr>
      <w:fldChar w:fldCharType="separate"/>
    </w:r>
    <w:r w:rsidR="00084721">
      <w:rPr>
        <w:rStyle w:val="a5"/>
        <w:noProof/>
        <w:sz w:val="28"/>
      </w:rPr>
      <w:t>15</w:t>
    </w:r>
    <w:r w:rsidRPr="00ED41C8">
      <w:rPr>
        <w:rStyle w:val="a5"/>
        <w:sz w:val="28"/>
        <w:szCs w:val="28"/>
      </w:rPr>
      <w:fldChar w:fldCharType="end"/>
    </w:r>
  </w:p>
  <w:p w14:paraId="7CDEC16D" w14:textId="77777777" w:rsidR="007958C8" w:rsidRDefault="007958C8" w:rsidP="00D968DF">
    <w:pPr>
      <w:pStyle w:val="a6"/>
      <w:tabs>
        <w:tab w:val="clear" w:pos="4677"/>
        <w:tab w:val="clear" w:pos="9355"/>
        <w:tab w:val="lef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4268D"/>
    <w:multiLevelType w:val="hybridMultilevel"/>
    <w:tmpl w:val="BC7673DE"/>
    <w:lvl w:ilvl="0" w:tplc="A588C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F8"/>
    <w:rsid w:val="000003B1"/>
    <w:rsid w:val="000006D7"/>
    <w:rsid w:val="00000BF6"/>
    <w:rsid w:val="00000E2A"/>
    <w:rsid w:val="00003F5B"/>
    <w:rsid w:val="00004048"/>
    <w:rsid w:val="00006CE4"/>
    <w:rsid w:val="00006CEA"/>
    <w:rsid w:val="00007BF9"/>
    <w:rsid w:val="00007D7B"/>
    <w:rsid w:val="00007EB8"/>
    <w:rsid w:val="00010847"/>
    <w:rsid w:val="00010DB5"/>
    <w:rsid w:val="00010E16"/>
    <w:rsid w:val="00011B10"/>
    <w:rsid w:val="0001213D"/>
    <w:rsid w:val="00012892"/>
    <w:rsid w:val="00012A4E"/>
    <w:rsid w:val="00012BCC"/>
    <w:rsid w:val="00012DA0"/>
    <w:rsid w:val="00013214"/>
    <w:rsid w:val="00013336"/>
    <w:rsid w:val="00013376"/>
    <w:rsid w:val="000144BB"/>
    <w:rsid w:val="00015777"/>
    <w:rsid w:val="00016760"/>
    <w:rsid w:val="000168D8"/>
    <w:rsid w:val="00016F57"/>
    <w:rsid w:val="00017035"/>
    <w:rsid w:val="00017448"/>
    <w:rsid w:val="00017EBA"/>
    <w:rsid w:val="00020002"/>
    <w:rsid w:val="00020804"/>
    <w:rsid w:val="00020B6D"/>
    <w:rsid w:val="00021870"/>
    <w:rsid w:val="00022A5A"/>
    <w:rsid w:val="0002331B"/>
    <w:rsid w:val="000246E2"/>
    <w:rsid w:val="00024D58"/>
    <w:rsid w:val="00024DBE"/>
    <w:rsid w:val="000250AC"/>
    <w:rsid w:val="0002652D"/>
    <w:rsid w:val="000302BA"/>
    <w:rsid w:val="00030644"/>
    <w:rsid w:val="00031223"/>
    <w:rsid w:val="0003240F"/>
    <w:rsid w:val="0003345B"/>
    <w:rsid w:val="0003466B"/>
    <w:rsid w:val="00034DE4"/>
    <w:rsid w:val="000351A8"/>
    <w:rsid w:val="000360E6"/>
    <w:rsid w:val="00036C8C"/>
    <w:rsid w:val="00037113"/>
    <w:rsid w:val="000377E7"/>
    <w:rsid w:val="000378E7"/>
    <w:rsid w:val="000406C6"/>
    <w:rsid w:val="00041D19"/>
    <w:rsid w:val="00043B6C"/>
    <w:rsid w:val="000443A1"/>
    <w:rsid w:val="0004519F"/>
    <w:rsid w:val="000455DC"/>
    <w:rsid w:val="000466FC"/>
    <w:rsid w:val="00046E31"/>
    <w:rsid w:val="00047566"/>
    <w:rsid w:val="00050EFC"/>
    <w:rsid w:val="000512B1"/>
    <w:rsid w:val="000534C4"/>
    <w:rsid w:val="00055540"/>
    <w:rsid w:val="0006006F"/>
    <w:rsid w:val="00060801"/>
    <w:rsid w:val="00061102"/>
    <w:rsid w:val="0006194B"/>
    <w:rsid w:val="00062617"/>
    <w:rsid w:val="00062BA3"/>
    <w:rsid w:val="00062E01"/>
    <w:rsid w:val="00063868"/>
    <w:rsid w:val="00063A9C"/>
    <w:rsid w:val="00064EF0"/>
    <w:rsid w:val="000658A6"/>
    <w:rsid w:val="00066AFF"/>
    <w:rsid w:val="00070957"/>
    <w:rsid w:val="00070F38"/>
    <w:rsid w:val="000714B2"/>
    <w:rsid w:val="00072036"/>
    <w:rsid w:val="000720C6"/>
    <w:rsid w:val="000720CE"/>
    <w:rsid w:val="000735F5"/>
    <w:rsid w:val="00073845"/>
    <w:rsid w:val="0007465C"/>
    <w:rsid w:val="00075E06"/>
    <w:rsid w:val="00076136"/>
    <w:rsid w:val="00076B78"/>
    <w:rsid w:val="00077058"/>
    <w:rsid w:val="000771CA"/>
    <w:rsid w:val="00080B32"/>
    <w:rsid w:val="000813AF"/>
    <w:rsid w:val="00082AD6"/>
    <w:rsid w:val="0008356B"/>
    <w:rsid w:val="00084721"/>
    <w:rsid w:val="00084961"/>
    <w:rsid w:val="00086E49"/>
    <w:rsid w:val="00090413"/>
    <w:rsid w:val="00090E25"/>
    <w:rsid w:val="0009182D"/>
    <w:rsid w:val="00091F76"/>
    <w:rsid w:val="0009396F"/>
    <w:rsid w:val="000949D0"/>
    <w:rsid w:val="000963B3"/>
    <w:rsid w:val="00096726"/>
    <w:rsid w:val="00097C07"/>
    <w:rsid w:val="000A12CC"/>
    <w:rsid w:val="000A2BEC"/>
    <w:rsid w:val="000A45B0"/>
    <w:rsid w:val="000A4932"/>
    <w:rsid w:val="000A6FB2"/>
    <w:rsid w:val="000A713B"/>
    <w:rsid w:val="000A7261"/>
    <w:rsid w:val="000A7933"/>
    <w:rsid w:val="000B0ECE"/>
    <w:rsid w:val="000B1095"/>
    <w:rsid w:val="000B1B59"/>
    <w:rsid w:val="000B1D8E"/>
    <w:rsid w:val="000B37E5"/>
    <w:rsid w:val="000B3C45"/>
    <w:rsid w:val="000B401D"/>
    <w:rsid w:val="000B526A"/>
    <w:rsid w:val="000B5401"/>
    <w:rsid w:val="000B5913"/>
    <w:rsid w:val="000B71CC"/>
    <w:rsid w:val="000B779D"/>
    <w:rsid w:val="000B7D0F"/>
    <w:rsid w:val="000C0652"/>
    <w:rsid w:val="000C0C49"/>
    <w:rsid w:val="000C10AB"/>
    <w:rsid w:val="000C189C"/>
    <w:rsid w:val="000C1B69"/>
    <w:rsid w:val="000C2389"/>
    <w:rsid w:val="000C4143"/>
    <w:rsid w:val="000C4256"/>
    <w:rsid w:val="000C6729"/>
    <w:rsid w:val="000C6A9E"/>
    <w:rsid w:val="000C6CC8"/>
    <w:rsid w:val="000C75D4"/>
    <w:rsid w:val="000C7BBC"/>
    <w:rsid w:val="000D189E"/>
    <w:rsid w:val="000D2072"/>
    <w:rsid w:val="000D3491"/>
    <w:rsid w:val="000D3B43"/>
    <w:rsid w:val="000D3D10"/>
    <w:rsid w:val="000D4A88"/>
    <w:rsid w:val="000D58EB"/>
    <w:rsid w:val="000D5E38"/>
    <w:rsid w:val="000D6557"/>
    <w:rsid w:val="000D66F3"/>
    <w:rsid w:val="000D6757"/>
    <w:rsid w:val="000D6884"/>
    <w:rsid w:val="000E0EF2"/>
    <w:rsid w:val="000E1E4D"/>
    <w:rsid w:val="000E2889"/>
    <w:rsid w:val="000E2BCC"/>
    <w:rsid w:val="000E3850"/>
    <w:rsid w:val="000E5AEF"/>
    <w:rsid w:val="000E5E29"/>
    <w:rsid w:val="000E695A"/>
    <w:rsid w:val="000E6EA4"/>
    <w:rsid w:val="000E73F3"/>
    <w:rsid w:val="000F174C"/>
    <w:rsid w:val="000F1BE2"/>
    <w:rsid w:val="000F25AA"/>
    <w:rsid w:val="000F2A82"/>
    <w:rsid w:val="000F2A83"/>
    <w:rsid w:val="000F3C29"/>
    <w:rsid w:val="000F4FBF"/>
    <w:rsid w:val="000F54CE"/>
    <w:rsid w:val="000F5C48"/>
    <w:rsid w:val="000F7617"/>
    <w:rsid w:val="0010022E"/>
    <w:rsid w:val="00103DBD"/>
    <w:rsid w:val="00103F57"/>
    <w:rsid w:val="00105CAF"/>
    <w:rsid w:val="0010615C"/>
    <w:rsid w:val="00106C96"/>
    <w:rsid w:val="001076F9"/>
    <w:rsid w:val="001127BF"/>
    <w:rsid w:val="00112851"/>
    <w:rsid w:val="0011419C"/>
    <w:rsid w:val="001141BC"/>
    <w:rsid w:val="0011516E"/>
    <w:rsid w:val="00115C37"/>
    <w:rsid w:val="00115EF1"/>
    <w:rsid w:val="0011608E"/>
    <w:rsid w:val="00116E82"/>
    <w:rsid w:val="00116F69"/>
    <w:rsid w:val="00117A17"/>
    <w:rsid w:val="00117DB5"/>
    <w:rsid w:val="00120458"/>
    <w:rsid w:val="00121E6A"/>
    <w:rsid w:val="00122397"/>
    <w:rsid w:val="00122999"/>
    <w:rsid w:val="00122A1D"/>
    <w:rsid w:val="00122CB1"/>
    <w:rsid w:val="001231DF"/>
    <w:rsid w:val="00123773"/>
    <w:rsid w:val="00123867"/>
    <w:rsid w:val="00124810"/>
    <w:rsid w:val="00124C5E"/>
    <w:rsid w:val="00125F49"/>
    <w:rsid w:val="0012733C"/>
    <w:rsid w:val="00127715"/>
    <w:rsid w:val="00130BD6"/>
    <w:rsid w:val="001312C5"/>
    <w:rsid w:val="001324C2"/>
    <w:rsid w:val="001329F2"/>
    <w:rsid w:val="00133B20"/>
    <w:rsid w:val="00133D5B"/>
    <w:rsid w:val="00133E43"/>
    <w:rsid w:val="0013465B"/>
    <w:rsid w:val="00134BEF"/>
    <w:rsid w:val="00134D51"/>
    <w:rsid w:val="00134E37"/>
    <w:rsid w:val="001357EE"/>
    <w:rsid w:val="00135ABB"/>
    <w:rsid w:val="00135C47"/>
    <w:rsid w:val="001364C6"/>
    <w:rsid w:val="001367AA"/>
    <w:rsid w:val="00136991"/>
    <w:rsid w:val="00136D5D"/>
    <w:rsid w:val="00137835"/>
    <w:rsid w:val="00141042"/>
    <w:rsid w:val="00141A01"/>
    <w:rsid w:val="00142CCB"/>
    <w:rsid w:val="00143435"/>
    <w:rsid w:val="0014424B"/>
    <w:rsid w:val="0014428C"/>
    <w:rsid w:val="00146422"/>
    <w:rsid w:val="00147075"/>
    <w:rsid w:val="00147DB3"/>
    <w:rsid w:val="00150206"/>
    <w:rsid w:val="00150A62"/>
    <w:rsid w:val="00150AEB"/>
    <w:rsid w:val="001525AE"/>
    <w:rsid w:val="0015415C"/>
    <w:rsid w:val="001550F1"/>
    <w:rsid w:val="00156B89"/>
    <w:rsid w:val="00160A88"/>
    <w:rsid w:val="00160C20"/>
    <w:rsid w:val="0016272D"/>
    <w:rsid w:val="0016334B"/>
    <w:rsid w:val="0016350D"/>
    <w:rsid w:val="00164C69"/>
    <w:rsid w:val="0016539E"/>
    <w:rsid w:val="00167964"/>
    <w:rsid w:val="00167E8A"/>
    <w:rsid w:val="0017014A"/>
    <w:rsid w:val="00170D9A"/>
    <w:rsid w:val="001728F7"/>
    <w:rsid w:val="00172C4D"/>
    <w:rsid w:val="00173696"/>
    <w:rsid w:val="00174774"/>
    <w:rsid w:val="001753CB"/>
    <w:rsid w:val="001772DE"/>
    <w:rsid w:val="001779E8"/>
    <w:rsid w:val="001813D8"/>
    <w:rsid w:val="00181848"/>
    <w:rsid w:val="00182049"/>
    <w:rsid w:val="00182548"/>
    <w:rsid w:val="0018311A"/>
    <w:rsid w:val="00183E65"/>
    <w:rsid w:val="00184701"/>
    <w:rsid w:val="001853B0"/>
    <w:rsid w:val="00193B3C"/>
    <w:rsid w:val="0019490E"/>
    <w:rsid w:val="001949BF"/>
    <w:rsid w:val="00195355"/>
    <w:rsid w:val="001962FA"/>
    <w:rsid w:val="0019687A"/>
    <w:rsid w:val="00196A1D"/>
    <w:rsid w:val="001A0347"/>
    <w:rsid w:val="001A0492"/>
    <w:rsid w:val="001A0681"/>
    <w:rsid w:val="001A3497"/>
    <w:rsid w:val="001A3714"/>
    <w:rsid w:val="001A7824"/>
    <w:rsid w:val="001A7ACB"/>
    <w:rsid w:val="001B05E8"/>
    <w:rsid w:val="001B0919"/>
    <w:rsid w:val="001B0F48"/>
    <w:rsid w:val="001B11A6"/>
    <w:rsid w:val="001B21FB"/>
    <w:rsid w:val="001B29FD"/>
    <w:rsid w:val="001B2A39"/>
    <w:rsid w:val="001B3815"/>
    <w:rsid w:val="001B4A26"/>
    <w:rsid w:val="001B6F44"/>
    <w:rsid w:val="001B73AC"/>
    <w:rsid w:val="001B7A29"/>
    <w:rsid w:val="001C2C22"/>
    <w:rsid w:val="001C306E"/>
    <w:rsid w:val="001C397C"/>
    <w:rsid w:val="001C3C39"/>
    <w:rsid w:val="001C42F2"/>
    <w:rsid w:val="001C49EC"/>
    <w:rsid w:val="001C4F5A"/>
    <w:rsid w:val="001C50EB"/>
    <w:rsid w:val="001C5253"/>
    <w:rsid w:val="001C5A5E"/>
    <w:rsid w:val="001C6B10"/>
    <w:rsid w:val="001C6E41"/>
    <w:rsid w:val="001C6FBE"/>
    <w:rsid w:val="001C746C"/>
    <w:rsid w:val="001C74FD"/>
    <w:rsid w:val="001C7C6B"/>
    <w:rsid w:val="001D036E"/>
    <w:rsid w:val="001D13A0"/>
    <w:rsid w:val="001D171E"/>
    <w:rsid w:val="001D2562"/>
    <w:rsid w:val="001D77EE"/>
    <w:rsid w:val="001D7E18"/>
    <w:rsid w:val="001E0C00"/>
    <w:rsid w:val="001E18C6"/>
    <w:rsid w:val="001E1E21"/>
    <w:rsid w:val="001E6040"/>
    <w:rsid w:val="001E65D3"/>
    <w:rsid w:val="001E69E0"/>
    <w:rsid w:val="001E7580"/>
    <w:rsid w:val="001E7B07"/>
    <w:rsid w:val="001E7BC9"/>
    <w:rsid w:val="001F2594"/>
    <w:rsid w:val="001F34EB"/>
    <w:rsid w:val="001F42FF"/>
    <w:rsid w:val="001F4BFC"/>
    <w:rsid w:val="001F51E2"/>
    <w:rsid w:val="001F5C8C"/>
    <w:rsid w:val="001F6569"/>
    <w:rsid w:val="001F6A62"/>
    <w:rsid w:val="0020162E"/>
    <w:rsid w:val="0020209D"/>
    <w:rsid w:val="00204127"/>
    <w:rsid w:val="00204679"/>
    <w:rsid w:val="002052C6"/>
    <w:rsid w:val="00205301"/>
    <w:rsid w:val="002063BF"/>
    <w:rsid w:val="00206621"/>
    <w:rsid w:val="00206758"/>
    <w:rsid w:val="00206DC5"/>
    <w:rsid w:val="002108D5"/>
    <w:rsid w:val="00210C42"/>
    <w:rsid w:val="00210DEC"/>
    <w:rsid w:val="00211828"/>
    <w:rsid w:val="002142D0"/>
    <w:rsid w:val="00214ED9"/>
    <w:rsid w:val="00214F2E"/>
    <w:rsid w:val="0021754B"/>
    <w:rsid w:val="00217B06"/>
    <w:rsid w:val="002208F1"/>
    <w:rsid w:val="00221D7A"/>
    <w:rsid w:val="00222018"/>
    <w:rsid w:val="0022219A"/>
    <w:rsid w:val="00222CE7"/>
    <w:rsid w:val="00224C8E"/>
    <w:rsid w:val="00225A72"/>
    <w:rsid w:val="00227957"/>
    <w:rsid w:val="0023094A"/>
    <w:rsid w:val="00230D38"/>
    <w:rsid w:val="00230D50"/>
    <w:rsid w:val="00231795"/>
    <w:rsid w:val="00231838"/>
    <w:rsid w:val="00232A83"/>
    <w:rsid w:val="00233629"/>
    <w:rsid w:val="00233E76"/>
    <w:rsid w:val="00234615"/>
    <w:rsid w:val="002348D0"/>
    <w:rsid w:val="00234E5E"/>
    <w:rsid w:val="00235075"/>
    <w:rsid w:val="00235AE7"/>
    <w:rsid w:val="002360D6"/>
    <w:rsid w:val="00236742"/>
    <w:rsid w:val="00243CB6"/>
    <w:rsid w:val="00244520"/>
    <w:rsid w:val="00245185"/>
    <w:rsid w:val="00247429"/>
    <w:rsid w:val="00250369"/>
    <w:rsid w:val="00251C54"/>
    <w:rsid w:val="00251F9D"/>
    <w:rsid w:val="00252265"/>
    <w:rsid w:val="00252D64"/>
    <w:rsid w:val="00252D8A"/>
    <w:rsid w:val="00253908"/>
    <w:rsid w:val="0025469B"/>
    <w:rsid w:val="00254AD6"/>
    <w:rsid w:val="00255DA1"/>
    <w:rsid w:val="00256082"/>
    <w:rsid w:val="00257633"/>
    <w:rsid w:val="00257FC6"/>
    <w:rsid w:val="00260216"/>
    <w:rsid w:val="0026126F"/>
    <w:rsid w:val="0026175C"/>
    <w:rsid w:val="00262D4A"/>
    <w:rsid w:val="00262ED5"/>
    <w:rsid w:val="002632C5"/>
    <w:rsid w:val="0026371B"/>
    <w:rsid w:val="00264C49"/>
    <w:rsid w:val="00265082"/>
    <w:rsid w:val="0026589F"/>
    <w:rsid w:val="00265B07"/>
    <w:rsid w:val="00265C15"/>
    <w:rsid w:val="00265D89"/>
    <w:rsid w:val="0026631F"/>
    <w:rsid w:val="002672FB"/>
    <w:rsid w:val="002676B6"/>
    <w:rsid w:val="00267F78"/>
    <w:rsid w:val="0027091F"/>
    <w:rsid w:val="002709CE"/>
    <w:rsid w:val="00271427"/>
    <w:rsid w:val="00271BFF"/>
    <w:rsid w:val="00271DA4"/>
    <w:rsid w:val="00273714"/>
    <w:rsid w:val="00273E2A"/>
    <w:rsid w:val="00274254"/>
    <w:rsid w:val="002742E9"/>
    <w:rsid w:val="00274448"/>
    <w:rsid w:val="002745A4"/>
    <w:rsid w:val="002746A0"/>
    <w:rsid w:val="00274946"/>
    <w:rsid w:val="00275C26"/>
    <w:rsid w:val="00277169"/>
    <w:rsid w:val="002776E0"/>
    <w:rsid w:val="00280687"/>
    <w:rsid w:val="00280F11"/>
    <w:rsid w:val="00281AD2"/>
    <w:rsid w:val="0028253D"/>
    <w:rsid w:val="0028280E"/>
    <w:rsid w:val="00282962"/>
    <w:rsid w:val="00285329"/>
    <w:rsid w:val="002858E6"/>
    <w:rsid w:val="00285973"/>
    <w:rsid w:val="00285E0D"/>
    <w:rsid w:val="00286160"/>
    <w:rsid w:val="0028659F"/>
    <w:rsid w:val="00287C2C"/>
    <w:rsid w:val="00290061"/>
    <w:rsid w:val="00290405"/>
    <w:rsid w:val="00291A73"/>
    <w:rsid w:val="00292A16"/>
    <w:rsid w:val="00293E82"/>
    <w:rsid w:val="00295660"/>
    <w:rsid w:val="002960B9"/>
    <w:rsid w:val="0029753C"/>
    <w:rsid w:val="002A1DFB"/>
    <w:rsid w:val="002A2568"/>
    <w:rsid w:val="002A2F6A"/>
    <w:rsid w:val="002A3C0C"/>
    <w:rsid w:val="002A3CDF"/>
    <w:rsid w:val="002A4345"/>
    <w:rsid w:val="002A45DA"/>
    <w:rsid w:val="002A54F2"/>
    <w:rsid w:val="002A554E"/>
    <w:rsid w:val="002A555F"/>
    <w:rsid w:val="002A55B2"/>
    <w:rsid w:val="002A55C6"/>
    <w:rsid w:val="002A6328"/>
    <w:rsid w:val="002A6840"/>
    <w:rsid w:val="002B0CAE"/>
    <w:rsid w:val="002B1422"/>
    <w:rsid w:val="002B1BAA"/>
    <w:rsid w:val="002B253D"/>
    <w:rsid w:val="002B34A4"/>
    <w:rsid w:val="002B4E0F"/>
    <w:rsid w:val="002B5F96"/>
    <w:rsid w:val="002B6844"/>
    <w:rsid w:val="002C02A5"/>
    <w:rsid w:val="002C1864"/>
    <w:rsid w:val="002C2054"/>
    <w:rsid w:val="002C256E"/>
    <w:rsid w:val="002C7C18"/>
    <w:rsid w:val="002D0828"/>
    <w:rsid w:val="002D0B72"/>
    <w:rsid w:val="002D0E5A"/>
    <w:rsid w:val="002D1AC2"/>
    <w:rsid w:val="002D47D1"/>
    <w:rsid w:val="002D5321"/>
    <w:rsid w:val="002D586B"/>
    <w:rsid w:val="002D5A85"/>
    <w:rsid w:val="002D5E24"/>
    <w:rsid w:val="002D5E67"/>
    <w:rsid w:val="002D676B"/>
    <w:rsid w:val="002D6AB1"/>
    <w:rsid w:val="002D748D"/>
    <w:rsid w:val="002D7D95"/>
    <w:rsid w:val="002E0035"/>
    <w:rsid w:val="002E1752"/>
    <w:rsid w:val="002E227E"/>
    <w:rsid w:val="002E3A58"/>
    <w:rsid w:val="002E4003"/>
    <w:rsid w:val="002E67CC"/>
    <w:rsid w:val="002E741B"/>
    <w:rsid w:val="002E7690"/>
    <w:rsid w:val="002E7D6E"/>
    <w:rsid w:val="002E7E98"/>
    <w:rsid w:val="002F0210"/>
    <w:rsid w:val="002F09D1"/>
    <w:rsid w:val="002F4198"/>
    <w:rsid w:val="002F44FD"/>
    <w:rsid w:val="002F6110"/>
    <w:rsid w:val="002F62C8"/>
    <w:rsid w:val="002F689D"/>
    <w:rsid w:val="0030051F"/>
    <w:rsid w:val="00300719"/>
    <w:rsid w:val="003013E3"/>
    <w:rsid w:val="003017E0"/>
    <w:rsid w:val="00302067"/>
    <w:rsid w:val="0030361D"/>
    <w:rsid w:val="0030487D"/>
    <w:rsid w:val="0030511C"/>
    <w:rsid w:val="0030730E"/>
    <w:rsid w:val="00307387"/>
    <w:rsid w:val="00311324"/>
    <w:rsid w:val="00311FB5"/>
    <w:rsid w:val="00313198"/>
    <w:rsid w:val="00315BF7"/>
    <w:rsid w:val="003169A7"/>
    <w:rsid w:val="00316D80"/>
    <w:rsid w:val="0031729A"/>
    <w:rsid w:val="00317C42"/>
    <w:rsid w:val="00320039"/>
    <w:rsid w:val="00320086"/>
    <w:rsid w:val="00320602"/>
    <w:rsid w:val="00320EB9"/>
    <w:rsid w:val="00320F69"/>
    <w:rsid w:val="00321065"/>
    <w:rsid w:val="00321194"/>
    <w:rsid w:val="0032398B"/>
    <w:rsid w:val="00323C45"/>
    <w:rsid w:val="00324773"/>
    <w:rsid w:val="00324E97"/>
    <w:rsid w:val="003257B8"/>
    <w:rsid w:val="00325B27"/>
    <w:rsid w:val="00325FCC"/>
    <w:rsid w:val="00326132"/>
    <w:rsid w:val="003261FE"/>
    <w:rsid w:val="003269C7"/>
    <w:rsid w:val="00327A79"/>
    <w:rsid w:val="003312FD"/>
    <w:rsid w:val="0033142E"/>
    <w:rsid w:val="0033198B"/>
    <w:rsid w:val="00333D26"/>
    <w:rsid w:val="00335117"/>
    <w:rsid w:val="003360D2"/>
    <w:rsid w:val="00340E03"/>
    <w:rsid w:val="0034354D"/>
    <w:rsid w:val="00343CB6"/>
    <w:rsid w:val="00344919"/>
    <w:rsid w:val="00344BB4"/>
    <w:rsid w:val="00344DE4"/>
    <w:rsid w:val="003450E1"/>
    <w:rsid w:val="00345FAE"/>
    <w:rsid w:val="00347218"/>
    <w:rsid w:val="003473BD"/>
    <w:rsid w:val="00347FE9"/>
    <w:rsid w:val="00350429"/>
    <w:rsid w:val="00350970"/>
    <w:rsid w:val="00350F65"/>
    <w:rsid w:val="00350FBF"/>
    <w:rsid w:val="00351117"/>
    <w:rsid w:val="0035170A"/>
    <w:rsid w:val="00351982"/>
    <w:rsid w:val="003519F4"/>
    <w:rsid w:val="003521ED"/>
    <w:rsid w:val="003525EC"/>
    <w:rsid w:val="003528CB"/>
    <w:rsid w:val="00353642"/>
    <w:rsid w:val="00354BC9"/>
    <w:rsid w:val="00355A13"/>
    <w:rsid w:val="00357813"/>
    <w:rsid w:val="003606E1"/>
    <w:rsid w:val="00362824"/>
    <w:rsid w:val="003629ED"/>
    <w:rsid w:val="00362A66"/>
    <w:rsid w:val="00363972"/>
    <w:rsid w:val="0036432A"/>
    <w:rsid w:val="00365248"/>
    <w:rsid w:val="003653E9"/>
    <w:rsid w:val="00365C26"/>
    <w:rsid w:val="003660B6"/>
    <w:rsid w:val="003670C6"/>
    <w:rsid w:val="00367406"/>
    <w:rsid w:val="003716E4"/>
    <w:rsid w:val="00371FC8"/>
    <w:rsid w:val="00372EA8"/>
    <w:rsid w:val="00373055"/>
    <w:rsid w:val="00373950"/>
    <w:rsid w:val="00374158"/>
    <w:rsid w:val="003743AF"/>
    <w:rsid w:val="00374570"/>
    <w:rsid w:val="00374B30"/>
    <w:rsid w:val="0037654E"/>
    <w:rsid w:val="003767A3"/>
    <w:rsid w:val="00376B4B"/>
    <w:rsid w:val="00377294"/>
    <w:rsid w:val="003777F3"/>
    <w:rsid w:val="00377E3B"/>
    <w:rsid w:val="00380FBC"/>
    <w:rsid w:val="00381378"/>
    <w:rsid w:val="003823A4"/>
    <w:rsid w:val="00382FED"/>
    <w:rsid w:val="003830DB"/>
    <w:rsid w:val="00383461"/>
    <w:rsid w:val="003836D1"/>
    <w:rsid w:val="00384874"/>
    <w:rsid w:val="00384C60"/>
    <w:rsid w:val="003856AA"/>
    <w:rsid w:val="00385CF7"/>
    <w:rsid w:val="003865D7"/>
    <w:rsid w:val="00386FB6"/>
    <w:rsid w:val="00392994"/>
    <w:rsid w:val="00392A35"/>
    <w:rsid w:val="00394AD4"/>
    <w:rsid w:val="0039566B"/>
    <w:rsid w:val="00395D23"/>
    <w:rsid w:val="00395D5F"/>
    <w:rsid w:val="00396279"/>
    <w:rsid w:val="00396A9E"/>
    <w:rsid w:val="003978CC"/>
    <w:rsid w:val="00397AC9"/>
    <w:rsid w:val="00397D3A"/>
    <w:rsid w:val="00397D6F"/>
    <w:rsid w:val="003A1AF1"/>
    <w:rsid w:val="003A2420"/>
    <w:rsid w:val="003A27F7"/>
    <w:rsid w:val="003A2F1E"/>
    <w:rsid w:val="003A3ECC"/>
    <w:rsid w:val="003A45E1"/>
    <w:rsid w:val="003A4778"/>
    <w:rsid w:val="003A5238"/>
    <w:rsid w:val="003A55AF"/>
    <w:rsid w:val="003A5EC1"/>
    <w:rsid w:val="003A65A9"/>
    <w:rsid w:val="003A6C4A"/>
    <w:rsid w:val="003A7B37"/>
    <w:rsid w:val="003B1ECA"/>
    <w:rsid w:val="003B21FD"/>
    <w:rsid w:val="003B3485"/>
    <w:rsid w:val="003B3D51"/>
    <w:rsid w:val="003B6254"/>
    <w:rsid w:val="003B66D6"/>
    <w:rsid w:val="003B69D0"/>
    <w:rsid w:val="003B6DC2"/>
    <w:rsid w:val="003B770B"/>
    <w:rsid w:val="003C1F54"/>
    <w:rsid w:val="003C22D3"/>
    <w:rsid w:val="003C55E9"/>
    <w:rsid w:val="003C63D4"/>
    <w:rsid w:val="003D0139"/>
    <w:rsid w:val="003D100C"/>
    <w:rsid w:val="003D10D1"/>
    <w:rsid w:val="003D12CB"/>
    <w:rsid w:val="003D195C"/>
    <w:rsid w:val="003D394D"/>
    <w:rsid w:val="003D53B1"/>
    <w:rsid w:val="003D5AAD"/>
    <w:rsid w:val="003D5F2F"/>
    <w:rsid w:val="003D6161"/>
    <w:rsid w:val="003D6B09"/>
    <w:rsid w:val="003D7627"/>
    <w:rsid w:val="003D7D95"/>
    <w:rsid w:val="003E1FCC"/>
    <w:rsid w:val="003E2FA4"/>
    <w:rsid w:val="003E52B2"/>
    <w:rsid w:val="003E5405"/>
    <w:rsid w:val="003E5BFD"/>
    <w:rsid w:val="003E700D"/>
    <w:rsid w:val="003E746E"/>
    <w:rsid w:val="003F1F43"/>
    <w:rsid w:val="003F24D4"/>
    <w:rsid w:val="003F2B1B"/>
    <w:rsid w:val="003F2FB3"/>
    <w:rsid w:val="003F4046"/>
    <w:rsid w:val="003F41A0"/>
    <w:rsid w:val="003F54F9"/>
    <w:rsid w:val="003F5AB5"/>
    <w:rsid w:val="003F5FBB"/>
    <w:rsid w:val="003F76DB"/>
    <w:rsid w:val="004004FA"/>
    <w:rsid w:val="0040278E"/>
    <w:rsid w:val="00403E1A"/>
    <w:rsid w:val="00403E75"/>
    <w:rsid w:val="00403F95"/>
    <w:rsid w:val="00404816"/>
    <w:rsid w:val="00404D37"/>
    <w:rsid w:val="00413A07"/>
    <w:rsid w:val="004148CA"/>
    <w:rsid w:val="00414A9F"/>
    <w:rsid w:val="004154A6"/>
    <w:rsid w:val="00415928"/>
    <w:rsid w:val="004168F1"/>
    <w:rsid w:val="00416DB0"/>
    <w:rsid w:val="00420350"/>
    <w:rsid w:val="004216D1"/>
    <w:rsid w:val="00421A50"/>
    <w:rsid w:val="00422E0B"/>
    <w:rsid w:val="00423422"/>
    <w:rsid w:val="00423757"/>
    <w:rsid w:val="004255CD"/>
    <w:rsid w:val="00426E95"/>
    <w:rsid w:val="00427475"/>
    <w:rsid w:val="00427E92"/>
    <w:rsid w:val="00432F28"/>
    <w:rsid w:val="00433011"/>
    <w:rsid w:val="0043447C"/>
    <w:rsid w:val="00434813"/>
    <w:rsid w:val="00435F29"/>
    <w:rsid w:val="004366A3"/>
    <w:rsid w:val="004370DB"/>
    <w:rsid w:val="00437E46"/>
    <w:rsid w:val="00440BE3"/>
    <w:rsid w:val="00441D17"/>
    <w:rsid w:val="0044333C"/>
    <w:rsid w:val="004433B1"/>
    <w:rsid w:val="00444455"/>
    <w:rsid w:val="004449DB"/>
    <w:rsid w:val="00446410"/>
    <w:rsid w:val="00446D88"/>
    <w:rsid w:val="00447078"/>
    <w:rsid w:val="00450297"/>
    <w:rsid w:val="00450C82"/>
    <w:rsid w:val="00451BF1"/>
    <w:rsid w:val="00453023"/>
    <w:rsid w:val="004537BD"/>
    <w:rsid w:val="004548F2"/>
    <w:rsid w:val="00454FDF"/>
    <w:rsid w:val="004552D9"/>
    <w:rsid w:val="00460678"/>
    <w:rsid w:val="004615D8"/>
    <w:rsid w:val="00462102"/>
    <w:rsid w:val="004628EB"/>
    <w:rsid w:val="00463297"/>
    <w:rsid w:val="00464642"/>
    <w:rsid w:val="004654F0"/>
    <w:rsid w:val="004669A1"/>
    <w:rsid w:val="004722DB"/>
    <w:rsid w:val="00472333"/>
    <w:rsid w:val="00473080"/>
    <w:rsid w:val="00473E5E"/>
    <w:rsid w:val="00474D2D"/>
    <w:rsid w:val="00475098"/>
    <w:rsid w:val="004755F3"/>
    <w:rsid w:val="00475659"/>
    <w:rsid w:val="004757F1"/>
    <w:rsid w:val="004759D5"/>
    <w:rsid w:val="00475E1F"/>
    <w:rsid w:val="00475F9D"/>
    <w:rsid w:val="00477B75"/>
    <w:rsid w:val="00477E60"/>
    <w:rsid w:val="00480859"/>
    <w:rsid w:val="004819EE"/>
    <w:rsid w:val="0048260D"/>
    <w:rsid w:val="0048288F"/>
    <w:rsid w:val="00482F1A"/>
    <w:rsid w:val="00483FC9"/>
    <w:rsid w:val="00483FF4"/>
    <w:rsid w:val="00484C8F"/>
    <w:rsid w:val="00484DD4"/>
    <w:rsid w:val="0048505E"/>
    <w:rsid w:val="00485506"/>
    <w:rsid w:val="00485853"/>
    <w:rsid w:val="004859BA"/>
    <w:rsid w:val="004866B2"/>
    <w:rsid w:val="00490167"/>
    <w:rsid w:val="004904CF"/>
    <w:rsid w:val="004906B7"/>
    <w:rsid w:val="004909EC"/>
    <w:rsid w:val="00490D01"/>
    <w:rsid w:val="00490E48"/>
    <w:rsid w:val="00491FED"/>
    <w:rsid w:val="00492843"/>
    <w:rsid w:val="004947C3"/>
    <w:rsid w:val="00495894"/>
    <w:rsid w:val="00496F38"/>
    <w:rsid w:val="00497419"/>
    <w:rsid w:val="00497A93"/>
    <w:rsid w:val="004A08BF"/>
    <w:rsid w:val="004A0D30"/>
    <w:rsid w:val="004A0E81"/>
    <w:rsid w:val="004A1770"/>
    <w:rsid w:val="004A4013"/>
    <w:rsid w:val="004A40EE"/>
    <w:rsid w:val="004A4971"/>
    <w:rsid w:val="004A4CB4"/>
    <w:rsid w:val="004A5494"/>
    <w:rsid w:val="004A54B7"/>
    <w:rsid w:val="004A566F"/>
    <w:rsid w:val="004A5D4C"/>
    <w:rsid w:val="004A5E61"/>
    <w:rsid w:val="004A5F7C"/>
    <w:rsid w:val="004A69C5"/>
    <w:rsid w:val="004A6DEC"/>
    <w:rsid w:val="004A784D"/>
    <w:rsid w:val="004B0D3E"/>
    <w:rsid w:val="004B1FA0"/>
    <w:rsid w:val="004B280C"/>
    <w:rsid w:val="004B2BAF"/>
    <w:rsid w:val="004B3568"/>
    <w:rsid w:val="004B46D8"/>
    <w:rsid w:val="004B47B5"/>
    <w:rsid w:val="004B4A10"/>
    <w:rsid w:val="004B4B73"/>
    <w:rsid w:val="004B5437"/>
    <w:rsid w:val="004B59AB"/>
    <w:rsid w:val="004B7519"/>
    <w:rsid w:val="004C0D47"/>
    <w:rsid w:val="004C2164"/>
    <w:rsid w:val="004C24F0"/>
    <w:rsid w:val="004C3EB3"/>
    <w:rsid w:val="004C43D9"/>
    <w:rsid w:val="004C5099"/>
    <w:rsid w:val="004C660C"/>
    <w:rsid w:val="004C680E"/>
    <w:rsid w:val="004C6C2D"/>
    <w:rsid w:val="004C71C6"/>
    <w:rsid w:val="004C73C1"/>
    <w:rsid w:val="004C7F4C"/>
    <w:rsid w:val="004D0602"/>
    <w:rsid w:val="004D0AEA"/>
    <w:rsid w:val="004D151D"/>
    <w:rsid w:val="004D17FE"/>
    <w:rsid w:val="004D30F3"/>
    <w:rsid w:val="004D31CE"/>
    <w:rsid w:val="004D54DF"/>
    <w:rsid w:val="004D5E7F"/>
    <w:rsid w:val="004D76E0"/>
    <w:rsid w:val="004E0101"/>
    <w:rsid w:val="004E012B"/>
    <w:rsid w:val="004E03A9"/>
    <w:rsid w:val="004E07B1"/>
    <w:rsid w:val="004E133A"/>
    <w:rsid w:val="004E19C4"/>
    <w:rsid w:val="004E2373"/>
    <w:rsid w:val="004E2675"/>
    <w:rsid w:val="004E26C5"/>
    <w:rsid w:val="004E2789"/>
    <w:rsid w:val="004E3A4A"/>
    <w:rsid w:val="004E3A56"/>
    <w:rsid w:val="004E3BA5"/>
    <w:rsid w:val="004E3EE7"/>
    <w:rsid w:val="004E4631"/>
    <w:rsid w:val="004E5D12"/>
    <w:rsid w:val="004E667F"/>
    <w:rsid w:val="004E675F"/>
    <w:rsid w:val="004E7BBC"/>
    <w:rsid w:val="004F047A"/>
    <w:rsid w:val="004F0B3E"/>
    <w:rsid w:val="004F10F5"/>
    <w:rsid w:val="004F120E"/>
    <w:rsid w:val="004F2500"/>
    <w:rsid w:val="004F302B"/>
    <w:rsid w:val="004F355A"/>
    <w:rsid w:val="004F494A"/>
    <w:rsid w:val="004F4C39"/>
    <w:rsid w:val="004F5CC1"/>
    <w:rsid w:val="004F7251"/>
    <w:rsid w:val="004F7F5F"/>
    <w:rsid w:val="005000A7"/>
    <w:rsid w:val="00500FA8"/>
    <w:rsid w:val="005048F5"/>
    <w:rsid w:val="00504F9D"/>
    <w:rsid w:val="00505E68"/>
    <w:rsid w:val="00506C56"/>
    <w:rsid w:val="00506CEB"/>
    <w:rsid w:val="005073A8"/>
    <w:rsid w:val="005112F8"/>
    <w:rsid w:val="0051157E"/>
    <w:rsid w:val="00511FCD"/>
    <w:rsid w:val="00513C1B"/>
    <w:rsid w:val="00515A64"/>
    <w:rsid w:val="005166D6"/>
    <w:rsid w:val="00517B53"/>
    <w:rsid w:val="005210E5"/>
    <w:rsid w:val="00521223"/>
    <w:rsid w:val="0052168C"/>
    <w:rsid w:val="005234AB"/>
    <w:rsid w:val="00523556"/>
    <w:rsid w:val="00523D0B"/>
    <w:rsid w:val="005246FD"/>
    <w:rsid w:val="0052485F"/>
    <w:rsid w:val="0052564B"/>
    <w:rsid w:val="0052696B"/>
    <w:rsid w:val="00526D9C"/>
    <w:rsid w:val="00527FF4"/>
    <w:rsid w:val="00530146"/>
    <w:rsid w:val="00530C82"/>
    <w:rsid w:val="00531DF3"/>
    <w:rsid w:val="00532E72"/>
    <w:rsid w:val="0053376A"/>
    <w:rsid w:val="00533ACF"/>
    <w:rsid w:val="005346E8"/>
    <w:rsid w:val="00534BA3"/>
    <w:rsid w:val="0053582C"/>
    <w:rsid w:val="00535A62"/>
    <w:rsid w:val="00537705"/>
    <w:rsid w:val="00537760"/>
    <w:rsid w:val="00542934"/>
    <w:rsid w:val="00542935"/>
    <w:rsid w:val="0054409F"/>
    <w:rsid w:val="00545F2D"/>
    <w:rsid w:val="00547FFE"/>
    <w:rsid w:val="00550C92"/>
    <w:rsid w:val="00551C64"/>
    <w:rsid w:val="00553539"/>
    <w:rsid w:val="0055590C"/>
    <w:rsid w:val="0055657C"/>
    <w:rsid w:val="00557398"/>
    <w:rsid w:val="00557F52"/>
    <w:rsid w:val="0056023B"/>
    <w:rsid w:val="005606AD"/>
    <w:rsid w:val="00560BDB"/>
    <w:rsid w:val="00560E68"/>
    <w:rsid w:val="005618B1"/>
    <w:rsid w:val="00562073"/>
    <w:rsid w:val="005623FF"/>
    <w:rsid w:val="00562532"/>
    <w:rsid w:val="00564B69"/>
    <w:rsid w:val="00565576"/>
    <w:rsid w:val="00565885"/>
    <w:rsid w:val="00565C65"/>
    <w:rsid w:val="00566F16"/>
    <w:rsid w:val="0057108D"/>
    <w:rsid w:val="0057187D"/>
    <w:rsid w:val="00571EEC"/>
    <w:rsid w:val="00572096"/>
    <w:rsid w:val="00572C5E"/>
    <w:rsid w:val="00574764"/>
    <w:rsid w:val="00575351"/>
    <w:rsid w:val="00576A07"/>
    <w:rsid w:val="005771EF"/>
    <w:rsid w:val="00580B79"/>
    <w:rsid w:val="00582959"/>
    <w:rsid w:val="00582B20"/>
    <w:rsid w:val="00583B27"/>
    <w:rsid w:val="00584DDD"/>
    <w:rsid w:val="00590923"/>
    <w:rsid w:val="00590AEE"/>
    <w:rsid w:val="00590F3A"/>
    <w:rsid w:val="00591076"/>
    <w:rsid w:val="005912DA"/>
    <w:rsid w:val="005912EA"/>
    <w:rsid w:val="00591E27"/>
    <w:rsid w:val="00591F1C"/>
    <w:rsid w:val="00592B98"/>
    <w:rsid w:val="005938D0"/>
    <w:rsid w:val="00594FA1"/>
    <w:rsid w:val="0059564D"/>
    <w:rsid w:val="00595739"/>
    <w:rsid w:val="005963EF"/>
    <w:rsid w:val="0059699E"/>
    <w:rsid w:val="00596DE1"/>
    <w:rsid w:val="00596E4E"/>
    <w:rsid w:val="00597D67"/>
    <w:rsid w:val="00597FBC"/>
    <w:rsid w:val="005A0610"/>
    <w:rsid w:val="005A0822"/>
    <w:rsid w:val="005A3E0D"/>
    <w:rsid w:val="005A414D"/>
    <w:rsid w:val="005A45E5"/>
    <w:rsid w:val="005A4D1F"/>
    <w:rsid w:val="005A57AE"/>
    <w:rsid w:val="005A5D39"/>
    <w:rsid w:val="005A7924"/>
    <w:rsid w:val="005B084E"/>
    <w:rsid w:val="005B0B10"/>
    <w:rsid w:val="005B20F4"/>
    <w:rsid w:val="005B29A4"/>
    <w:rsid w:val="005B2A19"/>
    <w:rsid w:val="005B4CA2"/>
    <w:rsid w:val="005B6FCD"/>
    <w:rsid w:val="005B71C4"/>
    <w:rsid w:val="005B7C97"/>
    <w:rsid w:val="005C029A"/>
    <w:rsid w:val="005C0889"/>
    <w:rsid w:val="005C09FC"/>
    <w:rsid w:val="005C0BC2"/>
    <w:rsid w:val="005C18BD"/>
    <w:rsid w:val="005C1984"/>
    <w:rsid w:val="005C2543"/>
    <w:rsid w:val="005C328F"/>
    <w:rsid w:val="005C3D24"/>
    <w:rsid w:val="005C3DBF"/>
    <w:rsid w:val="005C4030"/>
    <w:rsid w:val="005C4229"/>
    <w:rsid w:val="005C5D57"/>
    <w:rsid w:val="005C74C2"/>
    <w:rsid w:val="005C758F"/>
    <w:rsid w:val="005C7F0C"/>
    <w:rsid w:val="005D0965"/>
    <w:rsid w:val="005D1230"/>
    <w:rsid w:val="005D13FC"/>
    <w:rsid w:val="005D1CB6"/>
    <w:rsid w:val="005D2972"/>
    <w:rsid w:val="005D4F33"/>
    <w:rsid w:val="005D583D"/>
    <w:rsid w:val="005D641E"/>
    <w:rsid w:val="005D7478"/>
    <w:rsid w:val="005E1909"/>
    <w:rsid w:val="005E4B37"/>
    <w:rsid w:val="005E4C11"/>
    <w:rsid w:val="005E4C41"/>
    <w:rsid w:val="005E51D2"/>
    <w:rsid w:val="005E5345"/>
    <w:rsid w:val="005E5C76"/>
    <w:rsid w:val="005E6B0B"/>
    <w:rsid w:val="005E7F84"/>
    <w:rsid w:val="005F208D"/>
    <w:rsid w:val="005F2A13"/>
    <w:rsid w:val="005F48FD"/>
    <w:rsid w:val="005F5383"/>
    <w:rsid w:val="005F6367"/>
    <w:rsid w:val="005F77C1"/>
    <w:rsid w:val="00600E22"/>
    <w:rsid w:val="006014BE"/>
    <w:rsid w:val="00601C5E"/>
    <w:rsid w:val="00601D0A"/>
    <w:rsid w:val="006045E3"/>
    <w:rsid w:val="006061BA"/>
    <w:rsid w:val="006079ED"/>
    <w:rsid w:val="0061144B"/>
    <w:rsid w:val="00612401"/>
    <w:rsid w:val="00614EA7"/>
    <w:rsid w:val="0061504F"/>
    <w:rsid w:val="0061635E"/>
    <w:rsid w:val="006165D2"/>
    <w:rsid w:val="00616782"/>
    <w:rsid w:val="006174DE"/>
    <w:rsid w:val="006209E9"/>
    <w:rsid w:val="00621493"/>
    <w:rsid w:val="006214A0"/>
    <w:rsid w:val="00621820"/>
    <w:rsid w:val="00621903"/>
    <w:rsid w:val="00621CC7"/>
    <w:rsid w:val="00621F72"/>
    <w:rsid w:val="0062426C"/>
    <w:rsid w:val="00627A05"/>
    <w:rsid w:val="00630F76"/>
    <w:rsid w:val="00631E9B"/>
    <w:rsid w:val="00632534"/>
    <w:rsid w:val="006326D1"/>
    <w:rsid w:val="00633378"/>
    <w:rsid w:val="00633586"/>
    <w:rsid w:val="006346FB"/>
    <w:rsid w:val="00634B97"/>
    <w:rsid w:val="0063581E"/>
    <w:rsid w:val="00635DDC"/>
    <w:rsid w:val="00635E23"/>
    <w:rsid w:val="00635EC9"/>
    <w:rsid w:val="006363D9"/>
    <w:rsid w:val="0063749A"/>
    <w:rsid w:val="006375F5"/>
    <w:rsid w:val="00637BAE"/>
    <w:rsid w:val="00640A6A"/>
    <w:rsid w:val="00640B2D"/>
    <w:rsid w:val="00642C94"/>
    <w:rsid w:val="00642F02"/>
    <w:rsid w:val="006430CA"/>
    <w:rsid w:val="006433BB"/>
    <w:rsid w:val="00643C21"/>
    <w:rsid w:val="00643EBF"/>
    <w:rsid w:val="00644820"/>
    <w:rsid w:val="00646277"/>
    <w:rsid w:val="00646F60"/>
    <w:rsid w:val="00647209"/>
    <w:rsid w:val="00650E89"/>
    <w:rsid w:val="00651071"/>
    <w:rsid w:val="00652EBF"/>
    <w:rsid w:val="00654217"/>
    <w:rsid w:val="0065461C"/>
    <w:rsid w:val="00654F3B"/>
    <w:rsid w:val="00655EE2"/>
    <w:rsid w:val="00657C53"/>
    <w:rsid w:val="0066059E"/>
    <w:rsid w:val="00661725"/>
    <w:rsid w:val="006619B3"/>
    <w:rsid w:val="00662EE1"/>
    <w:rsid w:val="00662F4F"/>
    <w:rsid w:val="00664255"/>
    <w:rsid w:val="00665056"/>
    <w:rsid w:val="00665057"/>
    <w:rsid w:val="00666BC6"/>
    <w:rsid w:val="006670F9"/>
    <w:rsid w:val="0066775A"/>
    <w:rsid w:val="00667948"/>
    <w:rsid w:val="00670B01"/>
    <w:rsid w:val="0067169C"/>
    <w:rsid w:val="006719D8"/>
    <w:rsid w:val="0067234E"/>
    <w:rsid w:val="0067315C"/>
    <w:rsid w:val="00673C50"/>
    <w:rsid w:val="00675AD3"/>
    <w:rsid w:val="006773BB"/>
    <w:rsid w:val="00680144"/>
    <w:rsid w:val="0068028E"/>
    <w:rsid w:val="00680BEC"/>
    <w:rsid w:val="00680E78"/>
    <w:rsid w:val="0068137F"/>
    <w:rsid w:val="00682881"/>
    <w:rsid w:val="0068361E"/>
    <w:rsid w:val="006839B1"/>
    <w:rsid w:val="00684553"/>
    <w:rsid w:val="006851EA"/>
    <w:rsid w:val="006861D2"/>
    <w:rsid w:val="00687713"/>
    <w:rsid w:val="00687D20"/>
    <w:rsid w:val="00690027"/>
    <w:rsid w:val="006919FD"/>
    <w:rsid w:val="00694B72"/>
    <w:rsid w:val="00695831"/>
    <w:rsid w:val="00695BF8"/>
    <w:rsid w:val="00696364"/>
    <w:rsid w:val="0069660C"/>
    <w:rsid w:val="00696662"/>
    <w:rsid w:val="006979FF"/>
    <w:rsid w:val="00697BC1"/>
    <w:rsid w:val="006A08E5"/>
    <w:rsid w:val="006A1769"/>
    <w:rsid w:val="006A194B"/>
    <w:rsid w:val="006A2080"/>
    <w:rsid w:val="006A2792"/>
    <w:rsid w:val="006A2D2E"/>
    <w:rsid w:val="006A41EB"/>
    <w:rsid w:val="006A435B"/>
    <w:rsid w:val="006A4A4D"/>
    <w:rsid w:val="006A4F78"/>
    <w:rsid w:val="006A5FCF"/>
    <w:rsid w:val="006A6529"/>
    <w:rsid w:val="006A6E6E"/>
    <w:rsid w:val="006A703F"/>
    <w:rsid w:val="006A7A68"/>
    <w:rsid w:val="006B07CB"/>
    <w:rsid w:val="006B2C87"/>
    <w:rsid w:val="006B37B4"/>
    <w:rsid w:val="006B49EF"/>
    <w:rsid w:val="006B4D9A"/>
    <w:rsid w:val="006B6390"/>
    <w:rsid w:val="006B6760"/>
    <w:rsid w:val="006B7558"/>
    <w:rsid w:val="006B7B33"/>
    <w:rsid w:val="006B7ED6"/>
    <w:rsid w:val="006B7FE6"/>
    <w:rsid w:val="006C03BA"/>
    <w:rsid w:val="006C1CD1"/>
    <w:rsid w:val="006C2112"/>
    <w:rsid w:val="006C3215"/>
    <w:rsid w:val="006C3AE8"/>
    <w:rsid w:val="006C589C"/>
    <w:rsid w:val="006C674A"/>
    <w:rsid w:val="006C6B81"/>
    <w:rsid w:val="006D0112"/>
    <w:rsid w:val="006D0765"/>
    <w:rsid w:val="006D18A9"/>
    <w:rsid w:val="006D27D4"/>
    <w:rsid w:val="006D4241"/>
    <w:rsid w:val="006D5B14"/>
    <w:rsid w:val="006D5F03"/>
    <w:rsid w:val="006D6018"/>
    <w:rsid w:val="006D666B"/>
    <w:rsid w:val="006D6AAA"/>
    <w:rsid w:val="006D74E0"/>
    <w:rsid w:val="006D7F0A"/>
    <w:rsid w:val="006E27A3"/>
    <w:rsid w:val="006E3AFF"/>
    <w:rsid w:val="006E4799"/>
    <w:rsid w:val="006E49F0"/>
    <w:rsid w:val="006E7449"/>
    <w:rsid w:val="006F06B5"/>
    <w:rsid w:val="006F0C88"/>
    <w:rsid w:val="006F17E2"/>
    <w:rsid w:val="006F1C55"/>
    <w:rsid w:val="006F1DA9"/>
    <w:rsid w:val="006F2708"/>
    <w:rsid w:val="006F2C06"/>
    <w:rsid w:val="006F2D1A"/>
    <w:rsid w:val="006F3BEB"/>
    <w:rsid w:val="006F56AB"/>
    <w:rsid w:val="006F6F45"/>
    <w:rsid w:val="006F7364"/>
    <w:rsid w:val="006F7992"/>
    <w:rsid w:val="007014E1"/>
    <w:rsid w:val="00702577"/>
    <w:rsid w:val="007026E0"/>
    <w:rsid w:val="00704DC1"/>
    <w:rsid w:val="00705322"/>
    <w:rsid w:val="00705DD9"/>
    <w:rsid w:val="0070644C"/>
    <w:rsid w:val="00706712"/>
    <w:rsid w:val="007075BE"/>
    <w:rsid w:val="00707BA0"/>
    <w:rsid w:val="00710F00"/>
    <w:rsid w:val="0071126A"/>
    <w:rsid w:val="007120F2"/>
    <w:rsid w:val="0071316D"/>
    <w:rsid w:val="00716597"/>
    <w:rsid w:val="00721139"/>
    <w:rsid w:val="0072184B"/>
    <w:rsid w:val="00721E35"/>
    <w:rsid w:val="007221FC"/>
    <w:rsid w:val="00723035"/>
    <w:rsid w:val="007252B1"/>
    <w:rsid w:val="00726DF1"/>
    <w:rsid w:val="0072787B"/>
    <w:rsid w:val="00731E31"/>
    <w:rsid w:val="00733ED8"/>
    <w:rsid w:val="0073402D"/>
    <w:rsid w:val="007346D5"/>
    <w:rsid w:val="00734C46"/>
    <w:rsid w:val="00735E23"/>
    <w:rsid w:val="00736054"/>
    <w:rsid w:val="0073626C"/>
    <w:rsid w:val="00736B73"/>
    <w:rsid w:val="00737034"/>
    <w:rsid w:val="00740DC5"/>
    <w:rsid w:val="00741415"/>
    <w:rsid w:val="007415FC"/>
    <w:rsid w:val="00742671"/>
    <w:rsid w:val="007427DA"/>
    <w:rsid w:val="00742B2B"/>
    <w:rsid w:val="00743CD0"/>
    <w:rsid w:val="0074418A"/>
    <w:rsid w:val="007442C8"/>
    <w:rsid w:val="00745CBF"/>
    <w:rsid w:val="00746A10"/>
    <w:rsid w:val="007527E5"/>
    <w:rsid w:val="0075383D"/>
    <w:rsid w:val="007545EA"/>
    <w:rsid w:val="00754E95"/>
    <w:rsid w:val="00755ED0"/>
    <w:rsid w:val="00757A23"/>
    <w:rsid w:val="00761565"/>
    <w:rsid w:val="00761B99"/>
    <w:rsid w:val="007677FC"/>
    <w:rsid w:val="00770A6F"/>
    <w:rsid w:val="007712CB"/>
    <w:rsid w:val="007720E5"/>
    <w:rsid w:val="0077285C"/>
    <w:rsid w:val="0077313C"/>
    <w:rsid w:val="0077417B"/>
    <w:rsid w:val="00775EEE"/>
    <w:rsid w:val="00775F03"/>
    <w:rsid w:val="00776164"/>
    <w:rsid w:val="0077618B"/>
    <w:rsid w:val="007765B0"/>
    <w:rsid w:val="007778DC"/>
    <w:rsid w:val="00777A3A"/>
    <w:rsid w:val="00780224"/>
    <w:rsid w:val="00780278"/>
    <w:rsid w:val="00781301"/>
    <w:rsid w:val="00781648"/>
    <w:rsid w:val="00781E94"/>
    <w:rsid w:val="00781F6C"/>
    <w:rsid w:val="0078236C"/>
    <w:rsid w:val="00783C70"/>
    <w:rsid w:val="00783EF1"/>
    <w:rsid w:val="007841E3"/>
    <w:rsid w:val="00784256"/>
    <w:rsid w:val="00784A43"/>
    <w:rsid w:val="00784B17"/>
    <w:rsid w:val="0078514C"/>
    <w:rsid w:val="00786A07"/>
    <w:rsid w:val="0078797A"/>
    <w:rsid w:val="00790B6D"/>
    <w:rsid w:val="0079180E"/>
    <w:rsid w:val="007920B1"/>
    <w:rsid w:val="007928D4"/>
    <w:rsid w:val="007929D5"/>
    <w:rsid w:val="00792C1A"/>
    <w:rsid w:val="007934A4"/>
    <w:rsid w:val="00793968"/>
    <w:rsid w:val="007958AE"/>
    <w:rsid w:val="007958C8"/>
    <w:rsid w:val="0079614F"/>
    <w:rsid w:val="00796EC7"/>
    <w:rsid w:val="007978C8"/>
    <w:rsid w:val="007A0568"/>
    <w:rsid w:val="007A349F"/>
    <w:rsid w:val="007A384D"/>
    <w:rsid w:val="007A39BF"/>
    <w:rsid w:val="007A39F1"/>
    <w:rsid w:val="007A4089"/>
    <w:rsid w:val="007A40D4"/>
    <w:rsid w:val="007A45E0"/>
    <w:rsid w:val="007A6B0E"/>
    <w:rsid w:val="007A6F70"/>
    <w:rsid w:val="007A73E5"/>
    <w:rsid w:val="007A7D61"/>
    <w:rsid w:val="007B0B26"/>
    <w:rsid w:val="007B10D8"/>
    <w:rsid w:val="007B2755"/>
    <w:rsid w:val="007B2D21"/>
    <w:rsid w:val="007B47A5"/>
    <w:rsid w:val="007B5D85"/>
    <w:rsid w:val="007B6032"/>
    <w:rsid w:val="007B60B0"/>
    <w:rsid w:val="007B6149"/>
    <w:rsid w:val="007B6662"/>
    <w:rsid w:val="007C0283"/>
    <w:rsid w:val="007C03F4"/>
    <w:rsid w:val="007C0695"/>
    <w:rsid w:val="007C261D"/>
    <w:rsid w:val="007C2EBA"/>
    <w:rsid w:val="007C352D"/>
    <w:rsid w:val="007C3AAA"/>
    <w:rsid w:val="007C6FA5"/>
    <w:rsid w:val="007D0250"/>
    <w:rsid w:val="007D0EA6"/>
    <w:rsid w:val="007D1425"/>
    <w:rsid w:val="007D2A6C"/>
    <w:rsid w:val="007D42FB"/>
    <w:rsid w:val="007D46B7"/>
    <w:rsid w:val="007D4F62"/>
    <w:rsid w:val="007D57C2"/>
    <w:rsid w:val="007D607C"/>
    <w:rsid w:val="007D678D"/>
    <w:rsid w:val="007D7644"/>
    <w:rsid w:val="007E044F"/>
    <w:rsid w:val="007E0586"/>
    <w:rsid w:val="007E066A"/>
    <w:rsid w:val="007E1C53"/>
    <w:rsid w:val="007E20E6"/>
    <w:rsid w:val="007E24E9"/>
    <w:rsid w:val="007E355D"/>
    <w:rsid w:val="007E3842"/>
    <w:rsid w:val="007E3A76"/>
    <w:rsid w:val="007E41B5"/>
    <w:rsid w:val="007E56FE"/>
    <w:rsid w:val="007E6289"/>
    <w:rsid w:val="007E65BD"/>
    <w:rsid w:val="007E6964"/>
    <w:rsid w:val="007E6FF2"/>
    <w:rsid w:val="007F0831"/>
    <w:rsid w:val="007F1227"/>
    <w:rsid w:val="007F1319"/>
    <w:rsid w:val="007F2500"/>
    <w:rsid w:val="007F3E57"/>
    <w:rsid w:val="007F4E41"/>
    <w:rsid w:val="007F6AB1"/>
    <w:rsid w:val="007F6D97"/>
    <w:rsid w:val="00800EBE"/>
    <w:rsid w:val="0080156E"/>
    <w:rsid w:val="00801CFB"/>
    <w:rsid w:val="00802BE5"/>
    <w:rsid w:val="00802C81"/>
    <w:rsid w:val="0080353A"/>
    <w:rsid w:val="00804ACC"/>
    <w:rsid w:val="00804DA2"/>
    <w:rsid w:val="00804DB4"/>
    <w:rsid w:val="008053A9"/>
    <w:rsid w:val="008067AF"/>
    <w:rsid w:val="00810036"/>
    <w:rsid w:val="0081057D"/>
    <w:rsid w:val="008127CE"/>
    <w:rsid w:val="008128EE"/>
    <w:rsid w:val="008129F4"/>
    <w:rsid w:val="00813CDC"/>
    <w:rsid w:val="008155D5"/>
    <w:rsid w:val="008158B4"/>
    <w:rsid w:val="0081614D"/>
    <w:rsid w:val="00817720"/>
    <w:rsid w:val="008179F4"/>
    <w:rsid w:val="00817C2A"/>
    <w:rsid w:val="00820871"/>
    <w:rsid w:val="0082112E"/>
    <w:rsid w:val="00821EAC"/>
    <w:rsid w:val="008220B9"/>
    <w:rsid w:val="0082429C"/>
    <w:rsid w:val="008245BB"/>
    <w:rsid w:val="00824730"/>
    <w:rsid w:val="00825465"/>
    <w:rsid w:val="00826749"/>
    <w:rsid w:val="00827197"/>
    <w:rsid w:val="0082746D"/>
    <w:rsid w:val="00827D3F"/>
    <w:rsid w:val="008303C8"/>
    <w:rsid w:val="00830610"/>
    <w:rsid w:val="008320B7"/>
    <w:rsid w:val="00832864"/>
    <w:rsid w:val="00834142"/>
    <w:rsid w:val="00835322"/>
    <w:rsid w:val="00835727"/>
    <w:rsid w:val="008402C0"/>
    <w:rsid w:val="00841554"/>
    <w:rsid w:val="008430FE"/>
    <w:rsid w:val="00843692"/>
    <w:rsid w:val="00843AA8"/>
    <w:rsid w:val="00844FCD"/>
    <w:rsid w:val="00845349"/>
    <w:rsid w:val="00845A0E"/>
    <w:rsid w:val="00846A7B"/>
    <w:rsid w:val="00846AD0"/>
    <w:rsid w:val="00846D92"/>
    <w:rsid w:val="00846EF7"/>
    <w:rsid w:val="00847D6A"/>
    <w:rsid w:val="00851C71"/>
    <w:rsid w:val="008522D7"/>
    <w:rsid w:val="008550F6"/>
    <w:rsid w:val="008569C4"/>
    <w:rsid w:val="00856A9B"/>
    <w:rsid w:val="00856E75"/>
    <w:rsid w:val="0086002D"/>
    <w:rsid w:val="00862282"/>
    <w:rsid w:val="00862BAA"/>
    <w:rsid w:val="008645E1"/>
    <w:rsid w:val="00864C70"/>
    <w:rsid w:val="00864CA3"/>
    <w:rsid w:val="0086580C"/>
    <w:rsid w:val="00866217"/>
    <w:rsid w:val="00866A5D"/>
    <w:rsid w:val="00866C87"/>
    <w:rsid w:val="00866E87"/>
    <w:rsid w:val="00866ECD"/>
    <w:rsid w:val="00867097"/>
    <w:rsid w:val="008671FE"/>
    <w:rsid w:val="00867CF6"/>
    <w:rsid w:val="00870F78"/>
    <w:rsid w:val="008718F8"/>
    <w:rsid w:val="0087208F"/>
    <w:rsid w:val="00872D2A"/>
    <w:rsid w:val="008736FF"/>
    <w:rsid w:val="008738CD"/>
    <w:rsid w:val="008738F5"/>
    <w:rsid w:val="00873994"/>
    <w:rsid w:val="00873AA7"/>
    <w:rsid w:val="00874BD8"/>
    <w:rsid w:val="00876143"/>
    <w:rsid w:val="0087799C"/>
    <w:rsid w:val="00877A3F"/>
    <w:rsid w:val="0088040E"/>
    <w:rsid w:val="00881428"/>
    <w:rsid w:val="008819B2"/>
    <w:rsid w:val="00881B46"/>
    <w:rsid w:val="00882226"/>
    <w:rsid w:val="00883CEA"/>
    <w:rsid w:val="0088423B"/>
    <w:rsid w:val="00884629"/>
    <w:rsid w:val="00884AFE"/>
    <w:rsid w:val="008853DD"/>
    <w:rsid w:val="0088547F"/>
    <w:rsid w:val="0088548F"/>
    <w:rsid w:val="00887130"/>
    <w:rsid w:val="00890F38"/>
    <w:rsid w:val="0089160F"/>
    <w:rsid w:val="008916F8"/>
    <w:rsid w:val="00892411"/>
    <w:rsid w:val="00893817"/>
    <w:rsid w:val="00894829"/>
    <w:rsid w:val="008949A6"/>
    <w:rsid w:val="00894F0B"/>
    <w:rsid w:val="00894F4F"/>
    <w:rsid w:val="00895A52"/>
    <w:rsid w:val="0089655F"/>
    <w:rsid w:val="0089681D"/>
    <w:rsid w:val="00896B27"/>
    <w:rsid w:val="008974AB"/>
    <w:rsid w:val="00897E56"/>
    <w:rsid w:val="008A0339"/>
    <w:rsid w:val="008A09CA"/>
    <w:rsid w:val="008A0F3C"/>
    <w:rsid w:val="008A0F96"/>
    <w:rsid w:val="008A18C6"/>
    <w:rsid w:val="008A3143"/>
    <w:rsid w:val="008A781F"/>
    <w:rsid w:val="008A7ACF"/>
    <w:rsid w:val="008A7DD6"/>
    <w:rsid w:val="008B42B6"/>
    <w:rsid w:val="008B5696"/>
    <w:rsid w:val="008B60C9"/>
    <w:rsid w:val="008B681F"/>
    <w:rsid w:val="008B73AE"/>
    <w:rsid w:val="008C00EE"/>
    <w:rsid w:val="008C0439"/>
    <w:rsid w:val="008C0CA2"/>
    <w:rsid w:val="008C27A7"/>
    <w:rsid w:val="008C4A6F"/>
    <w:rsid w:val="008C5595"/>
    <w:rsid w:val="008C7219"/>
    <w:rsid w:val="008D2E5F"/>
    <w:rsid w:val="008D4F07"/>
    <w:rsid w:val="008D6345"/>
    <w:rsid w:val="008D6543"/>
    <w:rsid w:val="008D7A82"/>
    <w:rsid w:val="008E0B44"/>
    <w:rsid w:val="008E1109"/>
    <w:rsid w:val="008E152B"/>
    <w:rsid w:val="008E1844"/>
    <w:rsid w:val="008E46F4"/>
    <w:rsid w:val="008E4D49"/>
    <w:rsid w:val="008E6222"/>
    <w:rsid w:val="008E683C"/>
    <w:rsid w:val="008E6D17"/>
    <w:rsid w:val="008E6FCA"/>
    <w:rsid w:val="008F1333"/>
    <w:rsid w:val="008F4457"/>
    <w:rsid w:val="008F52BE"/>
    <w:rsid w:val="008F5A6E"/>
    <w:rsid w:val="008F5E35"/>
    <w:rsid w:val="008F6F36"/>
    <w:rsid w:val="00901A1B"/>
    <w:rsid w:val="00901ACC"/>
    <w:rsid w:val="00903A7D"/>
    <w:rsid w:val="00903BD8"/>
    <w:rsid w:val="00903CD1"/>
    <w:rsid w:val="00904518"/>
    <w:rsid w:val="00904E9B"/>
    <w:rsid w:val="00905196"/>
    <w:rsid w:val="0090541C"/>
    <w:rsid w:val="0090599E"/>
    <w:rsid w:val="0090600A"/>
    <w:rsid w:val="009100F3"/>
    <w:rsid w:val="0091096D"/>
    <w:rsid w:val="00910B5C"/>
    <w:rsid w:val="00911BC3"/>
    <w:rsid w:val="00912110"/>
    <w:rsid w:val="00913649"/>
    <w:rsid w:val="00914427"/>
    <w:rsid w:val="0091517C"/>
    <w:rsid w:val="009179E5"/>
    <w:rsid w:val="009179F4"/>
    <w:rsid w:val="00917CDF"/>
    <w:rsid w:val="00920FD1"/>
    <w:rsid w:val="00921440"/>
    <w:rsid w:val="0092430B"/>
    <w:rsid w:val="009248F7"/>
    <w:rsid w:val="0092562F"/>
    <w:rsid w:val="009256C9"/>
    <w:rsid w:val="0092588A"/>
    <w:rsid w:val="00925D20"/>
    <w:rsid w:val="0092756E"/>
    <w:rsid w:val="00927A01"/>
    <w:rsid w:val="009306C3"/>
    <w:rsid w:val="00930784"/>
    <w:rsid w:val="00931157"/>
    <w:rsid w:val="00931661"/>
    <w:rsid w:val="00932AE8"/>
    <w:rsid w:val="00932BC4"/>
    <w:rsid w:val="00932E72"/>
    <w:rsid w:val="009330A8"/>
    <w:rsid w:val="00933D7A"/>
    <w:rsid w:val="009341D3"/>
    <w:rsid w:val="009347EC"/>
    <w:rsid w:val="00934F8E"/>
    <w:rsid w:val="0093531D"/>
    <w:rsid w:val="00935E54"/>
    <w:rsid w:val="00936119"/>
    <w:rsid w:val="009366FE"/>
    <w:rsid w:val="009367EB"/>
    <w:rsid w:val="009373E7"/>
    <w:rsid w:val="0093776E"/>
    <w:rsid w:val="00937DB5"/>
    <w:rsid w:val="00940C58"/>
    <w:rsid w:val="009418DD"/>
    <w:rsid w:val="00941CDF"/>
    <w:rsid w:val="00941E8E"/>
    <w:rsid w:val="009420BD"/>
    <w:rsid w:val="00944BC4"/>
    <w:rsid w:val="00954172"/>
    <w:rsid w:val="009545B2"/>
    <w:rsid w:val="00954AAC"/>
    <w:rsid w:val="00955FB9"/>
    <w:rsid w:val="00956C75"/>
    <w:rsid w:val="00956E18"/>
    <w:rsid w:val="009579C6"/>
    <w:rsid w:val="0096116B"/>
    <w:rsid w:val="00961DBF"/>
    <w:rsid w:val="0096316D"/>
    <w:rsid w:val="0096420D"/>
    <w:rsid w:val="00965980"/>
    <w:rsid w:val="00965A9F"/>
    <w:rsid w:val="00967538"/>
    <w:rsid w:val="009701E4"/>
    <w:rsid w:val="009707F4"/>
    <w:rsid w:val="0097353D"/>
    <w:rsid w:val="00973ABE"/>
    <w:rsid w:val="00974D99"/>
    <w:rsid w:val="00980076"/>
    <w:rsid w:val="009800E0"/>
    <w:rsid w:val="0098035A"/>
    <w:rsid w:val="0098037B"/>
    <w:rsid w:val="00983A6A"/>
    <w:rsid w:val="0098419B"/>
    <w:rsid w:val="0098479D"/>
    <w:rsid w:val="00985210"/>
    <w:rsid w:val="00985926"/>
    <w:rsid w:val="00986F78"/>
    <w:rsid w:val="00987FE8"/>
    <w:rsid w:val="0099228B"/>
    <w:rsid w:val="0099248F"/>
    <w:rsid w:val="009928C1"/>
    <w:rsid w:val="0099414C"/>
    <w:rsid w:val="009943CB"/>
    <w:rsid w:val="009946AB"/>
    <w:rsid w:val="00994F3B"/>
    <w:rsid w:val="009958EA"/>
    <w:rsid w:val="00995A8E"/>
    <w:rsid w:val="00995C65"/>
    <w:rsid w:val="009A001D"/>
    <w:rsid w:val="009A027D"/>
    <w:rsid w:val="009A041C"/>
    <w:rsid w:val="009A14CA"/>
    <w:rsid w:val="009A1E5A"/>
    <w:rsid w:val="009A2E5E"/>
    <w:rsid w:val="009A3B8E"/>
    <w:rsid w:val="009A422D"/>
    <w:rsid w:val="009A4E63"/>
    <w:rsid w:val="009A5174"/>
    <w:rsid w:val="009A57D0"/>
    <w:rsid w:val="009A6CE8"/>
    <w:rsid w:val="009A7685"/>
    <w:rsid w:val="009B002D"/>
    <w:rsid w:val="009B0038"/>
    <w:rsid w:val="009B20FB"/>
    <w:rsid w:val="009B21FE"/>
    <w:rsid w:val="009B22AE"/>
    <w:rsid w:val="009B3187"/>
    <w:rsid w:val="009B3A9E"/>
    <w:rsid w:val="009B40CF"/>
    <w:rsid w:val="009B41CE"/>
    <w:rsid w:val="009B491F"/>
    <w:rsid w:val="009B523D"/>
    <w:rsid w:val="009B6334"/>
    <w:rsid w:val="009B6ACA"/>
    <w:rsid w:val="009C03CA"/>
    <w:rsid w:val="009C0A4D"/>
    <w:rsid w:val="009C1984"/>
    <w:rsid w:val="009C2558"/>
    <w:rsid w:val="009C27A7"/>
    <w:rsid w:val="009C2924"/>
    <w:rsid w:val="009C31E3"/>
    <w:rsid w:val="009C3A01"/>
    <w:rsid w:val="009C63F1"/>
    <w:rsid w:val="009D1445"/>
    <w:rsid w:val="009D2E46"/>
    <w:rsid w:val="009D3A40"/>
    <w:rsid w:val="009D3F9F"/>
    <w:rsid w:val="009D5224"/>
    <w:rsid w:val="009D5955"/>
    <w:rsid w:val="009D6AF3"/>
    <w:rsid w:val="009D79D1"/>
    <w:rsid w:val="009E1346"/>
    <w:rsid w:val="009E26B2"/>
    <w:rsid w:val="009E34D8"/>
    <w:rsid w:val="009E748C"/>
    <w:rsid w:val="009F04AF"/>
    <w:rsid w:val="009F2C45"/>
    <w:rsid w:val="009F3D2B"/>
    <w:rsid w:val="009F5CFA"/>
    <w:rsid w:val="009F5E5E"/>
    <w:rsid w:val="009F6298"/>
    <w:rsid w:val="009F65CE"/>
    <w:rsid w:val="009F6E45"/>
    <w:rsid w:val="009F75FD"/>
    <w:rsid w:val="00A008AD"/>
    <w:rsid w:val="00A01AE0"/>
    <w:rsid w:val="00A022BA"/>
    <w:rsid w:val="00A031A6"/>
    <w:rsid w:val="00A03DC9"/>
    <w:rsid w:val="00A0414A"/>
    <w:rsid w:val="00A04229"/>
    <w:rsid w:val="00A04408"/>
    <w:rsid w:val="00A0482F"/>
    <w:rsid w:val="00A04870"/>
    <w:rsid w:val="00A05980"/>
    <w:rsid w:val="00A06BD2"/>
    <w:rsid w:val="00A070E5"/>
    <w:rsid w:val="00A07646"/>
    <w:rsid w:val="00A07A57"/>
    <w:rsid w:val="00A07D53"/>
    <w:rsid w:val="00A1092C"/>
    <w:rsid w:val="00A121CF"/>
    <w:rsid w:val="00A1304B"/>
    <w:rsid w:val="00A133A3"/>
    <w:rsid w:val="00A1614C"/>
    <w:rsid w:val="00A1634C"/>
    <w:rsid w:val="00A16AEB"/>
    <w:rsid w:val="00A17C19"/>
    <w:rsid w:val="00A200AB"/>
    <w:rsid w:val="00A2064B"/>
    <w:rsid w:val="00A21895"/>
    <w:rsid w:val="00A22C88"/>
    <w:rsid w:val="00A2370E"/>
    <w:rsid w:val="00A23D95"/>
    <w:rsid w:val="00A24196"/>
    <w:rsid w:val="00A2530E"/>
    <w:rsid w:val="00A258FA"/>
    <w:rsid w:val="00A25B4C"/>
    <w:rsid w:val="00A25B9E"/>
    <w:rsid w:val="00A25CF5"/>
    <w:rsid w:val="00A26035"/>
    <w:rsid w:val="00A26B5E"/>
    <w:rsid w:val="00A26C28"/>
    <w:rsid w:val="00A272C2"/>
    <w:rsid w:val="00A27905"/>
    <w:rsid w:val="00A3230B"/>
    <w:rsid w:val="00A32874"/>
    <w:rsid w:val="00A328D7"/>
    <w:rsid w:val="00A331B5"/>
    <w:rsid w:val="00A355FA"/>
    <w:rsid w:val="00A37295"/>
    <w:rsid w:val="00A40C7E"/>
    <w:rsid w:val="00A411C7"/>
    <w:rsid w:val="00A41200"/>
    <w:rsid w:val="00A41DF2"/>
    <w:rsid w:val="00A4447A"/>
    <w:rsid w:val="00A456AB"/>
    <w:rsid w:val="00A50E45"/>
    <w:rsid w:val="00A50F35"/>
    <w:rsid w:val="00A51F1B"/>
    <w:rsid w:val="00A52B7F"/>
    <w:rsid w:val="00A52DC4"/>
    <w:rsid w:val="00A55A46"/>
    <w:rsid w:val="00A5629B"/>
    <w:rsid w:val="00A5714B"/>
    <w:rsid w:val="00A60527"/>
    <w:rsid w:val="00A60E5A"/>
    <w:rsid w:val="00A62A3F"/>
    <w:rsid w:val="00A63365"/>
    <w:rsid w:val="00A65630"/>
    <w:rsid w:val="00A671B4"/>
    <w:rsid w:val="00A709A4"/>
    <w:rsid w:val="00A70F79"/>
    <w:rsid w:val="00A7213A"/>
    <w:rsid w:val="00A72346"/>
    <w:rsid w:val="00A74FD0"/>
    <w:rsid w:val="00A7602A"/>
    <w:rsid w:val="00A77C2F"/>
    <w:rsid w:val="00A77E36"/>
    <w:rsid w:val="00A80258"/>
    <w:rsid w:val="00A808F1"/>
    <w:rsid w:val="00A81743"/>
    <w:rsid w:val="00A82113"/>
    <w:rsid w:val="00A828DA"/>
    <w:rsid w:val="00A82BA1"/>
    <w:rsid w:val="00A839F7"/>
    <w:rsid w:val="00A83BFE"/>
    <w:rsid w:val="00A842DF"/>
    <w:rsid w:val="00A852E4"/>
    <w:rsid w:val="00A853F7"/>
    <w:rsid w:val="00A854FC"/>
    <w:rsid w:val="00A877B9"/>
    <w:rsid w:val="00A91D4C"/>
    <w:rsid w:val="00A92C4F"/>
    <w:rsid w:val="00A93321"/>
    <w:rsid w:val="00A946E2"/>
    <w:rsid w:val="00A94EF8"/>
    <w:rsid w:val="00A95C22"/>
    <w:rsid w:val="00A977E2"/>
    <w:rsid w:val="00A97CE6"/>
    <w:rsid w:val="00A97F67"/>
    <w:rsid w:val="00AA0C72"/>
    <w:rsid w:val="00AA0F16"/>
    <w:rsid w:val="00AA1186"/>
    <w:rsid w:val="00AA11F3"/>
    <w:rsid w:val="00AA1920"/>
    <w:rsid w:val="00AA36EE"/>
    <w:rsid w:val="00AA377E"/>
    <w:rsid w:val="00AA4EA4"/>
    <w:rsid w:val="00AA5C9A"/>
    <w:rsid w:val="00AB06DD"/>
    <w:rsid w:val="00AB13B1"/>
    <w:rsid w:val="00AB41F4"/>
    <w:rsid w:val="00AB4D7B"/>
    <w:rsid w:val="00AB4FC4"/>
    <w:rsid w:val="00AB5006"/>
    <w:rsid w:val="00AB64D5"/>
    <w:rsid w:val="00AC0BEB"/>
    <w:rsid w:val="00AC1D6D"/>
    <w:rsid w:val="00AC747F"/>
    <w:rsid w:val="00AC7E71"/>
    <w:rsid w:val="00AD0E9D"/>
    <w:rsid w:val="00AD184C"/>
    <w:rsid w:val="00AD2228"/>
    <w:rsid w:val="00AD2916"/>
    <w:rsid w:val="00AD31F1"/>
    <w:rsid w:val="00AD3614"/>
    <w:rsid w:val="00AD3A1E"/>
    <w:rsid w:val="00AD4A39"/>
    <w:rsid w:val="00AD4F89"/>
    <w:rsid w:val="00AD5A13"/>
    <w:rsid w:val="00AD65C3"/>
    <w:rsid w:val="00AD6BC0"/>
    <w:rsid w:val="00AD6D57"/>
    <w:rsid w:val="00AD6E4B"/>
    <w:rsid w:val="00AE0B6C"/>
    <w:rsid w:val="00AE0D81"/>
    <w:rsid w:val="00AE1180"/>
    <w:rsid w:val="00AE24B9"/>
    <w:rsid w:val="00AE5D06"/>
    <w:rsid w:val="00AE6330"/>
    <w:rsid w:val="00AE7708"/>
    <w:rsid w:val="00AE7D08"/>
    <w:rsid w:val="00AE7FA9"/>
    <w:rsid w:val="00AE7FE4"/>
    <w:rsid w:val="00AF0FF3"/>
    <w:rsid w:val="00AF37A0"/>
    <w:rsid w:val="00AF4C96"/>
    <w:rsid w:val="00AF4CB0"/>
    <w:rsid w:val="00AF4E00"/>
    <w:rsid w:val="00AF533D"/>
    <w:rsid w:val="00AF5FE3"/>
    <w:rsid w:val="00AF6B15"/>
    <w:rsid w:val="00AF6DDA"/>
    <w:rsid w:val="00AF6E12"/>
    <w:rsid w:val="00AF6FFD"/>
    <w:rsid w:val="00AF7618"/>
    <w:rsid w:val="00B00413"/>
    <w:rsid w:val="00B00C69"/>
    <w:rsid w:val="00B010A0"/>
    <w:rsid w:val="00B0126D"/>
    <w:rsid w:val="00B0170E"/>
    <w:rsid w:val="00B02145"/>
    <w:rsid w:val="00B0283A"/>
    <w:rsid w:val="00B0387F"/>
    <w:rsid w:val="00B042AC"/>
    <w:rsid w:val="00B04620"/>
    <w:rsid w:val="00B04E53"/>
    <w:rsid w:val="00B06BC3"/>
    <w:rsid w:val="00B06E3D"/>
    <w:rsid w:val="00B07490"/>
    <w:rsid w:val="00B07B8B"/>
    <w:rsid w:val="00B127BF"/>
    <w:rsid w:val="00B1314F"/>
    <w:rsid w:val="00B13158"/>
    <w:rsid w:val="00B13A91"/>
    <w:rsid w:val="00B13F39"/>
    <w:rsid w:val="00B14EB0"/>
    <w:rsid w:val="00B1602A"/>
    <w:rsid w:val="00B1640B"/>
    <w:rsid w:val="00B16F9F"/>
    <w:rsid w:val="00B1740B"/>
    <w:rsid w:val="00B17729"/>
    <w:rsid w:val="00B17C05"/>
    <w:rsid w:val="00B20186"/>
    <w:rsid w:val="00B20CE3"/>
    <w:rsid w:val="00B21912"/>
    <w:rsid w:val="00B220F5"/>
    <w:rsid w:val="00B22570"/>
    <w:rsid w:val="00B22918"/>
    <w:rsid w:val="00B23670"/>
    <w:rsid w:val="00B320A0"/>
    <w:rsid w:val="00B32B25"/>
    <w:rsid w:val="00B32B9E"/>
    <w:rsid w:val="00B32DAE"/>
    <w:rsid w:val="00B33554"/>
    <w:rsid w:val="00B33964"/>
    <w:rsid w:val="00B35973"/>
    <w:rsid w:val="00B35C40"/>
    <w:rsid w:val="00B35E3B"/>
    <w:rsid w:val="00B370D8"/>
    <w:rsid w:val="00B37881"/>
    <w:rsid w:val="00B40059"/>
    <w:rsid w:val="00B41911"/>
    <w:rsid w:val="00B42252"/>
    <w:rsid w:val="00B435BC"/>
    <w:rsid w:val="00B43690"/>
    <w:rsid w:val="00B4577E"/>
    <w:rsid w:val="00B458B9"/>
    <w:rsid w:val="00B465D7"/>
    <w:rsid w:val="00B47B74"/>
    <w:rsid w:val="00B5140B"/>
    <w:rsid w:val="00B52866"/>
    <w:rsid w:val="00B52FC1"/>
    <w:rsid w:val="00B53AF7"/>
    <w:rsid w:val="00B53F3C"/>
    <w:rsid w:val="00B54093"/>
    <w:rsid w:val="00B5429B"/>
    <w:rsid w:val="00B54843"/>
    <w:rsid w:val="00B54B25"/>
    <w:rsid w:val="00B56D16"/>
    <w:rsid w:val="00B572A2"/>
    <w:rsid w:val="00B577CE"/>
    <w:rsid w:val="00B6065E"/>
    <w:rsid w:val="00B628BF"/>
    <w:rsid w:val="00B635BC"/>
    <w:rsid w:val="00B63BBA"/>
    <w:rsid w:val="00B63EE5"/>
    <w:rsid w:val="00B675FC"/>
    <w:rsid w:val="00B67E7B"/>
    <w:rsid w:val="00B70272"/>
    <w:rsid w:val="00B7082E"/>
    <w:rsid w:val="00B70BDC"/>
    <w:rsid w:val="00B70CB2"/>
    <w:rsid w:val="00B71258"/>
    <w:rsid w:val="00B72C07"/>
    <w:rsid w:val="00B741CB"/>
    <w:rsid w:val="00B744F6"/>
    <w:rsid w:val="00B75072"/>
    <w:rsid w:val="00B7545D"/>
    <w:rsid w:val="00B75BAA"/>
    <w:rsid w:val="00B75DF2"/>
    <w:rsid w:val="00B75FF4"/>
    <w:rsid w:val="00B771B6"/>
    <w:rsid w:val="00B77217"/>
    <w:rsid w:val="00B775E0"/>
    <w:rsid w:val="00B77650"/>
    <w:rsid w:val="00B77EC6"/>
    <w:rsid w:val="00B77F5D"/>
    <w:rsid w:val="00B8021B"/>
    <w:rsid w:val="00B80AA8"/>
    <w:rsid w:val="00B84E08"/>
    <w:rsid w:val="00B8783F"/>
    <w:rsid w:val="00B87C8D"/>
    <w:rsid w:val="00B902AA"/>
    <w:rsid w:val="00B916FD"/>
    <w:rsid w:val="00B917D7"/>
    <w:rsid w:val="00B9187E"/>
    <w:rsid w:val="00B92067"/>
    <w:rsid w:val="00B93900"/>
    <w:rsid w:val="00B94B29"/>
    <w:rsid w:val="00B95149"/>
    <w:rsid w:val="00B95C67"/>
    <w:rsid w:val="00B968B1"/>
    <w:rsid w:val="00B9718A"/>
    <w:rsid w:val="00B97B97"/>
    <w:rsid w:val="00B97CEA"/>
    <w:rsid w:val="00BA013E"/>
    <w:rsid w:val="00BA0C8B"/>
    <w:rsid w:val="00BA0E7C"/>
    <w:rsid w:val="00BA1C90"/>
    <w:rsid w:val="00BA2719"/>
    <w:rsid w:val="00BA2A59"/>
    <w:rsid w:val="00BA396E"/>
    <w:rsid w:val="00BA3DC1"/>
    <w:rsid w:val="00BA42C8"/>
    <w:rsid w:val="00BA43BD"/>
    <w:rsid w:val="00BA43F0"/>
    <w:rsid w:val="00BA4538"/>
    <w:rsid w:val="00BA5827"/>
    <w:rsid w:val="00BA5B55"/>
    <w:rsid w:val="00BA5E4E"/>
    <w:rsid w:val="00BA6C70"/>
    <w:rsid w:val="00BA6F9A"/>
    <w:rsid w:val="00BA7EC9"/>
    <w:rsid w:val="00BB0155"/>
    <w:rsid w:val="00BB0437"/>
    <w:rsid w:val="00BB08E4"/>
    <w:rsid w:val="00BB0D19"/>
    <w:rsid w:val="00BB1FAF"/>
    <w:rsid w:val="00BB20DE"/>
    <w:rsid w:val="00BB2904"/>
    <w:rsid w:val="00BB2911"/>
    <w:rsid w:val="00BB4CC9"/>
    <w:rsid w:val="00BB52B8"/>
    <w:rsid w:val="00BB6808"/>
    <w:rsid w:val="00BB79C8"/>
    <w:rsid w:val="00BC0474"/>
    <w:rsid w:val="00BC05A8"/>
    <w:rsid w:val="00BC0C41"/>
    <w:rsid w:val="00BC24E4"/>
    <w:rsid w:val="00BC3836"/>
    <w:rsid w:val="00BC44E1"/>
    <w:rsid w:val="00BC52A2"/>
    <w:rsid w:val="00BC530E"/>
    <w:rsid w:val="00BC5431"/>
    <w:rsid w:val="00BC58BF"/>
    <w:rsid w:val="00BC61B4"/>
    <w:rsid w:val="00BC62D6"/>
    <w:rsid w:val="00BC6545"/>
    <w:rsid w:val="00BC692B"/>
    <w:rsid w:val="00BC6BEB"/>
    <w:rsid w:val="00BC719E"/>
    <w:rsid w:val="00BC7651"/>
    <w:rsid w:val="00BD141C"/>
    <w:rsid w:val="00BD14B8"/>
    <w:rsid w:val="00BD20C0"/>
    <w:rsid w:val="00BD41D9"/>
    <w:rsid w:val="00BD53DA"/>
    <w:rsid w:val="00BD56AE"/>
    <w:rsid w:val="00BD580B"/>
    <w:rsid w:val="00BD59E7"/>
    <w:rsid w:val="00BD64DA"/>
    <w:rsid w:val="00BD6FA3"/>
    <w:rsid w:val="00BD7891"/>
    <w:rsid w:val="00BE0CF2"/>
    <w:rsid w:val="00BE225B"/>
    <w:rsid w:val="00BE2F7E"/>
    <w:rsid w:val="00BE4081"/>
    <w:rsid w:val="00BE419F"/>
    <w:rsid w:val="00BE4512"/>
    <w:rsid w:val="00BE651E"/>
    <w:rsid w:val="00BE67B0"/>
    <w:rsid w:val="00BE7322"/>
    <w:rsid w:val="00BE7545"/>
    <w:rsid w:val="00BF04D4"/>
    <w:rsid w:val="00BF05C9"/>
    <w:rsid w:val="00BF0AE8"/>
    <w:rsid w:val="00BF1CDC"/>
    <w:rsid w:val="00BF1DE7"/>
    <w:rsid w:val="00BF2178"/>
    <w:rsid w:val="00BF31BE"/>
    <w:rsid w:val="00BF3E78"/>
    <w:rsid w:val="00BF4AE1"/>
    <w:rsid w:val="00BF508E"/>
    <w:rsid w:val="00BF5480"/>
    <w:rsid w:val="00BF75A0"/>
    <w:rsid w:val="00BF7790"/>
    <w:rsid w:val="00C005C9"/>
    <w:rsid w:val="00C01742"/>
    <w:rsid w:val="00C01D69"/>
    <w:rsid w:val="00C03082"/>
    <w:rsid w:val="00C041B2"/>
    <w:rsid w:val="00C049E7"/>
    <w:rsid w:val="00C05285"/>
    <w:rsid w:val="00C06546"/>
    <w:rsid w:val="00C06679"/>
    <w:rsid w:val="00C06DE3"/>
    <w:rsid w:val="00C06E24"/>
    <w:rsid w:val="00C07701"/>
    <w:rsid w:val="00C077EE"/>
    <w:rsid w:val="00C0787F"/>
    <w:rsid w:val="00C07CA9"/>
    <w:rsid w:val="00C07DE3"/>
    <w:rsid w:val="00C1055C"/>
    <w:rsid w:val="00C111E9"/>
    <w:rsid w:val="00C127C1"/>
    <w:rsid w:val="00C12E58"/>
    <w:rsid w:val="00C13081"/>
    <w:rsid w:val="00C15CCE"/>
    <w:rsid w:val="00C16614"/>
    <w:rsid w:val="00C16C94"/>
    <w:rsid w:val="00C174C7"/>
    <w:rsid w:val="00C20430"/>
    <w:rsid w:val="00C209AC"/>
    <w:rsid w:val="00C23087"/>
    <w:rsid w:val="00C24A68"/>
    <w:rsid w:val="00C24BEA"/>
    <w:rsid w:val="00C24E32"/>
    <w:rsid w:val="00C24E66"/>
    <w:rsid w:val="00C25295"/>
    <w:rsid w:val="00C261A3"/>
    <w:rsid w:val="00C3125B"/>
    <w:rsid w:val="00C31334"/>
    <w:rsid w:val="00C3167E"/>
    <w:rsid w:val="00C325C2"/>
    <w:rsid w:val="00C32F04"/>
    <w:rsid w:val="00C330A3"/>
    <w:rsid w:val="00C358A2"/>
    <w:rsid w:val="00C374D4"/>
    <w:rsid w:val="00C374E6"/>
    <w:rsid w:val="00C37B45"/>
    <w:rsid w:val="00C37D86"/>
    <w:rsid w:val="00C41664"/>
    <w:rsid w:val="00C419EB"/>
    <w:rsid w:val="00C42426"/>
    <w:rsid w:val="00C43201"/>
    <w:rsid w:val="00C44745"/>
    <w:rsid w:val="00C44EDA"/>
    <w:rsid w:val="00C46754"/>
    <w:rsid w:val="00C46D5B"/>
    <w:rsid w:val="00C510C7"/>
    <w:rsid w:val="00C51B22"/>
    <w:rsid w:val="00C523C8"/>
    <w:rsid w:val="00C524AC"/>
    <w:rsid w:val="00C531BA"/>
    <w:rsid w:val="00C53B02"/>
    <w:rsid w:val="00C552A8"/>
    <w:rsid w:val="00C555C3"/>
    <w:rsid w:val="00C55C98"/>
    <w:rsid w:val="00C5733D"/>
    <w:rsid w:val="00C600C1"/>
    <w:rsid w:val="00C61C6C"/>
    <w:rsid w:val="00C622BD"/>
    <w:rsid w:val="00C62C64"/>
    <w:rsid w:val="00C63A84"/>
    <w:rsid w:val="00C63CBC"/>
    <w:rsid w:val="00C6522F"/>
    <w:rsid w:val="00C65DF1"/>
    <w:rsid w:val="00C660E4"/>
    <w:rsid w:val="00C660EB"/>
    <w:rsid w:val="00C663F7"/>
    <w:rsid w:val="00C66AD6"/>
    <w:rsid w:val="00C67DA3"/>
    <w:rsid w:val="00C70D3D"/>
    <w:rsid w:val="00C718B1"/>
    <w:rsid w:val="00C71BED"/>
    <w:rsid w:val="00C72AF8"/>
    <w:rsid w:val="00C72FA4"/>
    <w:rsid w:val="00C73456"/>
    <w:rsid w:val="00C75746"/>
    <w:rsid w:val="00C76565"/>
    <w:rsid w:val="00C76C7D"/>
    <w:rsid w:val="00C76E0B"/>
    <w:rsid w:val="00C7728A"/>
    <w:rsid w:val="00C7761E"/>
    <w:rsid w:val="00C80227"/>
    <w:rsid w:val="00C80340"/>
    <w:rsid w:val="00C81846"/>
    <w:rsid w:val="00C82A32"/>
    <w:rsid w:val="00C82B5C"/>
    <w:rsid w:val="00C860D5"/>
    <w:rsid w:val="00C87098"/>
    <w:rsid w:val="00C90420"/>
    <w:rsid w:val="00C90C64"/>
    <w:rsid w:val="00C90D49"/>
    <w:rsid w:val="00C914DC"/>
    <w:rsid w:val="00C91B04"/>
    <w:rsid w:val="00C91D3C"/>
    <w:rsid w:val="00C92003"/>
    <w:rsid w:val="00C92102"/>
    <w:rsid w:val="00C92465"/>
    <w:rsid w:val="00C92CC6"/>
    <w:rsid w:val="00C9399D"/>
    <w:rsid w:val="00C9417E"/>
    <w:rsid w:val="00C943C7"/>
    <w:rsid w:val="00C9482C"/>
    <w:rsid w:val="00C95500"/>
    <w:rsid w:val="00C95553"/>
    <w:rsid w:val="00C95EBF"/>
    <w:rsid w:val="00C95F23"/>
    <w:rsid w:val="00C97B4D"/>
    <w:rsid w:val="00C97CEE"/>
    <w:rsid w:val="00CA0050"/>
    <w:rsid w:val="00CA13EB"/>
    <w:rsid w:val="00CA22D8"/>
    <w:rsid w:val="00CA2864"/>
    <w:rsid w:val="00CA34BA"/>
    <w:rsid w:val="00CA35C3"/>
    <w:rsid w:val="00CA5801"/>
    <w:rsid w:val="00CA63BC"/>
    <w:rsid w:val="00CB0324"/>
    <w:rsid w:val="00CB0B97"/>
    <w:rsid w:val="00CB3293"/>
    <w:rsid w:val="00CB3351"/>
    <w:rsid w:val="00CB397C"/>
    <w:rsid w:val="00CB3C0D"/>
    <w:rsid w:val="00CB40D0"/>
    <w:rsid w:val="00CB4CB6"/>
    <w:rsid w:val="00CB531A"/>
    <w:rsid w:val="00CB5373"/>
    <w:rsid w:val="00CB7FDE"/>
    <w:rsid w:val="00CC14F8"/>
    <w:rsid w:val="00CC3703"/>
    <w:rsid w:val="00CD0A48"/>
    <w:rsid w:val="00CD14FF"/>
    <w:rsid w:val="00CD19C7"/>
    <w:rsid w:val="00CD2275"/>
    <w:rsid w:val="00CD266D"/>
    <w:rsid w:val="00CD26D2"/>
    <w:rsid w:val="00CD2D22"/>
    <w:rsid w:val="00CD30E4"/>
    <w:rsid w:val="00CD3207"/>
    <w:rsid w:val="00CD6809"/>
    <w:rsid w:val="00CE03BB"/>
    <w:rsid w:val="00CE1370"/>
    <w:rsid w:val="00CE1895"/>
    <w:rsid w:val="00CE1C6E"/>
    <w:rsid w:val="00CE1CE1"/>
    <w:rsid w:val="00CE1EEB"/>
    <w:rsid w:val="00CE2F64"/>
    <w:rsid w:val="00CE38F6"/>
    <w:rsid w:val="00CE5A95"/>
    <w:rsid w:val="00CE7292"/>
    <w:rsid w:val="00CE7601"/>
    <w:rsid w:val="00CE77CC"/>
    <w:rsid w:val="00CF0098"/>
    <w:rsid w:val="00CF14FF"/>
    <w:rsid w:val="00CF19D8"/>
    <w:rsid w:val="00CF1F44"/>
    <w:rsid w:val="00CF2354"/>
    <w:rsid w:val="00CF2F9D"/>
    <w:rsid w:val="00CF69EB"/>
    <w:rsid w:val="00CF7930"/>
    <w:rsid w:val="00CF7A2C"/>
    <w:rsid w:val="00CF7FE0"/>
    <w:rsid w:val="00D027B7"/>
    <w:rsid w:val="00D03350"/>
    <w:rsid w:val="00D03C41"/>
    <w:rsid w:val="00D04124"/>
    <w:rsid w:val="00D044F9"/>
    <w:rsid w:val="00D04A02"/>
    <w:rsid w:val="00D053E5"/>
    <w:rsid w:val="00D058E1"/>
    <w:rsid w:val="00D0607A"/>
    <w:rsid w:val="00D06379"/>
    <w:rsid w:val="00D11867"/>
    <w:rsid w:val="00D11D54"/>
    <w:rsid w:val="00D12C47"/>
    <w:rsid w:val="00D13D9A"/>
    <w:rsid w:val="00D15DA9"/>
    <w:rsid w:val="00D169CC"/>
    <w:rsid w:val="00D1758E"/>
    <w:rsid w:val="00D17620"/>
    <w:rsid w:val="00D17DFC"/>
    <w:rsid w:val="00D225D7"/>
    <w:rsid w:val="00D22925"/>
    <w:rsid w:val="00D22EE7"/>
    <w:rsid w:val="00D2356F"/>
    <w:rsid w:val="00D23A7D"/>
    <w:rsid w:val="00D23E2F"/>
    <w:rsid w:val="00D30719"/>
    <w:rsid w:val="00D31112"/>
    <w:rsid w:val="00D31340"/>
    <w:rsid w:val="00D34164"/>
    <w:rsid w:val="00D355D2"/>
    <w:rsid w:val="00D357D2"/>
    <w:rsid w:val="00D362E1"/>
    <w:rsid w:val="00D364A4"/>
    <w:rsid w:val="00D36796"/>
    <w:rsid w:val="00D3793D"/>
    <w:rsid w:val="00D37DC2"/>
    <w:rsid w:val="00D4001F"/>
    <w:rsid w:val="00D409E8"/>
    <w:rsid w:val="00D40C12"/>
    <w:rsid w:val="00D41AEA"/>
    <w:rsid w:val="00D41C12"/>
    <w:rsid w:val="00D41E99"/>
    <w:rsid w:val="00D42326"/>
    <w:rsid w:val="00D42508"/>
    <w:rsid w:val="00D4272D"/>
    <w:rsid w:val="00D44987"/>
    <w:rsid w:val="00D45594"/>
    <w:rsid w:val="00D46776"/>
    <w:rsid w:val="00D46B91"/>
    <w:rsid w:val="00D47898"/>
    <w:rsid w:val="00D50639"/>
    <w:rsid w:val="00D51063"/>
    <w:rsid w:val="00D52876"/>
    <w:rsid w:val="00D528BB"/>
    <w:rsid w:val="00D5410A"/>
    <w:rsid w:val="00D560AB"/>
    <w:rsid w:val="00D560B5"/>
    <w:rsid w:val="00D56486"/>
    <w:rsid w:val="00D57607"/>
    <w:rsid w:val="00D57EE9"/>
    <w:rsid w:val="00D60955"/>
    <w:rsid w:val="00D62682"/>
    <w:rsid w:val="00D632E8"/>
    <w:rsid w:val="00D64E94"/>
    <w:rsid w:val="00D67B65"/>
    <w:rsid w:val="00D7055D"/>
    <w:rsid w:val="00D70E17"/>
    <w:rsid w:val="00D71000"/>
    <w:rsid w:val="00D7185B"/>
    <w:rsid w:val="00D71912"/>
    <w:rsid w:val="00D71D9B"/>
    <w:rsid w:val="00D727CB"/>
    <w:rsid w:val="00D72A71"/>
    <w:rsid w:val="00D73089"/>
    <w:rsid w:val="00D73097"/>
    <w:rsid w:val="00D73AF5"/>
    <w:rsid w:val="00D746CF"/>
    <w:rsid w:val="00D76DB6"/>
    <w:rsid w:val="00D771E3"/>
    <w:rsid w:val="00D77DD6"/>
    <w:rsid w:val="00D81093"/>
    <w:rsid w:val="00D81281"/>
    <w:rsid w:val="00D8227A"/>
    <w:rsid w:val="00D827D4"/>
    <w:rsid w:val="00D82914"/>
    <w:rsid w:val="00D8330F"/>
    <w:rsid w:val="00D83569"/>
    <w:rsid w:val="00D83A1B"/>
    <w:rsid w:val="00D84AC8"/>
    <w:rsid w:val="00D84AEF"/>
    <w:rsid w:val="00D8538B"/>
    <w:rsid w:val="00D86F77"/>
    <w:rsid w:val="00D879AD"/>
    <w:rsid w:val="00D910C5"/>
    <w:rsid w:val="00D93301"/>
    <w:rsid w:val="00D9484A"/>
    <w:rsid w:val="00D94F08"/>
    <w:rsid w:val="00D96237"/>
    <w:rsid w:val="00D96822"/>
    <w:rsid w:val="00D968DF"/>
    <w:rsid w:val="00DA0986"/>
    <w:rsid w:val="00DA0989"/>
    <w:rsid w:val="00DA0B48"/>
    <w:rsid w:val="00DA1AD7"/>
    <w:rsid w:val="00DA1B8C"/>
    <w:rsid w:val="00DA27E8"/>
    <w:rsid w:val="00DA364A"/>
    <w:rsid w:val="00DA386B"/>
    <w:rsid w:val="00DA52D4"/>
    <w:rsid w:val="00DA6A91"/>
    <w:rsid w:val="00DA6C87"/>
    <w:rsid w:val="00DA7733"/>
    <w:rsid w:val="00DB0409"/>
    <w:rsid w:val="00DB0465"/>
    <w:rsid w:val="00DB18DC"/>
    <w:rsid w:val="00DB1D92"/>
    <w:rsid w:val="00DB391B"/>
    <w:rsid w:val="00DB3D78"/>
    <w:rsid w:val="00DB460A"/>
    <w:rsid w:val="00DB46E9"/>
    <w:rsid w:val="00DB4EB8"/>
    <w:rsid w:val="00DB5CE5"/>
    <w:rsid w:val="00DB5DA9"/>
    <w:rsid w:val="00DB6EBB"/>
    <w:rsid w:val="00DB758C"/>
    <w:rsid w:val="00DB7BBD"/>
    <w:rsid w:val="00DC0E52"/>
    <w:rsid w:val="00DC1201"/>
    <w:rsid w:val="00DC1751"/>
    <w:rsid w:val="00DC1824"/>
    <w:rsid w:val="00DC1871"/>
    <w:rsid w:val="00DC2218"/>
    <w:rsid w:val="00DC2B5E"/>
    <w:rsid w:val="00DC2F17"/>
    <w:rsid w:val="00DC4317"/>
    <w:rsid w:val="00DC751E"/>
    <w:rsid w:val="00DD1121"/>
    <w:rsid w:val="00DD1B08"/>
    <w:rsid w:val="00DD27B7"/>
    <w:rsid w:val="00DD3B2B"/>
    <w:rsid w:val="00DD3F9C"/>
    <w:rsid w:val="00DD5184"/>
    <w:rsid w:val="00DD6559"/>
    <w:rsid w:val="00DD745F"/>
    <w:rsid w:val="00DD7882"/>
    <w:rsid w:val="00DE021E"/>
    <w:rsid w:val="00DE1032"/>
    <w:rsid w:val="00DE2061"/>
    <w:rsid w:val="00DE221D"/>
    <w:rsid w:val="00DE2DD3"/>
    <w:rsid w:val="00DE3534"/>
    <w:rsid w:val="00DE4BAB"/>
    <w:rsid w:val="00DE4F0D"/>
    <w:rsid w:val="00DE4F1A"/>
    <w:rsid w:val="00DE54EB"/>
    <w:rsid w:val="00DE62C1"/>
    <w:rsid w:val="00DE68B6"/>
    <w:rsid w:val="00DE68B9"/>
    <w:rsid w:val="00DE6CF8"/>
    <w:rsid w:val="00DE74F4"/>
    <w:rsid w:val="00DF1422"/>
    <w:rsid w:val="00DF26FA"/>
    <w:rsid w:val="00DF32BB"/>
    <w:rsid w:val="00DF3EB1"/>
    <w:rsid w:val="00DF40CB"/>
    <w:rsid w:val="00DF53DC"/>
    <w:rsid w:val="00DF545A"/>
    <w:rsid w:val="00DF68F8"/>
    <w:rsid w:val="00DF6AA1"/>
    <w:rsid w:val="00DF72C5"/>
    <w:rsid w:val="00DF79EE"/>
    <w:rsid w:val="00DF7D8E"/>
    <w:rsid w:val="00E0008E"/>
    <w:rsid w:val="00E01737"/>
    <w:rsid w:val="00E01C8A"/>
    <w:rsid w:val="00E0213F"/>
    <w:rsid w:val="00E0405D"/>
    <w:rsid w:val="00E055FC"/>
    <w:rsid w:val="00E05D0B"/>
    <w:rsid w:val="00E05E3E"/>
    <w:rsid w:val="00E07410"/>
    <w:rsid w:val="00E079A9"/>
    <w:rsid w:val="00E11F97"/>
    <w:rsid w:val="00E12756"/>
    <w:rsid w:val="00E13665"/>
    <w:rsid w:val="00E1450B"/>
    <w:rsid w:val="00E14E2F"/>
    <w:rsid w:val="00E159F1"/>
    <w:rsid w:val="00E15A95"/>
    <w:rsid w:val="00E15BD0"/>
    <w:rsid w:val="00E234A0"/>
    <w:rsid w:val="00E2422E"/>
    <w:rsid w:val="00E24D7E"/>
    <w:rsid w:val="00E2501E"/>
    <w:rsid w:val="00E25090"/>
    <w:rsid w:val="00E26476"/>
    <w:rsid w:val="00E26909"/>
    <w:rsid w:val="00E26B0D"/>
    <w:rsid w:val="00E2736D"/>
    <w:rsid w:val="00E30DBA"/>
    <w:rsid w:val="00E31236"/>
    <w:rsid w:val="00E32040"/>
    <w:rsid w:val="00E325C4"/>
    <w:rsid w:val="00E32D14"/>
    <w:rsid w:val="00E32F37"/>
    <w:rsid w:val="00E3320A"/>
    <w:rsid w:val="00E352D0"/>
    <w:rsid w:val="00E35C18"/>
    <w:rsid w:val="00E3731B"/>
    <w:rsid w:val="00E402F6"/>
    <w:rsid w:val="00E417B2"/>
    <w:rsid w:val="00E418CF"/>
    <w:rsid w:val="00E42902"/>
    <w:rsid w:val="00E44071"/>
    <w:rsid w:val="00E447C4"/>
    <w:rsid w:val="00E44CF0"/>
    <w:rsid w:val="00E45F22"/>
    <w:rsid w:val="00E462F7"/>
    <w:rsid w:val="00E46561"/>
    <w:rsid w:val="00E465EC"/>
    <w:rsid w:val="00E468FE"/>
    <w:rsid w:val="00E474D7"/>
    <w:rsid w:val="00E50F9D"/>
    <w:rsid w:val="00E52D4E"/>
    <w:rsid w:val="00E52ED0"/>
    <w:rsid w:val="00E5379F"/>
    <w:rsid w:val="00E5428D"/>
    <w:rsid w:val="00E5529B"/>
    <w:rsid w:val="00E553F3"/>
    <w:rsid w:val="00E55827"/>
    <w:rsid w:val="00E55DD8"/>
    <w:rsid w:val="00E5614F"/>
    <w:rsid w:val="00E601FF"/>
    <w:rsid w:val="00E60908"/>
    <w:rsid w:val="00E60A85"/>
    <w:rsid w:val="00E60B5B"/>
    <w:rsid w:val="00E61604"/>
    <w:rsid w:val="00E632A5"/>
    <w:rsid w:val="00E64191"/>
    <w:rsid w:val="00E64421"/>
    <w:rsid w:val="00E66410"/>
    <w:rsid w:val="00E66E3F"/>
    <w:rsid w:val="00E70D68"/>
    <w:rsid w:val="00E71D75"/>
    <w:rsid w:val="00E726B0"/>
    <w:rsid w:val="00E72B4E"/>
    <w:rsid w:val="00E735A6"/>
    <w:rsid w:val="00E73892"/>
    <w:rsid w:val="00E73F9D"/>
    <w:rsid w:val="00E75203"/>
    <w:rsid w:val="00E75EEA"/>
    <w:rsid w:val="00E76C5E"/>
    <w:rsid w:val="00E80584"/>
    <w:rsid w:val="00E81DDE"/>
    <w:rsid w:val="00E82FAF"/>
    <w:rsid w:val="00E83D1F"/>
    <w:rsid w:val="00E8446E"/>
    <w:rsid w:val="00E84821"/>
    <w:rsid w:val="00E86376"/>
    <w:rsid w:val="00E901A5"/>
    <w:rsid w:val="00E90252"/>
    <w:rsid w:val="00E9121A"/>
    <w:rsid w:val="00E915AC"/>
    <w:rsid w:val="00E91FBA"/>
    <w:rsid w:val="00E9294A"/>
    <w:rsid w:val="00E92A0B"/>
    <w:rsid w:val="00E94976"/>
    <w:rsid w:val="00E94D4E"/>
    <w:rsid w:val="00E94FDB"/>
    <w:rsid w:val="00E95C73"/>
    <w:rsid w:val="00E979B9"/>
    <w:rsid w:val="00EA0056"/>
    <w:rsid w:val="00EA0654"/>
    <w:rsid w:val="00EA069D"/>
    <w:rsid w:val="00EA0737"/>
    <w:rsid w:val="00EA0824"/>
    <w:rsid w:val="00EA0B59"/>
    <w:rsid w:val="00EA289E"/>
    <w:rsid w:val="00EA2B1E"/>
    <w:rsid w:val="00EA38C1"/>
    <w:rsid w:val="00EA4BC3"/>
    <w:rsid w:val="00EA4D1A"/>
    <w:rsid w:val="00EA4F94"/>
    <w:rsid w:val="00EA5169"/>
    <w:rsid w:val="00EA52C2"/>
    <w:rsid w:val="00EA5817"/>
    <w:rsid w:val="00EA5F34"/>
    <w:rsid w:val="00EB04BE"/>
    <w:rsid w:val="00EB0975"/>
    <w:rsid w:val="00EB12B5"/>
    <w:rsid w:val="00EB18B8"/>
    <w:rsid w:val="00EB2340"/>
    <w:rsid w:val="00EB253E"/>
    <w:rsid w:val="00EB2660"/>
    <w:rsid w:val="00EB3250"/>
    <w:rsid w:val="00EB44FC"/>
    <w:rsid w:val="00EB497D"/>
    <w:rsid w:val="00EB4DF0"/>
    <w:rsid w:val="00EB720C"/>
    <w:rsid w:val="00EB7DF8"/>
    <w:rsid w:val="00EC0301"/>
    <w:rsid w:val="00EC1953"/>
    <w:rsid w:val="00EC1A20"/>
    <w:rsid w:val="00EC1F2B"/>
    <w:rsid w:val="00EC1FDE"/>
    <w:rsid w:val="00EC3D21"/>
    <w:rsid w:val="00EC4358"/>
    <w:rsid w:val="00EC477A"/>
    <w:rsid w:val="00EC58CC"/>
    <w:rsid w:val="00EC5D0F"/>
    <w:rsid w:val="00EC5D1B"/>
    <w:rsid w:val="00EC5EAF"/>
    <w:rsid w:val="00EC7676"/>
    <w:rsid w:val="00EC777F"/>
    <w:rsid w:val="00EC77DB"/>
    <w:rsid w:val="00EC7FE4"/>
    <w:rsid w:val="00ED17B3"/>
    <w:rsid w:val="00ED18D1"/>
    <w:rsid w:val="00ED205E"/>
    <w:rsid w:val="00ED22D9"/>
    <w:rsid w:val="00ED2405"/>
    <w:rsid w:val="00ED31F7"/>
    <w:rsid w:val="00ED344C"/>
    <w:rsid w:val="00ED41C8"/>
    <w:rsid w:val="00ED7708"/>
    <w:rsid w:val="00EE0DAB"/>
    <w:rsid w:val="00EE2A0C"/>
    <w:rsid w:val="00EE2B72"/>
    <w:rsid w:val="00EE424E"/>
    <w:rsid w:val="00EE4BE0"/>
    <w:rsid w:val="00EE4FE6"/>
    <w:rsid w:val="00EE61D0"/>
    <w:rsid w:val="00EE684B"/>
    <w:rsid w:val="00EF01F6"/>
    <w:rsid w:val="00EF0DA8"/>
    <w:rsid w:val="00EF0E07"/>
    <w:rsid w:val="00EF1D06"/>
    <w:rsid w:val="00EF1D1B"/>
    <w:rsid w:val="00EF20AC"/>
    <w:rsid w:val="00EF2512"/>
    <w:rsid w:val="00EF269E"/>
    <w:rsid w:val="00EF3C3F"/>
    <w:rsid w:val="00EF5DA4"/>
    <w:rsid w:val="00EF708F"/>
    <w:rsid w:val="00EF7DFB"/>
    <w:rsid w:val="00F00626"/>
    <w:rsid w:val="00F006F2"/>
    <w:rsid w:val="00F00A54"/>
    <w:rsid w:val="00F00A90"/>
    <w:rsid w:val="00F0107E"/>
    <w:rsid w:val="00F01AEF"/>
    <w:rsid w:val="00F01DAB"/>
    <w:rsid w:val="00F02078"/>
    <w:rsid w:val="00F04525"/>
    <w:rsid w:val="00F049F6"/>
    <w:rsid w:val="00F058C2"/>
    <w:rsid w:val="00F05D80"/>
    <w:rsid w:val="00F065F1"/>
    <w:rsid w:val="00F06877"/>
    <w:rsid w:val="00F10479"/>
    <w:rsid w:val="00F1081F"/>
    <w:rsid w:val="00F10E50"/>
    <w:rsid w:val="00F11BED"/>
    <w:rsid w:val="00F11CAA"/>
    <w:rsid w:val="00F132F9"/>
    <w:rsid w:val="00F13ADA"/>
    <w:rsid w:val="00F15253"/>
    <w:rsid w:val="00F1540B"/>
    <w:rsid w:val="00F15854"/>
    <w:rsid w:val="00F16C0F"/>
    <w:rsid w:val="00F1748C"/>
    <w:rsid w:val="00F17B6F"/>
    <w:rsid w:val="00F17BB9"/>
    <w:rsid w:val="00F20E11"/>
    <w:rsid w:val="00F21BD3"/>
    <w:rsid w:val="00F2220F"/>
    <w:rsid w:val="00F2289B"/>
    <w:rsid w:val="00F22B2A"/>
    <w:rsid w:val="00F230F5"/>
    <w:rsid w:val="00F2345F"/>
    <w:rsid w:val="00F23551"/>
    <w:rsid w:val="00F235D0"/>
    <w:rsid w:val="00F241C9"/>
    <w:rsid w:val="00F248E3"/>
    <w:rsid w:val="00F24D3B"/>
    <w:rsid w:val="00F250B0"/>
    <w:rsid w:val="00F26ADB"/>
    <w:rsid w:val="00F277C2"/>
    <w:rsid w:val="00F323AB"/>
    <w:rsid w:val="00F327AF"/>
    <w:rsid w:val="00F33280"/>
    <w:rsid w:val="00F33405"/>
    <w:rsid w:val="00F3445B"/>
    <w:rsid w:val="00F35788"/>
    <w:rsid w:val="00F358C4"/>
    <w:rsid w:val="00F35BC2"/>
    <w:rsid w:val="00F36722"/>
    <w:rsid w:val="00F36A05"/>
    <w:rsid w:val="00F36BB9"/>
    <w:rsid w:val="00F374CF"/>
    <w:rsid w:val="00F37561"/>
    <w:rsid w:val="00F37991"/>
    <w:rsid w:val="00F40E1B"/>
    <w:rsid w:val="00F45BF3"/>
    <w:rsid w:val="00F45DC2"/>
    <w:rsid w:val="00F46BA8"/>
    <w:rsid w:val="00F511B9"/>
    <w:rsid w:val="00F5148C"/>
    <w:rsid w:val="00F5313A"/>
    <w:rsid w:val="00F53643"/>
    <w:rsid w:val="00F540F5"/>
    <w:rsid w:val="00F5533E"/>
    <w:rsid w:val="00F5597D"/>
    <w:rsid w:val="00F5798A"/>
    <w:rsid w:val="00F57BC8"/>
    <w:rsid w:val="00F60A0D"/>
    <w:rsid w:val="00F61168"/>
    <w:rsid w:val="00F62BE6"/>
    <w:rsid w:val="00F64396"/>
    <w:rsid w:val="00F6600F"/>
    <w:rsid w:val="00F67126"/>
    <w:rsid w:val="00F67784"/>
    <w:rsid w:val="00F67C2D"/>
    <w:rsid w:val="00F67CEA"/>
    <w:rsid w:val="00F7114F"/>
    <w:rsid w:val="00F713A4"/>
    <w:rsid w:val="00F716E6"/>
    <w:rsid w:val="00F73AD9"/>
    <w:rsid w:val="00F74F39"/>
    <w:rsid w:val="00F7574A"/>
    <w:rsid w:val="00F761DA"/>
    <w:rsid w:val="00F77F25"/>
    <w:rsid w:val="00F819CA"/>
    <w:rsid w:val="00F819ED"/>
    <w:rsid w:val="00F81CD1"/>
    <w:rsid w:val="00F81EF5"/>
    <w:rsid w:val="00F8206A"/>
    <w:rsid w:val="00F83B9F"/>
    <w:rsid w:val="00F85C60"/>
    <w:rsid w:val="00F8673C"/>
    <w:rsid w:val="00F86931"/>
    <w:rsid w:val="00F90ADC"/>
    <w:rsid w:val="00F9369D"/>
    <w:rsid w:val="00F942EF"/>
    <w:rsid w:val="00F9460B"/>
    <w:rsid w:val="00F94F59"/>
    <w:rsid w:val="00F95BEC"/>
    <w:rsid w:val="00F978E3"/>
    <w:rsid w:val="00FA0563"/>
    <w:rsid w:val="00FA1D46"/>
    <w:rsid w:val="00FA21A8"/>
    <w:rsid w:val="00FA286D"/>
    <w:rsid w:val="00FA339B"/>
    <w:rsid w:val="00FA4534"/>
    <w:rsid w:val="00FA4B84"/>
    <w:rsid w:val="00FA54A8"/>
    <w:rsid w:val="00FA5B08"/>
    <w:rsid w:val="00FA6809"/>
    <w:rsid w:val="00FA6C02"/>
    <w:rsid w:val="00FA7949"/>
    <w:rsid w:val="00FB0145"/>
    <w:rsid w:val="00FB0675"/>
    <w:rsid w:val="00FB3ABF"/>
    <w:rsid w:val="00FB3BEA"/>
    <w:rsid w:val="00FB4021"/>
    <w:rsid w:val="00FB49BE"/>
    <w:rsid w:val="00FB5338"/>
    <w:rsid w:val="00FB5B82"/>
    <w:rsid w:val="00FC1F46"/>
    <w:rsid w:val="00FC2AA9"/>
    <w:rsid w:val="00FC416E"/>
    <w:rsid w:val="00FC4A2E"/>
    <w:rsid w:val="00FC59EF"/>
    <w:rsid w:val="00FC6039"/>
    <w:rsid w:val="00FC6760"/>
    <w:rsid w:val="00FC6FB6"/>
    <w:rsid w:val="00FC7C43"/>
    <w:rsid w:val="00FD1ABB"/>
    <w:rsid w:val="00FD1FD6"/>
    <w:rsid w:val="00FD23B7"/>
    <w:rsid w:val="00FD4DE6"/>
    <w:rsid w:val="00FD6019"/>
    <w:rsid w:val="00FD6EBE"/>
    <w:rsid w:val="00FD7168"/>
    <w:rsid w:val="00FE1A21"/>
    <w:rsid w:val="00FE24B4"/>
    <w:rsid w:val="00FE3E58"/>
    <w:rsid w:val="00FE41ED"/>
    <w:rsid w:val="00FE42F1"/>
    <w:rsid w:val="00FE45D3"/>
    <w:rsid w:val="00FE785F"/>
    <w:rsid w:val="00FE7A99"/>
    <w:rsid w:val="00FE7CE9"/>
    <w:rsid w:val="00FE7FA8"/>
    <w:rsid w:val="00FE7FAE"/>
    <w:rsid w:val="00FF019D"/>
    <w:rsid w:val="00FF0731"/>
    <w:rsid w:val="00FF104B"/>
    <w:rsid w:val="00FF1673"/>
    <w:rsid w:val="00FF19E8"/>
    <w:rsid w:val="00FF2CE8"/>
    <w:rsid w:val="00FF3A68"/>
    <w:rsid w:val="00FF4574"/>
    <w:rsid w:val="00FF49B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1FAA7"/>
  <w15:chartTrackingRefBased/>
  <w15:docId w15:val="{BB1FE9CD-33FB-4B85-BDF6-306C04A4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A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25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4974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7419"/>
  </w:style>
  <w:style w:type="paragraph" w:customStyle="1" w:styleId="ListParagraph">
    <w:name w:val="List Paragraph"/>
    <w:basedOn w:val="a"/>
    <w:rsid w:val="000709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rsid w:val="008738CD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BA2A59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BA2A59"/>
    <w:rPr>
      <w:sz w:val="24"/>
      <w:szCs w:val="24"/>
    </w:rPr>
  </w:style>
  <w:style w:type="paragraph" w:customStyle="1" w:styleId="ConsNormal">
    <w:name w:val="ConsNormal"/>
    <w:rsid w:val="00BA2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6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7677F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677F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EB7DF8"/>
    <w:rPr>
      <w:color w:val="0000CC"/>
      <w:u w:val="single"/>
    </w:rPr>
  </w:style>
  <w:style w:type="paragraph" w:customStyle="1" w:styleId="ac">
    <w:name w:val="Словарная статья"/>
    <w:basedOn w:val="a"/>
    <w:next w:val="a"/>
    <w:rsid w:val="007E56F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B35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392FFE2AF39C4BC9B54549391CAB537A7F0D90C659EC5ACFA81E441838DCA765912DA11EF31A2C0A9C3FS6y5K" TargetMode="External"/><Relationship Id="rId18" Type="http://schemas.openxmlformats.org/officeDocument/2006/relationships/hyperlink" Target="consultantplus://offline/ref=0079D731CA3796E8419A4CA9F4C3D30C304680159AD180CC212BF4865103D105FF0421028378E513yFW0K" TargetMode="External"/><Relationship Id="rId26" Type="http://schemas.openxmlformats.org/officeDocument/2006/relationships/hyperlink" Target="consultantplus://offline/ref=13392FFE2AF39C4BC9B54549391CAB537A7F0D90C659EC5ACFA81E441838DCA765912DA11EF31A2C0A9A33S6y2K" TargetMode="External"/><Relationship Id="rId39" Type="http://schemas.openxmlformats.org/officeDocument/2006/relationships/hyperlink" Target="consultantplus://offline/ref=13392FFE2AF39C4BC9B54549391CAB537A7F0D90C659EC5ACFA81E441838DCA765912DA11EF31A2C0A9A3DS6y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836D787C0465B4662EF527A9C55E4FF696DA4DF6AA05861D88D8B7D2FDDAE127B5BA3A51B52398BF7E50736C07DF1E5BA5C2C79496ABD8Y7w6P" TargetMode="External"/><Relationship Id="rId34" Type="http://schemas.openxmlformats.org/officeDocument/2006/relationships/hyperlink" Target="consultantplus://offline/ref=13392FFE2AF39C4BC9B54549391CAB537A7F0D90C659EC5ACFA81E441838DCA765912DA11EF31A2C0A9C3CS6y3K" TargetMode="External"/><Relationship Id="rId42" Type="http://schemas.openxmlformats.org/officeDocument/2006/relationships/hyperlink" Target="consultantplus://offline/ref=13392FFE2AF39C4BC9B54549391CAB537A7F0D90C659EC5ACFA81E441838DCA765912DA11EF31A2C0A9A33S6y2K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92FFE2AF39C4BC9B55B442F70F4597C72579DC65CE30C92F745194FS3y1K" TargetMode="External"/><Relationship Id="rId17" Type="http://schemas.openxmlformats.org/officeDocument/2006/relationships/hyperlink" Target="consultantplus://offline/ref=13392FFE2AF39C4BC9B54549391CAB537A7F0D90C659EC5ACFA81E441838DCA765912DA11EF31A2C0A993AS6y1K" TargetMode="External"/><Relationship Id="rId25" Type="http://schemas.openxmlformats.org/officeDocument/2006/relationships/hyperlink" Target="consultantplus://offline/ref=33596B910CF3440B0FB45737A2B5EF55FA7F91DFF11E15DDF180A56F84FC78994DD8E6D0875C31C2CEBEECC8B297A53E7CF374F56A1A774B71i9N" TargetMode="External"/><Relationship Id="rId33" Type="http://schemas.openxmlformats.org/officeDocument/2006/relationships/hyperlink" Target="consultantplus://offline/ref=13392FFE2AF39C4BC9B54549391CAB537A7F0D90C659EC5ACFA81E441838DCA765912DA11EF31A2C0A9C3FS6y5K" TargetMode="External"/><Relationship Id="rId38" Type="http://schemas.openxmlformats.org/officeDocument/2006/relationships/hyperlink" Target="consultantplus://offline/ref=13392FFE2AF39C4BC9B54549391CAB537A7F0D90C659EC5ACFA81E441838DCA765912DA11EF31A2C0A9A3DS6y0K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392FFE2AF39C4BC9B54549391CAB537A7F0D90C659EC5ACFA81E441838DCA765912DA11EF31A2C0A9A3DS6yAK" TargetMode="External"/><Relationship Id="rId20" Type="http://schemas.openxmlformats.org/officeDocument/2006/relationships/hyperlink" Target="consultantplus://offline/ref=E8186C9B02410AB1BBC5615405C13DE900B8F8BFD0832E49432A0FB7F172C4B6012325AD9AE7EF08EDpBO" TargetMode="External"/><Relationship Id="rId29" Type="http://schemas.openxmlformats.org/officeDocument/2006/relationships/hyperlink" Target="consultantplus://offline/ref=13392FFE2AF39C4BC9B54549391CAB537A7F0D90C659EC5ACFA81E441838DCA765912DA11EF31A2C0A9B3FS6y3K" TargetMode="External"/><Relationship Id="rId41" Type="http://schemas.openxmlformats.org/officeDocument/2006/relationships/hyperlink" Target="consultantplus://offline/ref=13392FFE2AF39C4BC9B54549391CAB537A7F0D90C659EC5ACFA81E441838DCA765912DA11EF31A2C0A9A3CS6y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36D787C0465B4662EF527A9C55E4FF696DA4DF6AA05861D88D8B7D2FDDAE127B5BA3A51B52398BF7E50736C07DF1E5BA5C2C79496ABD8Y7w6P" TargetMode="External"/><Relationship Id="rId24" Type="http://schemas.openxmlformats.org/officeDocument/2006/relationships/hyperlink" Target="consultantplus://offline/ref=13392FFE2AF39C4BC9B54549391CAB537A7F0D90C659EC5ACFA81E441838DCA765912DA11EF31A2C0A9A3CS6y5K" TargetMode="External"/><Relationship Id="rId32" Type="http://schemas.openxmlformats.org/officeDocument/2006/relationships/hyperlink" Target="consultantplus://offline/ref=13392FFE2AF39C4BC9B55B442F70F4597C72559CC75CE30C92F745194F31D6F022DE74E35AFF1B2CS0y8K" TargetMode="External"/><Relationship Id="rId37" Type="http://schemas.openxmlformats.org/officeDocument/2006/relationships/hyperlink" Target="consultantplus://offline/ref=13392FFE2AF39C4BC9B54549391CAB537A7F0D90C659EC5ACFA81E441838DCA765912DA11EF31A2C0A9B3FS6y3K" TargetMode="External"/><Relationship Id="rId40" Type="http://schemas.openxmlformats.org/officeDocument/2006/relationships/hyperlink" Target="consultantplus://offline/ref=13392FFE2AF39C4BC9B54549391CAB537A7F0D90C659EC5ACFA81E441838DCA765912DA11EF31A2C0A9A3DS6yAK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392FFE2AF39C4BC9B54549391CAB537A7F0D90C659EC5ACFA81E441838DCA765912DA11EF31A2C0A9A3DS6y0K" TargetMode="External"/><Relationship Id="rId23" Type="http://schemas.openxmlformats.org/officeDocument/2006/relationships/hyperlink" Target="consultantplus://offline/ref=13392FFE2AF39C4BC9B54549391CAB537A7F0D90C659EC5ACFA81E441838DCA765912DA11EF31A2C0A9B38S6y6K" TargetMode="External"/><Relationship Id="rId28" Type="http://schemas.openxmlformats.org/officeDocument/2006/relationships/hyperlink" Target="consultantplus://offline/ref=13392FFE2AF39C4BC9B54549391CAB537A7F0D90C659EC5ACFA81E441838DCA765912DA11EF31A2C0A9A32S6y6K" TargetMode="External"/><Relationship Id="rId36" Type="http://schemas.openxmlformats.org/officeDocument/2006/relationships/hyperlink" Target="consultantplus://offline/ref=13392FFE2AF39C4BC9B54549391CAB537A7F0D90C659EC5ACFA81E441838DCA765912DA11EF31A2C0A9B38S6y6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8186C9B02410AB1BBC5615405C13DE900B8F8BFD0832E49432A0FB7F172C4B6012325AD9AE7EF08EDpBO" TargetMode="External"/><Relationship Id="rId19" Type="http://schemas.openxmlformats.org/officeDocument/2006/relationships/hyperlink" Target="consultantplus://offline/ref=0ECB20D7112E63A30E98472EA1A429396FE6E4C17C51580CC1A0CADDF106505711B420E1A14CC299AC8BE6C06F3106563390CE3470619F4Ae2t2P" TargetMode="External"/><Relationship Id="rId31" Type="http://schemas.openxmlformats.org/officeDocument/2006/relationships/hyperlink" Target="consultantplus://offline/ref=13392FFE2AF39C4BC9B55B442F70F4597C72519AC758E30C92F745194F31D6F022DE74E35AFC1B25S0yBK" TargetMode="External"/><Relationship Id="rId44" Type="http://schemas.openxmlformats.org/officeDocument/2006/relationships/hyperlink" Target="consultantplus://offline/ref=13392FFE2AF39C4BC9B54549391CAB537A7F0D90C659EC5ACFA81E441838DCA765912DA11EF31A2C0A9A32S6y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B20D7112E63A30E98472EA1A429396FE6E4C17C51580CC1A0CADDF106505711B420E1A14CC299AC8BE6C06F3106563390CE3470619F4Ae2t2P" TargetMode="External"/><Relationship Id="rId14" Type="http://schemas.openxmlformats.org/officeDocument/2006/relationships/hyperlink" Target="consultantplus://offline/ref=13392FFE2AF39C4BC9B54549391CAB537A7F0D90C659EC5ACFA81E441838DCA765912DA11EF31A2C0A9A3DS6y7K" TargetMode="External"/><Relationship Id="rId22" Type="http://schemas.openxmlformats.org/officeDocument/2006/relationships/hyperlink" Target="consultantplus://offline/ref=13392FFE2AF39C4BC9B55B442F70F4597C72579DC65CE30C92F745194FS3y1K" TargetMode="External"/><Relationship Id="rId27" Type="http://schemas.openxmlformats.org/officeDocument/2006/relationships/hyperlink" Target="consultantplus://offline/ref=13392FFE2AF39C4BC9B54549391CAB537A7F0D90C659EC5ACFA81E441838DCA765912DA11EF31A2C0A9A33S6y4K" TargetMode="External"/><Relationship Id="rId30" Type="http://schemas.openxmlformats.org/officeDocument/2006/relationships/hyperlink" Target="consultantplus://offline/ref=13392FFE2AF39C4BC9B55B442F70F4597C72529DC55DE30C92F745194F31D6F022DE74E1S5y3K" TargetMode="External"/><Relationship Id="rId35" Type="http://schemas.openxmlformats.org/officeDocument/2006/relationships/hyperlink" Target="consultantplus://offline/ref=13392FFE2AF39C4BC9B54549391CAB537A7F0D90C659EC5ACFA81E441838DCA765912DA11EF31A2C0A9B3AS6y5K" TargetMode="External"/><Relationship Id="rId43" Type="http://schemas.openxmlformats.org/officeDocument/2006/relationships/hyperlink" Target="consultantplus://offline/ref=13392FFE2AF39C4BC9B54549391CAB537A7F0D90C659EC5ACFA81E441838DCA765912DA11EF31A2C0A9A33S6y4K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0079D731CA3796E8419A4CA9F4C3D30C304680159AD180CC212BF4865103D105FF0421028378E513yF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EECF-D2EC-4C2E-B4FE-02B2A39A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7903</Words>
  <Characters>45049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ugh</Company>
  <LinksUpToDate>false</LinksUpToDate>
  <CharactersWithSpaces>52847</CharactersWithSpaces>
  <SharedDoc>false</SharedDoc>
  <HLinks>
    <vt:vector size="300" baseType="variant">
      <vt:variant>
        <vt:i4>4194306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consultantplus://offline/ref=13392FFE2AF39C4BC9B54549391CAB537A7F0D90C659EC5ACFA81E441838DCA765912DA11EF31A2C0A9A32S6y6K</vt:lpwstr>
      </vt:variant>
      <vt:variant>
        <vt:lpwstr/>
      </vt:variant>
      <vt:variant>
        <vt:i4>4194305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consultantplus://offline/ref=13392FFE2AF39C4BC9B54549391CAB537A7F0D90C659EC5ACFA81E441838DCA765912DA11EF31A2C0A9A33S6y4K</vt:lpwstr>
      </vt:variant>
      <vt:variant>
        <vt:lpwstr/>
      </vt:variant>
      <vt:variant>
        <vt:i4>4194311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consultantplus://offline/ref=13392FFE2AF39C4BC9B54549391CAB537A7F0D90C659EC5ACFA81E441838DCA765912DA11EF31A2C0A9A33S6y2K</vt:lpwstr>
      </vt:variant>
      <vt:variant>
        <vt:lpwstr/>
      </vt:variant>
      <vt:variant>
        <vt:i4>4194384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consultantplus://offline/ref=13392FFE2AF39C4BC9B54549391CAB537A7F0D90C659EC5ACFA81E441838DCA765912DA11EF31A2C0A9A3CS6y5K</vt:lpwstr>
      </vt:variant>
      <vt:variant>
        <vt:lpwstr/>
      </vt:variant>
      <vt:variant>
        <vt:i4>4194307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consultantplus://offline/ref=13392FFE2AF39C4BC9B54549391CAB537A7F0D90C659EC5ACFA81E441838DCA765912DA11EF31A2C0A9A3DS6yAK</vt:lpwstr>
      </vt:variant>
      <vt:variant>
        <vt:lpwstr/>
      </vt:variant>
      <vt:variant>
        <vt:i4>4194389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consultantplus://offline/ref=13392FFE2AF39C4BC9B54549391CAB537A7F0D90C659EC5ACFA81E441838DCA765912DA11EF31A2C0A9A3DS6y7K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consultantplus://offline/ref=13392FFE2AF39C4BC9B54549391CAB537A7F0D90C659EC5ACFA81E441838DCA765912DA11EF31A2C0A9A3DS6y0K</vt:lpwstr>
      </vt:variant>
      <vt:variant>
        <vt:lpwstr/>
      </vt:variant>
      <vt:variant>
        <vt:i4>4194384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consultantplus://offline/ref=13392FFE2AF39C4BC9B54549391CAB537A7F0D90C659EC5ACFA81E441838DCA765912DA11EF31A2C0A9B3FS6y3K</vt:lpwstr>
      </vt:variant>
      <vt:variant>
        <vt:lpwstr/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consultantplus://offline/ref=13392FFE2AF39C4BC9B54549391CAB537A7F0D90C659EC5ACFA81E441838DCA765912DA11EF31A2C0A9B38S6y6K</vt:lpwstr>
      </vt:variant>
      <vt:variant>
        <vt:lpwstr/>
      </vt:variant>
      <vt:variant>
        <vt:i4>4194385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consultantplus://offline/ref=13392FFE2AF39C4BC9B54549391CAB537A7F0D90C659EC5ACFA81E441838DCA765912DA11EF31A2C0A9B3AS6y5K</vt:lpwstr>
      </vt:variant>
      <vt:variant>
        <vt:lpwstr/>
      </vt:variant>
      <vt:variant>
        <vt:i4>4194388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consultantplus://offline/ref=13392FFE2AF39C4BC9B54549391CAB537A7F0D90C659EC5ACFA81E441838DCA765912DA11EF31A2C0A9C3CS6y3K</vt:lpwstr>
      </vt:variant>
      <vt:variant>
        <vt:lpwstr/>
      </vt:variant>
      <vt:variant>
        <vt:i4>4194391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consultantplus://offline/ref=13392FFE2AF39C4BC9B54549391CAB537A7F0D90C659EC5ACFA81E441838DCA765912DA11EF31A2C0A9C3FS6y5K</vt:lpwstr>
      </vt:variant>
      <vt:variant>
        <vt:lpwstr/>
      </vt:variant>
      <vt:variant>
        <vt:i4>7864383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consultantplus://offline/ref=13392FFE2AF39C4BC9B55B442F70F4597C72559CC75CE30C92F745194F31D6F022DE74E35AFF1B2CS0y8K</vt:lpwstr>
      </vt:variant>
      <vt:variant>
        <vt:lpwstr/>
      </vt:variant>
      <vt:variant>
        <vt:i4>6946866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7864427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consultantplus://offline/ref=13392FFE2AF39C4BC9B55B442F70F4597C72519AC758E30C92F745194F31D6F022DE74E35AFC1B25S0yBK</vt:lpwstr>
      </vt:variant>
      <vt:variant>
        <vt:lpwstr/>
      </vt:variant>
      <vt:variant>
        <vt:i4>2621488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consultantplus://offline/ref=13392FFE2AF39C4BC9B55B442F70F4597C72529DC55DE30C92F745194F31D6F022DE74E1S5y3K</vt:lpwstr>
      </vt:variant>
      <vt:variant>
        <vt:lpwstr/>
      </vt:variant>
      <vt:variant>
        <vt:i4>4194384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consultantplus://offline/ref=13392FFE2AF39C4BC9B54549391CAB537A7F0D90C659EC5ACFA81E441838DCA765912DA11EF31A2C0A9B3FS6y3K</vt:lpwstr>
      </vt:variant>
      <vt:variant>
        <vt:lpwstr/>
      </vt:variant>
      <vt:variant>
        <vt:i4>4194306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consultantplus://offline/ref=13392FFE2AF39C4BC9B54549391CAB537A7F0D90C659EC5ACFA81E441838DCA765912DA11EF31A2C0A9A32S6y6K</vt:lpwstr>
      </vt:variant>
      <vt:variant>
        <vt:lpwstr/>
      </vt:variant>
      <vt:variant>
        <vt:i4>4194305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consultantplus://offline/ref=13392FFE2AF39C4BC9B54549391CAB537A7F0D90C659EC5ACFA81E441838DCA765912DA11EF31A2C0A9A33S6y4K</vt:lpwstr>
      </vt:variant>
      <vt:variant>
        <vt:lpwstr/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4194311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consultantplus://offline/ref=13392FFE2AF39C4BC9B54549391CAB537A7F0D90C659EC5ACFA81E441838DCA765912DA11EF31A2C0A9A33S6y2K</vt:lpwstr>
      </vt:variant>
      <vt:variant>
        <vt:lpwstr/>
      </vt:variant>
      <vt:variant>
        <vt:i4>6488116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7929958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consultantplus://offline/ref=33596B910CF3440B0FB45737A2B5EF55FA7F91DFF11E15DDF180A56F84FC78994DD8E6D0875C31C2CEBEECC8B297A53E7CF374F56A1A774B71i9N</vt:lpwstr>
      </vt:variant>
      <vt:variant>
        <vt:lpwstr/>
      </vt:variant>
      <vt:variant>
        <vt:i4>4194384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consultantplus://offline/ref=13392FFE2AF39C4BC9B54549391CAB537A7F0D90C659EC5ACFA81E441838DCA765912DA11EF31A2C0A9A3CS6y5K</vt:lpwstr>
      </vt:variant>
      <vt:variant>
        <vt:lpwstr/>
      </vt:variant>
      <vt:variant>
        <vt:i4>6488112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consultantplus://offline/ref=13392FFE2AF39C4BC9B54549391CAB537A7F0D90C659EC5ACFA81E441838DCA765912DA11EF31A2C0A9B38S6y6K</vt:lpwstr>
      </vt:variant>
      <vt:variant>
        <vt:lpwstr/>
      </vt:variant>
      <vt:variant>
        <vt:i4>1900624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consultantplus://offline/ref=13392FFE2AF39C4BC9B55B442F70F4597C72579DC65CE30C92F745194FS3y1K</vt:lpwstr>
      </vt:variant>
      <vt:variant>
        <vt:lpwstr/>
      </vt:variant>
      <vt:variant>
        <vt:i4>6750258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4063331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consultantplus://offline/ref=90836D787C0465B4662EF527A9C55E4FF696DA4DF6AA05861D88D8B7D2FDDAE127B5BA3A51B52398BF7E50736C07DF1E5BA5C2C79496ABD8Y7w6P</vt:lpwstr>
      </vt:variant>
      <vt:variant>
        <vt:lpwstr/>
      </vt:variant>
      <vt:variant>
        <vt:i4>6553710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consultantplus://offline/ref=E8186C9B02410AB1BBC5615405C13DE900B8F8BFD0832E49432A0FB7F172C4B6012325AD9AE7EF08EDpBO</vt:lpwstr>
      </vt:variant>
      <vt:variant>
        <vt:lpwstr/>
      </vt:variant>
      <vt:variant>
        <vt:i4>7929918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consultantplus://offline/ref=0ECB20D7112E63A30E98472EA1A429396FE6E4C17C51580CC1A0CADDF106505711B420E1A14CC299AC8BE6C06F3106563390CE3470619F4Ae2t2P</vt:lpwstr>
      </vt:variant>
      <vt:variant>
        <vt:lpwstr/>
      </vt:variant>
      <vt:variant>
        <vt:i4>8126518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consultantplus://offline/ref=0079D731CA3796E8419A4CA9F4C3D30C304680159AD180CC212BF4865103D105FF0421028378E513yFW0K</vt:lpwstr>
      </vt:variant>
      <vt:variant>
        <vt:lpwstr/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4194318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consultantplus://offline/ref=13392FFE2AF39C4BC9B54549391CAB537A7F0D90C659EC5ACFA81E441838DCA765912DA11EF31A2C0A993AS6y1K</vt:lpwstr>
      </vt:variant>
      <vt:variant>
        <vt:lpwstr/>
      </vt:variant>
      <vt:variant>
        <vt:i4>4194307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consultantplus://offline/ref=13392FFE2AF39C4BC9B54549391CAB537A7F0D90C659EC5ACFA81E441838DCA765912DA11EF31A2C0A9A3DS6yAK</vt:lpwstr>
      </vt:variant>
      <vt:variant>
        <vt:lpwstr/>
      </vt:variant>
      <vt:variant>
        <vt:i4>4194386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consultantplus://offline/ref=13392FFE2AF39C4BC9B54549391CAB537A7F0D90C659EC5ACFA81E441838DCA765912DA11EF31A2C0A9A3DS6y0K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consultantplus://offline/ref=13392FFE2AF39C4BC9B54549391CAB537A7F0D90C659EC5ACFA81E441838DCA765912DA11EF31A2C0A9A3DS6y7K</vt:lpwstr>
      </vt:variant>
      <vt:variant>
        <vt:lpwstr/>
      </vt:variant>
      <vt:variant>
        <vt:i4>4194391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consultantplus://offline/ref=13392FFE2AF39C4BC9B54549391CAB537A7F0D90C659EC5ACFA81E441838DCA765912DA11EF31A2C0A9C3FS6y5K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6488112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consultantplus://offline/ref=13392FFE2AF39C4BC9B55B442F70F4597C72579DC65CE30C92F745194FS3y1K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consultantplus://offline/ref=90836D787C0465B4662EF527A9C55E4FF696DA4DF6AA05861D88D8B7D2FDDAE127B5BA3A51B52398BF7E50736C07DF1E5BA5C2C79496ABD8Y7w6P</vt:lpwstr>
      </vt:variant>
      <vt:variant>
        <vt:lpwstr/>
      </vt:variant>
      <vt:variant>
        <vt:i4>6553710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consultantplus://offline/ref=E8186C9B02410AB1BBC5615405C13DE900B8F8BFD0832E49432A0FB7F172C4B6012325AD9AE7EF08EDpBO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consultantplus://offline/ref=0ECB20D7112E63A30E98472EA1A429396FE6E4C17C51580CC1A0CADDF106505711B420E1A14CC299AC8BE6C06F3106563390CE3470619F4Ae2t2P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consultantplus://offline/ref=0079D731CA3796E8419A4CA9F4C3D30C304680159AD180CC212BF4865103D105FF0421028378E513yFW0K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t.velichko</dc:creator>
  <cp:keywords/>
  <dc:description/>
  <cp:lastModifiedBy>Пользователь Windows</cp:lastModifiedBy>
  <cp:revision>2</cp:revision>
  <cp:lastPrinted>2021-03-22T13:13:00Z</cp:lastPrinted>
  <dcterms:created xsi:type="dcterms:W3CDTF">2021-03-29T15:55:00Z</dcterms:created>
  <dcterms:modified xsi:type="dcterms:W3CDTF">2021-03-29T15:55:00Z</dcterms:modified>
</cp:coreProperties>
</file>