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BAFE" w14:textId="77777777" w:rsidR="00A24C55" w:rsidRDefault="00D3393B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 wp14:anchorId="5A634A97" wp14:editId="2E315A99">
            <wp:simplePos x="0" y="0"/>
            <wp:positionH relativeFrom="column">
              <wp:posOffset>2616528</wp:posOffset>
            </wp:positionH>
            <wp:positionV relativeFrom="paragraph">
              <wp:posOffset>-828675</wp:posOffset>
            </wp:positionV>
            <wp:extent cx="895350" cy="1256030"/>
            <wp:effectExtent l="0" t="0" r="0" b="127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46AF5" w14:textId="77777777" w:rsidR="00A24C55" w:rsidRDefault="00D3393B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6B7F3D2" w14:textId="77777777" w:rsidR="00A24C55" w:rsidRDefault="00D3393B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A11AFAF" w14:textId="77777777" w:rsidR="00A24C55" w:rsidRDefault="00A24C55">
      <w:pPr>
        <w:spacing w:after="120"/>
        <w:rPr>
          <w:b/>
          <w:spacing w:val="6"/>
          <w:sz w:val="2"/>
          <w:szCs w:val="2"/>
        </w:rPr>
      </w:pPr>
    </w:p>
    <w:p w14:paraId="538D91BB" w14:textId="77777777" w:rsidR="00A24C55" w:rsidRDefault="00D3393B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91CA5DF" w14:textId="77777777" w:rsidR="00A24C55" w:rsidRDefault="00A24C55">
      <w:pPr>
        <w:tabs>
          <w:tab w:val="left" w:pos="8080"/>
        </w:tabs>
        <w:rPr>
          <w:sz w:val="16"/>
          <w:szCs w:val="16"/>
        </w:rPr>
      </w:pPr>
    </w:p>
    <w:p w14:paraId="5B144E47" w14:textId="77777777" w:rsidR="00A24C55" w:rsidRDefault="00D3393B">
      <w:pPr>
        <w:tabs>
          <w:tab w:val="left" w:pos="8080"/>
        </w:tabs>
      </w:pPr>
      <w:r>
        <w:t xml:space="preserve">   от </w:t>
      </w:r>
      <w:r w:rsidR="00B3406D">
        <w:t xml:space="preserve">14.01.2021                                         </w:t>
      </w:r>
      <w:r>
        <w:t xml:space="preserve">                                                                                  № </w:t>
      </w:r>
      <w:r w:rsidR="00B3406D">
        <w:t>9</w:t>
      </w:r>
    </w:p>
    <w:p w14:paraId="350BD3C8" w14:textId="77777777" w:rsidR="00A24C55" w:rsidRDefault="00D3393B">
      <w:pPr>
        <w:jc w:val="center"/>
      </w:pPr>
      <w:r>
        <w:t>город Крымск</w:t>
      </w:r>
    </w:p>
    <w:p w14:paraId="21C87F44" w14:textId="77777777" w:rsidR="00A24C55" w:rsidRDefault="00A24C55">
      <w:pPr>
        <w:jc w:val="center"/>
        <w:rPr>
          <w:sz w:val="28"/>
          <w:szCs w:val="28"/>
        </w:rPr>
      </w:pPr>
    </w:p>
    <w:p w14:paraId="23C724DA" w14:textId="77777777" w:rsidR="00A24C55" w:rsidRDefault="00A24C55">
      <w:pPr>
        <w:jc w:val="center"/>
        <w:rPr>
          <w:b/>
          <w:bCs/>
          <w:sz w:val="28"/>
          <w:szCs w:val="28"/>
        </w:rPr>
      </w:pPr>
    </w:p>
    <w:p w14:paraId="29DD8E2C" w14:textId="77777777" w:rsidR="00C80D25" w:rsidRDefault="00D3393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спортивного клуба </w:t>
      </w:r>
    </w:p>
    <w:p w14:paraId="33A3F2B2" w14:textId="77777777" w:rsidR="00A24C55" w:rsidRDefault="00D3393B">
      <w:pPr>
        <w:ind w:right="-1"/>
        <w:jc w:val="center"/>
      </w:pPr>
      <w:r>
        <w:rPr>
          <w:b/>
          <w:sz w:val="28"/>
          <w:szCs w:val="28"/>
        </w:rPr>
        <w:t>по месту жительства «Факел»</w:t>
      </w:r>
    </w:p>
    <w:p w14:paraId="33A25FCC" w14:textId="77777777" w:rsidR="00A24C55" w:rsidRDefault="00A24C55">
      <w:pPr>
        <w:ind w:right="-1"/>
        <w:jc w:val="center"/>
        <w:rPr>
          <w:b/>
          <w:sz w:val="28"/>
          <w:szCs w:val="28"/>
        </w:rPr>
      </w:pPr>
    </w:p>
    <w:p w14:paraId="7741D35F" w14:textId="77777777" w:rsidR="00A24C55" w:rsidRDefault="00A24C55">
      <w:pPr>
        <w:jc w:val="center"/>
        <w:rPr>
          <w:b/>
          <w:bCs/>
          <w:sz w:val="28"/>
          <w:szCs w:val="28"/>
        </w:rPr>
      </w:pPr>
    </w:p>
    <w:p w14:paraId="3356E18B" w14:textId="77777777" w:rsidR="00A24C55" w:rsidRDefault="00D3393B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организации позитивной досуговой занятости подростков                 и молодежи по месту жительства, профилактики наркомании в молодежной среде  Крымского городского поселения Крымского района,   в соответствии    со статьями 32, 65 Устава Крымского городского поселения Крымского района,    п о с т а н о в л я ю:</w:t>
      </w:r>
    </w:p>
    <w:p w14:paraId="2717590E" w14:textId="77777777" w:rsidR="00A24C55" w:rsidRDefault="00D3393B">
      <w:pPr>
        <w:pStyle w:val="af3"/>
        <w:ind w:firstLine="709"/>
        <w:jc w:val="both"/>
      </w:pPr>
      <w:r>
        <w:rPr>
          <w:rFonts w:ascii="Times New Roman" w:hAnsi="Times New Roman"/>
          <w:sz w:val="28"/>
        </w:rPr>
        <w:t xml:space="preserve">1. Создать спортивный клуб по месту жительства «Факел».  </w:t>
      </w:r>
    </w:p>
    <w:p w14:paraId="45C03378" w14:textId="77777777" w:rsidR="00A24C55" w:rsidRDefault="00D3393B">
      <w:pPr>
        <w:pStyle w:val="af3"/>
        <w:ind w:firstLine="709"/>
        <w:jc w:val="both"/>
      </w:pPr>
      <w:r>
        <w:rPr>
          <w:rFonts w:ascii="Times New Roman" w:hAnsi="Times New Roman"/>
          <w:sz w:val="28"/>
        </w:rPr>
        <w:t>2. Утвердить Положение о деятельности спортивного клуба по месту жительства «Факел» (приложение).</w:t>
      </w:r>
    </w:p>
    <w:p w14:paraId="79836413" w14:textId="77777777" w:rsidR="00A24C55" w:rsidRDefault="00D3393B">
      <w:pPr>
        <w:ind w:right="2" w:firstLine="709"/>
        <w:jc w:val="both"/>
      </w:pPr>
      <w:r>
        <w:rPr>
          <w:sz w:val="28"/>
        </w:rPr>
        <w:t xml:space="preserve">3. Назначить руководителем </w:t>
      </w:r>
      <w:r w:rsidR="00C80D25">
        <w:rPr>
          <w:sz w:val="28"/>
        </w:rPr>
        <w:t xml:space="preserve">(председателем) </w:t>
      </w:r>
      <w:r>
        <w:rPr>
          <w:sz w:val="28"/>
        </w:rPr>
        <w:t>спортивного клуба по месту жительства «Факел» Дергачева</w:t>
      </w:r>
      <w:r w:rsidR="00C80D25" w:rsidRPr="00C80D25">
        <w:rPr>
          <w:sz w:val="28"/>
        </w:rPr>
        <w:t xml:space="preserve"> </w:t>
      </w:r>
      <w:r w:rsidR="00C80D25">
        <w:rPr>
          <w:sz w:val="28"/>
        </w:rPr>
        <w:t>В.П.</w:t>
      </w:r>
    </w:p>
    <w:p w14:paraId="40A312CE" w14:textId="77777777" w:rsidR="00A24C55" w:rsidRDefault="00D3393B">
      <w:pPr>
        <w:ind w:right="2" w:firstLine="709"/>
        <w:jc w:val="both"/>
        <w:rPr>
          <w:sz w:val="28"/>
        </w:rPr>
      </w:pPr>
      <w:r>
        <w:rPr>
          <w:sz w:val="28"/>
        </w:rPr>
        <w:t>4. 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</w:rPr>
        <w:t>Завгородняя</w:t>
      </w:r>
      <w:proofErr w:type="spellEnd"/>
      <w:r w:rsidR="00C80D25">
        <w:rPr>
          <w:sz w:val="28"/>
        </w:rPr>
        <w:t xml:space="preserve"> Е.Н.</w:t>
      </w:r>
      <w:r>
        <w:rPr>
          <w:sz w:val="28"/>
        </w:rPr>
        <w:t>) разместить настоящее постановление на официальном сайте администрации Крымского городского поселения Крымского района</w:t>
      </w:r>
      <w:r w:rsidR="00C80D25">
        <w:rPr>
          <w:sz w:val="28"/>
        </w:rPr>
        <w:t xml:space="preserve"> в сети Интернет</w:t>
      </w:r>
      <w:r>
        <w:rPr>
          <w:sz w:val="28"/>
        </w:rPr>
        <w:t>.</w:t>
      </w:r>
    </w:p>
    <w:p w14:paraId="4B1543E0" w14:textId="77777777" w:rsidR="00A24C55" w:rsidRDefault="00D3393B">
      <w:pPr>
        <w:ind w:right="2" w:firstLine="708"/>
        <w:jc w:val="both"/>
      </w:pPr>
      <w:r>
        <w:rPr>
          <w:sz w:val="28"/>
          <w:szCs w:val="28"/>
        </w:rPr>
        <w:t>5. Контроль за выполнением настоящего постановления возложить          на заместителя главы Крымского городского поселения Крымского района        Князева</w:t>
      </w:r>
      <w:r w:rsidR="00C80D25">
        <w:rPr>
          <w:sz w:val="28"/>
          <w:szCs w:val="28"/>
        </w:rPr>
        <w:t xml:space="preserve"> А.В.</w:t>
      </w:r>
    </w:p>
    <w:p w14:paraId="09D9B674" w14:textId="77777777" w:rsidR="00A24C55" w:rsidRDefault="00D3393B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14:paraId="00393DF6" w14:textId="77777777" w:rsidR="00A24C55" w:rsidRDefault="00A24C55">
      <w:pPr>
        <w:ind w:right="2"/>
        <w:jc w:val="both"/>
        <w:rPr>
          <w:bCs/>
          <w:sz w:val="28"/>
          <w:szCs w:val="28"/>
        </w:rPr>
      </w:pPr>
    </w:p>
    <w:p w14:paraId="2F0AB43A" w14:textId="77777777" w:rsidR="00A24C55" w:rsidRDefault="00A24C55">
      <w:pPr>
        <w:ind w:right="2"/>
        <w:jc w:val="both"/>
        <w:rPr>
          <w:bCs/>
          <w:sz w:val="28"/>
          <w:szCs w:val="28"/>
        </w:rPr>
      </w:pPr>
    </w:p>
    <w:p w14:paraId="48B0CED7" w14:textId="77777777" w:rsidR="00A24C55" w:rsidRDefault="00D3393B">
      <w:pPr>
        <w:ind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Глава Крымского городского </w:t>
      </w:r>
    </w:p>
    <w:p w14:paraId="6FC1017F" w14:textId="4D3F247C" w:rsidR="00A24C55" w:rsidRDefault="00D3393B" w:rsidP="00CD1850">
      <w:pPr>
        <w:ind w:right="2"/>
        <w:jc w:val="both"/>
        <w:rPr>
          <w:szCs w:val="28"/>
        </w:rPr>
      </w:pPr>
      <w:r>
        <w:rPr>
          <w:bCs/>
          <w:sz w:val="28"/>
          <w:szCs w:val="28"/>
        </w:rPr>
        <w:t>поселения Крымского района</w:t>
      </w:r>
      <w:r>
        <w:rPr>
          <w:bCs/>
          <w:sz w:val="28"/>
          <w:szCs w:val="28"/>
        </w:rPr>
        <w:tab/>
        <w:t xml:space="preserve">                        </w:t>
      </w:r>
      <w:r w:rsidR="00C80D25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Я.Г.</w:t>
      </w:r>
      <w:r w:rsidR="00C80D2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Будагов</w:t>
      </w:r>
      <w:proofErr w:type="spellEnd"/>
      <w:r>
        <w:rPr>
          <w:szCs w:val="28"/>
        </w:rPr>
        <w:t xml:space="preserve"> </w:t>
      </w:r>
    </w:p>
    <w:sectPr w:rsidR="00A24C55" w:rsidSect="00CD1850">
      <w:headerReference w:type="default" r:id="rId8"/>
      <w:pgSz w:w="11906" w:h="16838"/>
      <w:pgMar w:top="766" w:right="567" w:bottom="360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D127" w14:textId="77777777" w:rsidR="00B95997" w:rsidRDefault="00B95997">
      <w:r>
        <w:separator/>
      </w:r>
    </w:p>
  </w:endnote>
  <w:endnote w:type="continuationSeparator" w:id="0">
    <w:p w14:paraId="5DEA9CF1" w14:textId="77777777" w:rsidR="00B95997" w:rsidRDefault="00B9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7DC3" w14:textId="77777777" w:rsidR="00B95997" w:rsidRDefault="00B95997">
      <w:r>
        <w:separator/>
      </w:r>
    </w:p>
  </w:footnote>
  <w:footnote w:type="continuationSeparator" w:id="0">
    <w:p w14:paraId="057FACC6" w14:textId="77777777" w:rsidR="00B95997" w:rsidRDefault="00B9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CA6C" w14:textId="77777777" w:rsidR="00A24C55" w:rsidRDefault="00A24C55">
    <w:pPr>
      <w:pStyle w:val="ad"/>
    </w:pPr>
  </w:p>
  <w:p w14:paraId="4E134502" w14:textId="77777777" w:rsidR="00A24C55" w:rsidRDefault="00A24C5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D16"/>
    <w:multiLevelType w:val="multilevel"/>
    <w:tmpl w:val="4DB0C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FC5347F"/>
    <w:multiLevelType w:val="multilevel"/>
    <w:tmpl w:val="6DC20514"/>
    <w:lvl w:ilvl="0">
      <w:start w:val="1"/>
      <w:numFmt w:val="bullet"/>
      <w:lvlText w:val=""/>
      <w:lvlJc w:val="left"/>
      <w:pPr>
        <w:ind w:left="22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6123E"/>
    <w:multiLevelType w:val="multilevel"/>
    <w:tmpl w:val="0A085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C55"/>
    <w:rsid w:val="006B434F"/>
    <w:rsid w:val="00A24C55"/>
    <w:rsid w:val="00B3406D"/>
    <w:rsid w:val="00B95997"/>
    <w:rsid w:val="00C80D25"/>
    <w:rsid w:val="00CD1850"/>
    <w:rsid w:val="00D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FEC3"/>
  <w15:docId w15:val="{279B8393-7EDF-4244-AD45-935DBEF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qFormat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qFormat/>
    <w:rPr>
      <w:b/>
      <w:bCs/>
      <w:sz w:val="28"/>
      <w:szCs w:val="24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a6">
    <w:name w:val="Текст сноски Знак"/>
    <w:qFormat/>
    <w:rPr>
      <w:lang w:eastAsia="ar-SA"/>
    </w:rPr>
  </w:style>
  <w:style w:type="character" w:customStyle="1" w:styleId="a7">
    <w:name w:val="Верхний колонтитул Знак"/>
    <w:basedOn w:val="a0"/>
    <w:qFormat/>
    <w:rPr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sz w:val="28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Symbol"/>
      <w:sz w:val="28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нак Знак Знак"/>
    <w:basedOn w:val="a"/>
    <w:qFormat/>
    <w:rPr>
      <w:lang w:val="pl-PL" w:eastAsia="pl-P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12">
    <w:name w:val="Основной текст с отступом1"/>
    <w:basedOn w:val="a"/>
    <w:qFormat/>
    <w:pPr>
      <w:ind w:firstLine="720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msonormalcxspmiddle">
    <w:name w:val="msonormalcxspmiddle"/>
    <w:basedOn w:val="a"/>
    <w:qFormat/>
    <w:pPr>
      <w:spacing w:before="280" w:after="280"/>
    </w:pPr>
    <w:rPr>
      <w:lang w:eastAsia="ar-SA"/>
    </w:rPr>
  </w:style>
  <w:style w:type="paragraph" w:styleId="af2">
    <w:name w:val="footnote text"/>
    <w:basedOn w:val="a"/>
    <w:pPr>
      <w:suppressAutoHyphens/>
    </w:pPr>
    <w:rPr>
      <w:sz w:val="20"/>
      <w:szCs w:val="20"/>
      <w:lang w:eastAsia="ar-SA"/>
    </w:rPr>
  </w:style>
  <w:style w:type="paragraph" w:styleId="af3">
    <w:name w:val="No Spacing"/>
    <w:qFormat/>
    <w:rPr>
      <w:rFonts w:ascii="Calibri" w:hAnsi="Calibri"/>
      <w:color w:val="00000A"/>
      <w:sz w:val="22"/>
      <w:szCs w:val="22"/>
    </w:rPr>
  </w:style>
  <w:style w:type="paragraph" w:styleId="af4">
    <w:name w:val="Normal (Web)"/>
    <w:basedOn w:val="a"/>
    <w:qFormat/>
    <w:pPr>
      <w:spacing w:before="280" w:after="280"/>
      <w:ind w:firstLine="480"/>
    </w:p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</cp:revision>
  <cp:lastPrinted>2021-01-12T09:12:00Z</cp:lastPrinted>
  <dcterms:created xsi:type="dcterms:W3CDTF">2021-01-12T08:02:00Z</dcterms:created>
  <dcterms:modified xsi:type="dcterms:W3CDTF">2021-01-29T14:56:00Z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