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Ind w:w="360" w:type="dxa"/>
        <w:tblLook w:val="0000" w:firstRow="0" w:lastRow="0" w:firstColumn="0" w:lastColumn="0" w:noHBand="0" w:noVBand="0"/>
      </w:tblPr>
      <w:tblGrid>
        <w:gridCol w:w="2268"/>
        <w:gridCol w:w="2583"/>
        <w:gridCol w:w="5220"/>
      </w:tblGrid>
      <w:tr w:rsidR="003879DB" w:rsidRPr="005B605B" w:rsidTr="00907E3B">
        <w:trPr>
          <w:trHeight w:val="1106"/>
        </w:trPr>
        <w:tc>
          <w:tcPr>
            <w:tcW w:w="2268" w:type="dxa"/>
            <w:shd w:val="clear" w:color="auto" w:fill="auto"/>
          </w:tcPr>
          <w:p w:rsidR="003879DB" w:rsidRPr="005B605B" w:rsidRDefault="003879DB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3879DB" w:rsidRPr="005B605B" w:rsidRDefault="003879DB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879DB" w:rsidRPr="005B605B" w:rsidRDefault="00B42CFF" w:rsidP="00907E3B">
            <w:pPr>
              <w:pStyle w:val="10"/>
              <w:tabs>
                <w:tab w:val="left" w:pos="5220"/>
              </w:tabs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 xml:space="preserve">      </w:t>
            </w:r>
          </w:p>
          <w:p w:rsidR="00907E3B" w:rsidRPr="005B605B" w:rsidRDefault="00907E3B" w:rsidP="00907E3B">
            <w:pPr>
              <w:rPr>
                <w:color w:val="auto"/>
              </w:rPr>
            </w:pPr>
            <w:r w:rsidRPr="005B605B">
              <w:rPr>
                <w:color w:val="auto"/>
              </w:rPr>
              <w:t>Приложение  3</w:t>
            </w:r>
          </w:p>
          <w:p w:rsidR="00907E3B" w:rsidRPr="005B605B" w:rsidRDefault="00907E3B" w:rsidP="00907E3B">
            <w:pPr>
              <w:rPr>
                <w:color w:val="auto"/>
              </w:rPr>
            </w:pPr>
            <w:r w:rsidRPr="005B605B">
              <w:rPr>
                <w:color w:val="auto"/>
              </w:rPr>
              <w:t>к паспорту муниципальной программы</w:t>
            </w:r>
          </w:p>
          <w:p w:rsidR="00A63A2A" w:rsidRPr="005B605B" w:rsidRDefault="00A63A2A" w:rsidP="00A63A2A">
            <w:pPr>
              <w:pStyle w:val="10"/>
              <w:tabs>
                <w:tab w:val="left" w:pos="5220"/>
              </w:tabs>
              <w:rPr>
                <w:color w:val="auto"/>
              </w:rPr>
            </w:pPr>
          </w:p>
          <w:p w:rsidR="00907E3B" w:rsidRPr="005B605B" w:rsidRDefault="00907E3B" w:rsidP="00907E3B">
            <w:pPr>
              <w:pStyle w:val="10"/>
              <w:tabs>
                <w:tab w:val="left" w:pos="5220"/>
              </w:tabs>
              <w:rPr>
                <w:color w:val="auto"/>
              </w:rPr>
            </w:pPr>
          </w:p>
        </w:tc>
      </w:tr>
    </w:tbl>
    <w:p w:rsidR="003879DB" w:rsidRPr="005B605B" w:rsidRDefault="003879DB">
      <w:pPr>
        <w:rPr>
          <w:color w:val="auto"/>
          <w:sz w:val="28"/>
          <w:szCs w:val="28"/>
        </w:rPr>
      </w:pPr>
    </w:p>
    <w:p w:rsidR="003879DB" w:rsidRPr="005B605B" w:rsidRDefault="003879DB">
      <w:pPr>
        <w:rPr>
          <w:color w:val="auto"/>
          <w:sz w:val="28"/>
          <w:szCs w:val="28"/>
        </w:rPr>
      </w:pPr>
    </w:p>
    <w:p w:rsidR="00907E3B" w:rsidRPr="005B605B" w:rsidRDefault="00907E3B">
      <w:pPr>
        <w:jc w:val="center"/>
        <w:rPr>
          <w:b/>
          <w:color w:val="auto"/>
          <w:sz w:val="28"/>
          <w:szCs w:val="28"/>
        </w:rPr>
      </w:pPr>
    </w:p>
    <w:p w:rsidR="003879DB" w:rsidRPr="005B605B" w:rsidRDefault="005F3224">
      <w:pPr>
        <w:jc w:val="center"/>
        <w:rPr>
          <w:b/>
          <w:color w:val="auto"/>
          <w:sz w:val="28"/>
          <w:szCs w:val="28"/>
        </w:rPr>
      </w:pPr>
      <w:r w:rsidRPr="005B605B">
        <w:rPr>
          <w:b/>
          <w:color w:val="auto"/>
          <w:sz w:val="28"/>
          <w:szCs w:val="28"/>
        </w:rPr>
        <w:t>Подпрограмма</w:t>
      </w:r>
    </w:p>
    <w:p w:rsidR="003879DB" w:rsidRPr="005B605B" w:rsidRDefault="005F3224">
      <w:pPr>
        <w:jc w:val="center"/>
        <w:rPr>
          <w:b/>
          <w:color w:val="auto"/>
          <w:sz w:val="28"/>
          <w:szCs w:val="28"/>
        </w:rPr>
      </w:pPr>
      <w:r w:rsidRPr="005B605B">
        <w:rPr>
          <w:b/>
          <w:color w:val="auto"/>
          <w:sz w:val="28"/>
          <w:szCs w:val="28"/>
        </w:rPr>
        <w:t xml:space="preserve">«Теплоснабжение Крымского городского поселения </w:t>
      </w:r>
    </w:p>
    <w:p w:rsidR="003879DB" w:rsidRPr="005B605B" w:rsidRDefault="005F3224">
      <w:pPr>
        <w:jc w:val="center"/>
        <w:rPr>
          <w:color w:val="auto"/>
        </w:rPr>
      </w:pPr>
      <w:r w:rsidRPr="005B605B">
        <w:rPr>
          <w:b/>
          <w:color w:val="auto"/>
          <w:sz w:val="28"/>
          <w:szCs w:val="28"/>
        </w:rPr>
        <w:t xml:space="preserve">Крымского района» на 2021 г. </w:t>
      </w:r>
      <w:r w:rsidRPr="005B605B">
        <w:rPr>
          <w:color w:val="auto"/>
          <w:sz w:val="28"/>
          <w:szCs w:val="28"/>
        </w:rPr>
        <w:t>-</w:t>
      </w:r>
      <w:r w:rsidRPr="005B605B">
        <w:rPr>
          <w:b/>
          <w:color w:val="auto"/>
          <w:sz w:val="28"/>
          <w:szCs w:val="28"/>
        </w:rPr>
        <w:t xml:space="preserve"> 2023 г.</w:t>
      </w:r>
    </w:p>
    <w:p w:rsidR="003879DB" w:rsidRPr="005B605B" w:rsidRDefault="003879DB">
      <w:pPr>
        <w:jc w:val="center"/>
        <w:rPr>
          <w:color w:val="auto"/>
          <w:sz w:val="28"/>
          <w:szCs w:val="28"/>
        </w:rPr>
      </w:pPr>
    </w:p>
    <w:p w:rsidR="003879DB" w:rsidRPr="005B605B" w:rsidRDefault="005F3224">
      <w:pPr>
        <w:jc w:val="center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Паспорт</w:t>
      </w:r>
    </w:p>
    <w:p w:rsidR="003879DB" w:rsidRPr="005B605B" w:rsidRDefault="005F3224">
      <w:pPr>
        <w:jc w:val="center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 xml:space="preserve">подпрограммы «Теплоснабжение Крымского городского </w:t>
      </w:r>
    </w:p>
    <w:p w:rsidR="003879DB" w:rsidRPr="005B605B" w:rsidRDefault="005F3224">
      <w:pPr>
        <w:jc w:val="center"/>
        <w:rPr>
          <w:color w:val="auto"/>
        </w:rPr>
      </w:pPr>
      <w:r w:rsidRPr="005B605B">
        <w:rPr>
          <w:color w:val="auto"/>
          <w:sz w:val="28"/>
          <w:szCs w:val="28"/>
        </w:rPr>
        <w:t xml:space="preserve">поселения Крымского района» </w:t>
      </w:r>
      <w:bookmarkStart w:id="0" w:name="__DdeLink__1492_513792876"/>
      <w:r w:rsidRPr="005B605B">
        <w:rPr>
          <w:color w:val="auto"/>
          <w:sz w:val="28"/>
          <w:szCs w:val="28"/>
        </w:rPr>
        <w:t>на 2021 г.- 2023 г.</w:t>
      </w:r>
      <w:bookmarkEnd w:id="0"/>
    </w:p>
    <w:p w:rsidR="003879DB" w:rsidRPr="005B605B" w:rsidRDefault="003879DB">
      <w:pPr>
        <w:jc w:val="center"/>
        <w:rPr>
          <w:color w:val="auto"/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both"/>
              <w:rPr>
                <w:color w:val="auto"/>
              </w:rPr>
            </w:pPr>
            <w:r w:rsidRPr="005B605B">
              <w:rPr>
                <w:color w:val="auto"/>
                <w:sz w:val="28"/>
                <w:szCs w:val="28"/>
              </w:rPr>
              <w:t>Подпрограмма «Теплоснабжение Крымского городского поселения Крымского района» на 2021 г. - 2023 г.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(далее – подпрограмма)</w:t>
            </w: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Координатор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Не предусмотрены</w:t>
            </w: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Ведомственные 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Не предусмотрены</w:t>
            </w: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Цели  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  <w:highlight w:val="yellow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pStyle w:val="ac"/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Повышение жизненного уровня населения, </w:t>
            </w:r>
            <w:r w:rsidRPr="005B605B">
              <w:rPr>
                <w:color w:val="auto"/>
                <w:sz w:val="28"/>
                <w:szCs w:val="28"/>
                <w:shd w:val="clear" w:color="auto" w:fill="FFFFFF"/>
              </w:rPr>
              <w:t xml:space="preserve">обеспечение экономичным, качественным и надежным теплоснабжением потребителей при минимальном негативном воздействии на окружающую среду, </w:t>
            </w:r>
            <w:r w:rsidRPr="005B605B">
              <w:rPr>
                <w:color w:val="auto"/>
                <w:sz w:val="28"/>
                <w:szCs w:val="28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Default="005F32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0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теплоснабжения  Крымского городского поселения Крымского района, расширение тепловых сетей и систем теплоснабжения, формирование условий для стабильного экономического развития Крымского городского поселения Крымского района, повышения жизненного уровня городского населения.   </w:t>
            </w:r>
          </w:p>
          <w:p w:rsidR="00A63A2A" w:rsidRPr="005B605B" w:rsidRDefault="00A63A2A">
            <w:pPr>
              <w:pStyle w:val="ConsPlusNonformat"/>
              <w:widowControl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</w:rPr>
            </w:pPr>
            <w:r w:rsidRPr="005B605B">
              <w:rPr>
                <w:color w:val="auto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</w:rPr>
            </w:pPr>
            <w:bookmarkStart w:id="1" w:name="__DdeLink__1543_4191418711"/>
            <w:r w:rsidRPr="005B605B">
              <w:rPr>
                <w:color w:val="auto"/>
                <w:sz w:val="28"/>
                <w:szCs w:val="28"/>
              </w:rPr>
              <w:t>Р</w:t>
            </w:r>
            <w:bookmarkEnd w:id="1"/>
            <w:r w:rsidRPr="005B605B">
              <w:rPr>
                <w:color w:val="auto"/>
                <w:sz w:val="28"/>
                <w:szCs w:val="28"/>
              </w:rPr>
              <w:t>еконструкция узлов учета газа муниципальных котельных № 13 и № 23. Устранение некорректного коммерческого учета природного сетевого газа на муниципальных  котельных №7, №11 и №42.</w:t>
            </w: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Этапы и сроки реализации подпрограммы</w:t>
            </w: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bCs/>
                <w:color w:val="auto"/>
                <w:sz w:val="28"/>
                <w:szCs w:val="28"/>
              </w:rPr>
            </w:pPr>
            <w:r w:rsidRPr="005B605B">
              <w:rPr>
                <w:bCs/>
                <w:color w:val="auto"/>
                <w:sz w:val="28"/>
                <w:szCs w:val="28"/>
              </w:rPr>
              <w:t>Этапы реализации подпрограммы  не предусмотрены;</w:t>
            </w:r>
          </w:p>
          <w:p w:rsidR="003879DB" w:rsidRPr="005B605B" w:rsidRDefault="005F3224">
            <w:pPr>
              <w:jc w:val="both"/>
              <w:rPr>
                <w:color w:val="auto"/>
              </w:rPr>
            </w:pPr>
            <w:r w:rsidRPr="005B605B">
              <w:rPr>
                <w:color w:val="auto"/>
                <w:sz w:val="28"/>
                <w:szCs w:val="28"/>
              </w:rPr>
              <w:t>Сроки реализации подпрограммы 2021 г.-2023 г.</w:t>
            </w: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Объемы бюджетных ассигнований  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подпрограммы</w:t>
            </w: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  <w:p w:rsidR="003879DB" w:rsidRPr="005B605B" w:rsidRDefault="003879D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</w:rPr>
            </w:pPr>
            <w:r w:rsidRPr="005B605B">
              <w:rPr>
                <w:color w:val="auto"/>
                <w:sz w:val="28"/>
                <w:szCs w:val="28"/>
              </w:rPr>
              <w:t>Всего на 2021 г.-2023 г. пр</w:t>
            </w:r>
            <w:r w:rsidRPr="005B605B">
              <w:rPr>
                <w:color w:val="auto"/>
                <w:sz w:val="28"/>
                <w:szCs w:val="28"/>
                <w:highlight w:val="white"/>
              </w:rPr>
              <w:t xml:space="preserve">едусмотрено  1 090,0 тыс. рублей, 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>в том числе:</w:t>
            </w:r>
          </w:p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>субсидии краевого бюджета – 0,0 тыс. рублей:</w:t>
            </w:r>
          </w:p>
          <w:p w:rsidR="003879DB" w:rsidRPr="005B605B" w:rsidRDefault="005F3224">
            <w:pPr>
              <w:rPr>
                <w:color w:val="auto"/>
                <w:highlight w:val="white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>2021 г. – 0,0 тыс. рублей</w:t>
            </w:r>
          </w:p>
          <w:p w:rsidR="003879DB" w:rsidRPr="005B605B" w:rsidRDefault="005F3224">
            <w:pPr>
              <w:rPr>
                <w:color w:val="auto"/>
                <w:highlight w:val="white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 xml:space="preserve">2022 г. – 0,0 тыс. рублей </w:t>
            </w:r>
          </w:p>
          <w:p w:rsidR="003879DB" w:rsidRPr="005B605B" w:rsidRDefault="005F3224">
            <w:pPr>
              <w:rPr>
                <w:color w:val="auto"/>
                <w:highlight w:val="white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 xml:space="preserve">2023 г. -  0,0 тыс. рублей </w:t>
            </w:r>
          </w:p>
          <w:p w:rsidR="003879DB" w:rsidRPr="005B605B" w:rsidRDefault="005F3224">
            <w:pPr>
              <w:rPr>
                <w:color w:val="auto"/>
                <w:highlight w:val="white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>средств бюджета Крымского городского поселения Крымского района – 0,0 тыс. рублей:</w:t>
            </w:r>
          </w:p>
          <w:p w:rsidR="003879DB" w:rsidRPr="005B605B" w:rsidRDefault="005F3224">
            <w:pPr>
              <w:rPr>
                <w:color w:val="auto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>2021 г. – 1 090,0 тыс. рублей</w:t>
            </w:r>
          </w:p>
          <w:p w:rsidR="003879DB" w:rsidRPr="005B605B" w:rsidRDefault="005F3224">
            <w:pPr>
              <w:rPr>
                <w:color w:val="auto"/>
                <w:highlight w:val="white"/>
              </w:rPr>
            </w:pPr>
            <w:r w:rsidRPr="005B605B">
              <w:rPr>
                <w:color w:val="auto"/>
                <w:sz w:val="28"/>
                <w:szCs w:val="28"/>
                <w:highlight w:val="white"/>
              </w:rPr>
              <w:t xml:space="preserve">2022 г. – 0,0 тыс. рублей </w:t>
            </w:r>
          </w:p>
          <w:p w:rsidR="003879DB" w:rsidRPr="005B605B" w:rsidRDefault="005F3224">
            <w:pPr>
              <w:rPr>
                <w:color w:val="auto"/>
              </w:rPr>
            </w:pPr>
            <w:r w:rsidRPr="005B605B">
              <w:rPr>
                <w:color w:val="auto"/>
                <w:sz w:val="28"/>
                <w:szCs w:val="28"/>
              </w:rPr>
              <w:t xml:space="preserve">2023 г. – 0,0 тыс. рублей </w:t>
            </w:r>
          </w:p>
        </w:tc>
      </w:tr>
      <w:tr w:rsidR="003879DB" w:rsidRPr="005B605B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  <w:sz w:val="28"/>
                <w:szCs w:val="28"/>
              </w:rPr>
            </w:pPr>
            <w:r w:rsidRPr="005B605B"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3879DB" w:rsidRPr="005B605B" w:rsidRDefault="003879DB">
      <w:pPr>
        <w:jc w:val="center"/>
        <w:rPr>
          <w:b/>
          <w:color w:val="auto"/>
          <w:sz w:val="28"/>
          <w:szCs w:val="28"/>
        </w:rPr>
      </w:pPr>
    </w:p>
    <w:p w:rsidR="003879DB" w:rsidRPr="005B605B" w:rsidRDefault="005F3224">
      <w:pPr>
        <w:pStyle w:val="ad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Содержание проблемы и обоснование необходимости</w:t>
      </w:r>
    </w:p>
    <w:p w:rsidR="003879DB" w:rsidRPr="005B605B" w:rsidRDefault="005F3224">
      <w:pPr>
        <w:pStyle w:val="ad"/>
        <w:jc w:val="center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её решения программными методами</w:t>
      </w:r>
    </w:p>
    <w:p w:rsidR="003879DB" w:rsidRPr="005B605B" w:rsidRDefault="003879DB">
      <w:pPr>
        <w:jc w:val="center"/>
        <w:rPr>
          <w:b/>
          <w:color w:val="auto"/>
          <w:sz w:val="28"/>
          <w:szCs w:val="28"/>
        </w:rPr>
      </w:pPr>
    </w:p>
    <w:p w:rsidR="003879DB" w:rsidRPr="005B605B" w:rsidRDefault="005F3224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Одним из важнейших факторов, влияющих на качество жизни, является теплоснабжение жилых домов и социальных объектов общего пользования (детские сады, школы и т.п.). Наличие сетей теплоснабжения  позволяет значительно снизить физические затраты граждан на отопление жилья, проведение санитарно-гигиенических мероприятий.</w:t>
      </w:r>
    </w:p>
    <w:p w:rsidR="003879DB" w:rsidRPr="005B605B" w:rsidRDefault="005F3224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Подпрограмма содержит мероприятия, направленные на решение приоритетных задач в сфере теплоснабжения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Крымского городского поселения, повышению уровня теплоснабжения  жилищно-коммунального хозяйства.</w:t>
      </w:r>
    </w:p>
    <w:p w:rsidR="003879DB" w:rsidRPr="005B605B" w:rsidRDefault="005F3224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  <w:highlight w:val="white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3879DB" w:rsidRPr="005B605B" w:rsidRDefault="005F3224">
      <w:pPr>
        <w:ind w:firstLine="709"/>
        <w:jc w:val="both"/>
        <w:rPr>
          <w:color w:val="auto"/>
          <w:highlight w:val="white"/>
        </w:rPr>
      </w:pPr>
      <w:r w:rsidRPr="005B605B">
        <w:rPr>
          <w:color w:val="auto"/>
          <w:sz w:val="28"/>
          <w:szCs w:val="28"/>
          <w:highlight w:val="white"/>
        </w:rPr>
        <w:t xml:space="preserve">За период реализации мероприятий подпрограммы планируется обеспечить в случае необходимости оперативные мероприятия по бесперебойному теплоснабжению населения. </w:t>
      </w:r>
    </w:p>
    <w:p w:rsidR="003879DB" w:rsidRPr="005B605B" w:rsidRDefault="005F3224">
      <w:pPr>
        <w:ind w:firstLine="709"/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lastRenderedPageBreak/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3879DB" w:rsidRPr="005B605B" w:rsidRDefault="003879DB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79DB" w:rsidRPr="005B605B" w:rsidRDefault="005F3224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Цели, задачи и показатели (индикаторы) достижения</w:t>
      </w:r>
    </w:p>
    <w:p w:rsidR="003879DB" w:rsidRPr="005B605B" w:rsidRDefault="005F3224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целей и решения задач, описание основных ожидаемых</w:t>
      </w:r>
    </w:p>
    <w:p w:rsidR="003879DB" w:rsidRPr="005B605B" w:rsidRDefault="005F3224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конечных результатов  подпрограммы, сроков</w:t>
      </w:r>
    </w:p>
    <w:p w:rsidR="003879DB" w:rsidRPr="005B605B" w:rsidRDefault="005F3224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и контрольных этапов подпрограммы</w:t>
      </w:r>
    </w:p>
    <w:p w:rsidR="003879DB" w:rsidRPr="005B605B" w:rsidRDefault="003879D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79DB" w:rsidRPr="005B605B" w:rsidRDefault="005F32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 xml:space="preserve">Целями подпрограммы являются: </w:t>
      </w:r>
    </w:p>
    <w:p w:rsidR="003879DB" w:rsidRPr="005B605B" w:rsidRDefault="005F3224">
      <w:pPr>
        <w:pStyle w:val="ac"/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 xml:space="preserve">  достаточность тепловой энергии с определенными характеристиками                    для обеспечения комфорта в помещениях или для технологических процессов – качество;</w:t>
      </w:r>
    </w:p>
    <w:p w:rsidR="003879DB" w:rsidRPr="005B605B" w:rsidRDefault="005F3224">
      <w:pPr>
        <w:pStyle w:val="ac"/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непрерывность обеспечения тепловой энергией с целью поддержания комфорта или технологических процессов – надежность;</w:t>
      </w:r>
    </w:p>
    <w:p w:rsidR="003879DB" w:rsidRPr="005B605B" w:rsidRDefault="005F3224">
      <w:pPr>
        <w:pStyle w:val="ac"/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допустимая (необременительная) цена тепловой энергии – стоимость;</w:t>
      </w:r>
    </w:p>
    <w:p w:rsidR="003879DB" w:rsidRPr="005B605B" w:rsidRDefault="005F3224">
      <w:pPr>
        <w:pStyle w:val="ac"/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>безопасность для здоровья населения процессов производства и передачи тепловой энергии – </w:t>
      </w:r>
      <w:proofErr w:type="spellStart"/>
      <w:r w:rsidRPr="005B605B">
        <w:rPr>
          <w:color w:val="auto"/>
          <w:sz w:val="28"/>
          <w:szCs w:val="28"/>
        </w:rPr>
        <w:t>экологичность</w:t>
      </w:r>
      <w:proofErr w:type="spellEnd"/>
      <w:r w:rsidRPr="005B605B">
        <w:rPr>
          <w:color w:val="auto"/>
          <w:sz w:val="28"/>
          <w:szCs w:val="28"/>
        </w:rPr>
        <w:t>.</w:t>
      </w:r>
    </w:p>
    <w:p w:rsidR="003879DB" w:rsidRPr="005B605B" w:rsidRDefault="005F32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3879DB" w:rsidRPr="005B605B" w:rsidRDefault="005F32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теплоснабжению;  </w:t>
      </w:r>
    </w:p>
    <w:p w:rsidR="003879DB" w:rsidRPr="005B605B" w:rsidRDefault="005F32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3879DB" w:rsidRPr="005B605B" w:rsidRDefault="005F32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3879DB" w:rsidRPr="005B605B" w:rsidRDefault="005F32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и здоровья населения при проведении работ на объектах теплоснабжения.</w:t>
      </w:r>
    </w:p>
    <w:p w:rsidR="003879DB" w:rsidRPr="005B605B" w:rsidRDefault="005F3224">
      <w:pPr>
        <w:ind w:firstLine="709"/>
        <w:jc w:val="both"/>
        <w:rPr>
          <w:color w:val="auto"/>
        </w:rPr>
      </w:pPr>
      <w:r w:rsidRPr="005B605B">
        <w:rPr>
          <w:color w:val="auto"/>
          <w:sz w:val="28"/>
          <w:szCs w:val="28"/>
        </w:rPr>
        <w:t xml:space="preserve">Сроки реализации мероприятий подпрограммы «Теплоснабжение Крымского городского поселения Крымского района» на 2021 г. - 2023 г. рассчитаны на  2021 г., 2022 г. , 2023 г. </w:t>
      </w:r>
    </w:p>
    <w:p w:rsidR="003879DB" w:rsidRPr="005B605B" w:rsidRDefault="005F32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>Этапы реализации мероприятий данной подпрограммы не предусмотрены.</w:t>
      </w:r>
    </w:p>
    <w:p w:rsidR="003879DB" w:rsidRPr="005B605B" w:rsidRDefault="003879DB">
      <w:pPr>
        <w:jc w:val="both"/>
        <w:rPr>
          <w:b/>
          <w:color w:val="auto"/>
          <w:sz w:val="28"/>
          <w:szCs w:val="28"/>
        </w:rPr>
      </w:pPr>
    </w:p>
    <w:p w:rsidR="003879DB" w:rsidRPr="005B605B" w:rsidRDefault="003879DB">
      <w:pPr>
        <w:jc w:val="both"/>
        <w:rPr>
          <w:b/>
          <w:color w:val="auto"/>
          <w:sz w:val="28"/>
          <w:szCs w:val="28"/>
        </w:rPr>
      </w:pPr>
    </w:p>
    <w:p w:rsidR="003879DB" w:rsidRPr="005B605B" w:rsidRDefault="003879DB">
      <w:pPr>
        <w:jc w:val="both"/>
        <w:rPr>
          <w:b/>
          <w:color w:val="auto"/>
          <w:sz w:val="28"/>
          <w:szCs w:val="28"/>
        </w:rPr>
      </w:pPr>
    </w:p>
    <w:p w:rsidR="003879DB" w:rsidRPr="005B605B" w:rsidRDefault="003879DB">
      <w:pPr>
        <w:jc w:val="both"/>
        <w:rPr>
          <w:rStyle w:val="a4"/>
          <w:color w:val="auto"/>
        </w:rPr>
      </w:pPr>
    </w:p>
    <w:p w:rsidR="003879DB" w:rsidRPr="005B605B" w:rsidRDefault="003879DB">
      <w:pPr>
        <w:jc w:val="center"/>
        <w:rPr>
          <w:b/>
          <w:color w:val="auto"/>
          <w:sz w:val="28"/>
          <w:szCs w:val="28"/>
        </w:rPr>
        <w:sectPr w:rsidR="003879DB" w:rsidRPr="005B605B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3879DB" w:rsidRPr="005B605B" w:rsidRDefault="005F3224">
      <w:pPr>
        <w:ind w:left="284"/>
        <w:jc w:val="center"/>
        <w:outlineLvl w:val="2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lastRenderedPageBreak/>
        <w:t xml:space="preserve">3.Характеристика ведомственных целевых программ и основных мероприятий подпрограммы  </w:t>
      </w:r>
    </w:p>
    <w:p w:rsidR="003879DB" w:rsidRPr="005B605B" w:rsidRDefault="003879DB">
      <w:pPr>
        <w:jc w:val="right"/>
        <w:rPr>
          <w:color w:val="auto"/>
        </w:rPr>
      </w:pPr>
    </w:p>
    <w:p w:rsidR="003879DB" w:rsidRPr="005B605B" w:rsidRDefault="005F3224">
      <w:pPr>
        <w:jc w:val="right"/>
        <w:rPr>
          <w:color w:val="auto"/>
        </w:rPr>
      </w:pPr>
      <w:r w:rsidRPr="005B605B">
        <w:rPr>
          <w:color w:val="auto"/>
        </w:rPr>
        <w:t>Таблица №1</w:t>
      </w:r>
    </w:p>
    <w:p w:rsidR="003879DB" w:rsidRPr="005B605B" w:rsidRDefault="003879DB">
      <w:pPr>
        <w:jc w:val="center"/>
        <w:rPr>
          <w:b/>
          <w:color w:val="auto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415214" w:rsidRPr="005B605B" w:rsidTr="00657C89">
        <w:tc>
          <w:tcPr>
            <w:tcW w:w="709" w:type="dxa"/>
            <w:vMerge w:val="restart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 xml:space="preserve">№ </w:t>
            </w:r>
            <w:proofErr w:type="gramStart"/>
            <w:r w:rsidRPr="005B605B">
              <w:rPr>
                <w:color w:val="auto"/>
              </w:rPr>
              <w:t>п</w:t>
            </w:r>
            <w:proofErr w:type="gramEnd"/>
            <w:r w:rsidRPr="005B605B">
              <w:rPr>
                <w:color w:val="auto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415214" w:rsidRPr="005B605B" w:rsidRDefault="00415214" w:rsidP="00657C89">
            <w:pPr>
              <w:jc w:val="center"/>
              <w:rPr>
                <w:bCs/>
                <w:color w:val="auto"/>
              </w:rPr>
            </w:pPr>
            <w:r w:rsidRPr="005B605B">
              <w:rPr>
                <w:bCs/>
                <w:color w:val="auto"/>
              </w:rPr>
              <w:t>Наименование</w:t>
            </w:r>
          </w:p>
          <w:p w:rsidR="00415214" w:rsidRPr="005B605B" w:rsidRDefault="00415214" w:rsidP="00657C89">
            <w:pPr>
              <w:jc w:val="center"/>
              <w:rPr>
                <w:bCs/>
                <w:color w:val="auto"/>
              </w:rPr>
            </w:pPr>
            <w:r w:rsidRPr="005B605B">
              <w:rPr>
                <w:bCs/>
                <w:color w:val="auto"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415214" w:rsidRPr="005B605B" w:rsidRDefault="00415214" w:rsidP="00657C89">
            <w:pPr>
              <w:jc w:val="both"/>
              <w:rPr>
                <w:color w:val="auto"/>
              </w:rPr>
            </w:pPr>
            <w:r w:rsidRPr="005B605B">
              <w:rPr>
                <w:color w:val="auto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415214" w:rsidRPr="005B605B" w:rsidRDefault="00415214" w:rsidP="00657C89">
            <w:pPr>
              <w:jc w:val="both"/>
              <w:rPr>
                <w:color w:val="auto"/>
              </w:rPr>
            </w:pPr>
            <w:r w:rsidRPr="005B605B">
              <w:rPr>
                <w:color w:val="auto"/>
              </w:rPr>
              <w:t xml:space="preserve">Объем финансирования </w:t>
            </w:r>
          </w:p>
          <w:p w:rsidR="00415214" w:rsidRPr="005B605B" w:rsidRDefault="00415214" w:rsidP="00657C89">
            <w:pPr>
              <w:jc w:val="both"/>
              <w:rPr>
                <w:color w:val="auto"/>
              </w:rPr>
            </w:pPr>
            <w:r w:rsidRPr="005B605B">
              <w:rPr>
                <w:color w:val="auto"/>
              </w:rPr>
              <w:t>(</w:t>
            </w:r>
            <w:proofErr w:type="spellStart"/>
            <w:r w:rsidRPr="005B605B">
              <w:rPr>
                <w:color w:val="auto"/>
              </w:rPr>
              <w:t>тыс</w:t>
            </w:r>
            <w:proofErr w:type="gramStart"/>
            <w:r w:rsidRPr="005B605B">
              <w:rPr>
                <w:color w:val="auto"/>
              </w:rPr>
              <w:t>.р</w:t>
            </w:r>
            <w:proofErr w:type="gramEnd"/>
            <w:r w:rsidRPr="005B605B">
              <w:rPr>
                <w:color w:val="auto"/>
              </w:rPr>
              <w:t>уб</w:t>
            </w:r>
            <w:proofErr w:type="spellEnd"/>
            <w:r w:rsidRPr="005B605B">
              <w:rPr>
                <w:color w:val="auto"/>
              </w:rPr>
              <w:t>.)</w:t>
            </w:r>
          </w:p>
        </w:tc>
        <w:tc>
          <w:tcPr>
            <w:tcW w:w="3684" w:type="dxa"/>
            <w:gridSpan w:val="3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 xml:space="preserve">Ожидаемый непосредственный результат </w:t>
            </w:r>
          </w:p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415214" w:rsidRPr="005B605B" w:rsidRDefault="00415214" w:rsidP="00657C89">
            <w:pPr>
              <w:jc w:val="both"/>
              <w:rPr>
                <w:color w:val="auto"/>
              </w:rPr>
            </w:pPr>
            <w:r w:rsidRPr="005B605B">
              <w:rPr>
                <w:color w:val="auto"/>
              </w:rPr>
              <w:t>Муниципальный заказчик мероприятия</w:t>
            </w:r>
          </w:p>
        </w:tc>
      </w:tr>
      <w:tr w:rsidR="00415214" w:rsidRPr="005B605B" w:rsidTr="00657C89">
        <w:tc>
          <w:tcPr>
            <w:tcW w:w="709" w:type="dxa"/>
            <w:vMerge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  <w:tc>
          <w:tcPr>
            <w:tcW w:w="2977" w:type="dxa"/>
            <w:vMerge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  <w:tc>
          <w:tcPr>
            <w:tcW w:w="1418" w:type="dxa"/>
            <w:gridSpan w:val="2"/>
            <w:vMerge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2021 г</w:t>
            </w:r>
            <w:r w:rsidR="00A63A2A">
              <w:rPr>
                <w:color w:val="auto"/>
              </w:rPr>
              <w:t>.</w:t>
            </w:r>
          </w:p>
          <w:p w:rsidR="00415214" w:rsidRPr="005B605B" w:rsidRDefault="00415214" w:rsidP="00657C89">
            <w:pPr>
              <w:ind w:left="-108"/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B605B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5B605B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5B605B">
              <w:rPr>
                <w:color w:val="auto"/>
                <w:sz w:val="22"/>
                <w:szCs w:val="22"/>
              </w:rPr>
              <w:t>уб</w:t>
            </w:r>
            <w:proofErr w:type="spellEnd"/>
            <w:r w:rsidRPr="005B605B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2022 г</w:t>
            </w:r>
            <w:r w:rsidR="00A63A2A">
              <w:rPr>
                <w:color w:val="auto"/>
              </w:rPr>
              <w:t>.</w:t>
            </w:r>
          </w:p>
          <w:p w:rsidR="00415214" w:rsidRPr="005B605B" w:rsidRDefault="00415214" w:rsidP="00657C89">
            <w:pPr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5B605B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5B605B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5B605B">
              <w:rPr>
                <w:color w:val="auto"/>
                <w:sz w:val="22"/>
                <w:szCs w:val="22"/>
              </w:rPr>
              <w:t>уб</w:t>
            </w:r>
            <w:proofErr w:type="spellEnd"/>
            <w:r w:rsidRPr="005B605B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2023 г</w:t>
            </w:r>
            <w:r w:rsidR="00A63A2A">
              <w:rPr>
                <w:color w:val="auto"/>
              </w:rPr>
              <w:t>.</w:t>
            </w:r>
          </w:p>
          <w:p w:rsidR="00415214" w:rsidRPr="005B605B" w:rsidRDefault="00415214" w:rsidP="00657C89">
            <w:pPr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5B605B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5B605B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5B605B">
              <w:rPr>
                <w:color w:val="auto"/>
                <w:sz w:val="22"/>
                <w:szCs w:val="22"/>
              </w:rPr>
              <w:t>уб</w:t>
            </w:r>
            <w:proofErr w:type="spellEnd"/>
            <w:r w:rsidRPr="005B605B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76" w:type="dxa"/>
            <w:vMerge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</w:tr>
      <w:tr w:rsidR="00415214" w:rsidRPr="005B605B" w:rsidTr="00657C89">
        <w:tc>
          <w:tcPr>
            <w:tcW w:w="709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3</w:t>
            </w:r>
          </w:p>
        </w:tc>
        <w:tc>
          <w:tcPr>
            <w:tcW w:w="1418" w:type="dxa"/>
            <w:gridSpan w:val="2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5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6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7</w:t>
            </w:r>
          </w:p>
        </w:tc>
        <w:tc>
          <w:tcPr>
            <w:tcW w:w="2976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8</w:t>
            </w:r>
          </w:p>
        </w:tc>
        <w:tc>
          <w:tcPr>
            <w:tcW w:w="2410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9</w:t>
            </w:r>
          </w:p>
        </w:tc>
      </w:tr>
      <w:tr w:rsidR="00415214" w:rsidRPr="005B605B" w:rsidTr="00657C89">
        <w:tc>
          <w:tcPr>
            <w:tcW w:w="15875" w:type="dxa"/>
            <w:gridSpan w:val="10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highlight w:val="white"/>
              </w:rPr>
              <w:t>Подпрограмма «Теплоснабжение Крымского городского поселения Крымского района» на 2021 г.-2023 г.</w:t>
            </w:r>
          </w:p>
        </w:tc>
      </w:tr>
      <w:tr w:rsidR="00415214" w:rsidRPr="005B605B" w:rsidTr="00657C89">
        <w:tc>
          <w:tcPr>
            <w:tcW w:w="709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</w:t>
            </w:r>
          </w:p>
        </w:tc>
        <w:tc>
          <w:tcPr>
            <w:tcW w:w="15166" w:type="dxa"/>
            <w:gridSpan w:val="9"/>
          </w:tcPr>
          <w:p w:rsidR="00415214" w:rsidRPr="005B605B" w:rsidRDefault="00415214" w:rsidP="00657C89">
            <w:pPr>
              <w:rPr>
                <w:color w:val="auto"/>
              </w:rPr>
            </w:pPr>
            <w:r w:rsidRPr="005B605B">
              <w:rPr>
                <w:color w:val="auto"/>
                <w:highlight w:val="white"/>
              </w:rPr>
              <w:t>Теплоснабжение Крымского городского поселения Крымского района</w:t>
            </w:r>
          </w:p>
        </w:tc>
      </w:tr>
      <w:tr w:rsidR="00415214" w:rsidRPr="005B605B" w:rsidTr="00657C89">
        <w:tc>
          <w:tcPr>
            <w:tcW w:w="709" w:type="dxa"/>
          </w:tcPr>
          <w:p w:rsidR="00415214" w:rsidRPr="005B605B" w:rsidRDefault="00415214" w:rsidP="0041521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1.1</w:t>
            </w:r>
          </w:p>
        </w:tc>
        <w:tc>
          <w:tcPr>
            <w:tcW w:w="2977" w:type="dxa"/>
          </w:tcPr>
          <w:p w:rsidR="00415214" w:rsidRPr="005B605B" w:rsidRDefault="00415214" w:rsidP="00657C89">
            <w:pPr>
              <w:rPr>
                <w:color w:val="auto"/>
              </w:rPr>
            </w:pPr>
            <w:r w:rsidRPr="005B605B">
              <w:rPr>
                <w:color w:val="auto"/>
                <w:highlight w:val="white"/>
              </w:rPr>
              <w:t>Реконструкция узлов учета газа муниципальных котельных №13 и №23. Устранение некорректного коммерческого учета природного сетевого газа на муниципальных  котельных №7, №11 и №42.</w:t>
            </w:r>
          </w:p>
        </w:tc>
        <w:tc>
          <w:tcPr>
            <w:tcW w:w="1843" w:type="dxa"/>
            <w:gridSpan w:val="2"/>
          </w:tcPr>
          <w:p w:rsidR="00415214" w:rsidRPr="005B605B" w:rsidRDefault="00415214" w:rsidP="00657C89">
            <w:pPr>
              <w:rPr>
                <w:color w:val="auto"/>
              </w:rPr>
            </w:pPr>
            <w:r w:rsidRPr="005B605B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highlight w:val="white"/>
              </w:rPr>
              <w:t>1 090,0</w:t>
            </w:r>
          </w:p>
        </w:tc>
        <w:tc>
          <w:tcPr>
            <w:tcW w:w="1134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highlight w:val="white"/>
              </w:rPr>
              <w:t>1 090,0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0,0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0,0</w:t>
            </w:r>
          </w:p>
        </w:tc>
        <w:tc>
          <w:tcPr>
            <w:tcW w:w="2976" w:type="dxa"/>
          </w:tcPr>
          <w:p w:rsidR="00415214" w:rsidRPr="005B605B" w:rsidRDefault="00415214" w:rsidP="00657C89">
            <w:pPr>
              <w:pStyle w:val="12"/>
              <w:rPr>
                <w:spacing w:val="-6"/>
                <w:sz w:val="24"/>
                <w:szCs w:val="24"/>
              </w:rPr>
            </w:pPr>
            <w:r w:rsidRPr="005B605B">
              <w:rPr>
                <w:spacing w:val="-6"/>
                <w:sz w:val="24"/>
                <w:szCs w:val="24"/>
              </w:rPr>
              <w:t xml:space="preserve">Содержание узлов учета газа муниципальных котельных в исправном состоянии – экономия </w:t>
            </w:r>
            <w:proofErr w:type="spellStart"/>
            <w:r w:rsidRPr="005B605B">
              <w:rPr>
                <w:spacing w:val="-6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2410" w:type="dxa"/>
          </w:tcPr>
          <w:p w:rsidR="00415214" w:rsidRPr="005B605B" w:rsidRDefault="00415214" w:rsidP="00657C89">
            <w:pPr>
              <w:rPr>
                <w:color w:val="auto"/>
              </w:rPr>
            </w:pPr>
            <w:r w:rsidRPr="005B605B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415214" w:rsidRPr="005B605B" w:rsidTr="00657C89">
        <w:tc>
          <w:tcPr>
            <w:tcW w:w="5529" w:type="dxa"/>
            <w:gridSpan w:val="4"/>
          </w:tcPr>
          <w:p w:rsidR="00415214" w:rsidRPr="005B605B" w:rsidRDefault="00415214" w:rsidP="00415214">
            <w:pPr>
              <w:jc w:val="right"/>
              <w:rPr>
                <w:color w:val="auto"/>
              </w:rPr>
            </w:pPr>
            <w:r w:rsidRPr="005B605B">
              <w:rPr>
                <w:b/>
                <w:color w:val="auto"/>
              </w:rPr>
              <w:t>Итого по мероприятию:</w:t>
            </w:r>
          </w:p>
        </w:tc>
        <w:tc>
          <w:tcPr>
            <w:tcW w:w="1276" w:type="dxa"/>
          </w:tcPr>
          <w:p w:rsidR="00415214" w:rsidRPr="005B605B" w:rsidRDefault="00415214" w:rsidP="00657C89">
            <w:pPr>
              <w:jc w:val="center"/>
              <w:rPr>
                <w:b/>
                <w:color w:val="auto"/>
              </w:rPr>
            </w:pPr>
            <w:r w:rsidRPr="005B605B">
              <w:rPr>
                <w:b/>
                <w:color w:val="auto"/>
                <w:highlight w:val="white"/>
              </w:rPr>
              <w:t>1 090,0</w:t>
            </w:r>
          </w:p>
        </w:tc>
        <w:tc>
          <w:tcPr>
            <w:tcW w:w="1134" w:type="dxa"/>
          </w:tcPr>
          <w:p w:rsidR="00415214" w:rsidRPr="005B605B" w:rsidRDefault="00415214" w:rsidP="00657C89">
            <w:pPr>
              <w:jc w:val="center"/>
              <w:rPr>
                <w:b/>
                <w:color w:val="auto"/>
              </w:rPr>
            </w:pPr>
            <w:r w:rsidRPr="005B605B">
              <w:rPr>
                <w:b/>
                <w:color w:val="auto"/>
                <w:highlight w:val="white"/>
              </w:rPr>
              <w:t>1 090,0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b/>
                <w:color w:val="auto"/>
              </w:rPr>
            </w:pPr>
            <w:r w:rsidRPr="005B605B">
              <w:rPr>
                <w:b/>
                <w:color w:val="auto"/>
              </w:rPr>
              <w:t>0,0</w:t>
            </w:r>
          </w:p>
        </w:tc>
        <w:tc>
          <w:tcPr>
            <w:tcW w:w="1275" w:type="dxa"/>
          </w:tcPr>
          <w:p w:rsidR="00415214" w:rsidRPr="005B605B" w:rsidRDefault="00415214" w:rsidP="00657C89">
            <w:pPr>
              <w:jc w:val="center"/>
              <w:rPr>
                <w:b/>
                <w:color w:val="auto"/>
              </w:rPr>
            </w:pPr>
            <w:r w:rsidRPr="005B605B">
              <w:rPr>
                <w:b/>
                <w:color w:val="auto"/>
              </w:rPr>
              <w:t>0,0</w:t>
            </w:r>
          </w:p>
        </w:tc>
        <w:tc>
          <w:tcPr>
            <w:tcW w:w="2976" w:type="dxa"/>
          </w:tcPr>
          <w:p w:rsidR="00415214" w:rsidRPr="005B605B" w:rsidRDefault="00415214" w:rsidP="00657C89">
            <w:pPr>
              <w:pStyle w:val="12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214" w:rsidRPr="005B605B" w:rsidRDefault="00415214" w:rsidP="00657C89">
            <w:pPr>
              <w:rPr>
                <w:color w:val="auto"/>
              </w:rPr>
            </w:pPr>
          </w:p>
        </w:tc>
      </w:tr>
    </w:tbl>
    <w:p w:rsidR="009A75FB" w:rsidRPr="005B605B" w:rsidRDefault="009A75FB" w:rsidP="009A75FB">
      <w:pPr>
        <w:ind w:left="284"/>
        <w:outlineLvl w:val="2"/>
        <w:rPr>
          <w:color w:val="auto"/>
          <w:sz w:val="28"/>
          <w:szCs w:val="28"/>
        </w:rPr>
      </w:pPr>
    </w:p>
    <w:p w:rsidR="003879DB" w:rsidRPr="005B605B" w:rsidRDefault="009A75FB" w:rsidP="009A75FB">
      <w:pPr>
        <w:ind w:left="284"/>
        <w:outlineLvl w:val="2"/>
        <w:rPr>
          <w:color w:val="auto"/>
        </w:rPr>
        <w:sectPr w:rsidR="003879DB" w:rsidRPr="005B605B">
          <w:headerReference w:type="default" r:id="rId10"/>
          <w:pgSz w:w="16838" w:h="11906" w:orient="landscape"/>
          <w:pgMar w:top="1701" w:right="1276" w:bottom="1701" w:left="1134" w:header="0" w:footer="0" w:gutter="0"/>
          <w:cols w:space="720"/>
          <w:formProt w:val="0"/>
          <w:docGrid w:linePitch="360"/>
        </w:sectPr>
      </w:pPr>
      <w:r w:rsidRPr="005B605B">
        <w:rPr>
          <w:color w:val="auto"/>
          <w:sz w:val="28"/>
          <w:szCs w:val="28"/>
        </w:rPr>
        <w:t xml:space="preserve">Ведомственные целевые программы не предусмотрены.       </w:t>
      </w:r>
    </w:p>
    <w:p w:rsidR="003879DB" w:rsidRPr="005B605B" w:rsidRDefault="005F322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Обоснование ресурсного обеспечения Подпрограммы</w:t>
      </w:r>
    </w:p>
    <w:p w:rsidR="003879DB" w:rsidRPr="005B605B" w:rsidRDefault="003879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79DB" w:rsidRPr="005B605B" w:rsidRDefault="005F3224">
      <w:pPr>
        <w:ind w:firstLine="709"/>
        <w:jc w:val="both"/>
        <w:rPr>
          <w:color w:val="auto"/>
        </w:rPr>
      </w:pPr>
      <w:r w:rsidRPr="005B605B">
        <w:rPr>
          <w:color w:val="auto"/>
          <w:sz w:val="28"/>
          <w:szCs w:val="28"/>
        </w:rPr>
        <w:t>Обоснование ресурсного обеспечения подпрограммы «Теплоснабжение Крымского городского поселения Крымского района» на 2021 г. - 2023 г.</w:t>
      </w:r>
      <w:r w:rsidRPr="005B605B">
        <w:rPr>
          <w:color w:val="auto"/>
          <w:sz w:val="28"/>
          <w:szCs w:val="28"/>
          <w:highlight w:val="white"/>
        </w:rPr>
        <w:t xml:space="preserve"> предусмотрено согласно локальному сметному расчету «</w:t>
      </w:r>
      <w:bookmarkStart w:id="2" w:name="__DdeLink__1543_41914187112"/>
      <w:r w:rsidRPr="005B605B">
        <w:rPr>
          <w:color w:val="auto"/>
          <w:sz w:val="28"/>
          <w:szCs w:val="28"/>
          <w:highlight w:val="white"/>
        </w:rPr>
        <w:t>Р</w:t>
      </w:r>
      <w:bookmarkEnd w:id="2"/>
      <w:r w:rsidRPr="005B605B">
        <w:rPr>
          <w:color w:val="auto"/>
          <w:sz w:val="28"/>
          <w:szCs w:val="28"/>
          <w:highlight w:val="white"/>
        </w:rPr>
        <w:t>еконструкция узлов учета газа муниципальных котельных № 13 и № 23. Устранение некорректного коммерческого учета природного сетевого газа                        на муниципальных  котельных № 7, № 11 и № 42».</w:t>
      </w:r>
    </w:p>
    <w:p w:rsidR="003879DB" w:rsidRPr="005B605B" w:rsidRDefault="005F3224">
      <w:pPr>
        <w:ind w:firstLine="709"/>
        <w:jc w:val="both"/>
        <w:rPr>
          <w:color w:val="auto"/>
        </w:rPr>
      </w:pPr>
      <w:r w:rsidRPr="005B605B">
        <w:rPr>
          <w:color w:val="auto"/>
          <w:sz w:val="28"/>
          <w:szCs w:val="28"/>
          <w:highlight w:val="white"/>
        </w:rPr>
        <w:t>Общий объем финансирования подпрограммы «Тепл</w:t>
      </w:r>
      <w:r w:rsidRPr="005B605B">
        <w:rPr>
          <w:color w:val="auto"/>
          <w:sz w:val="28"/>
          <w:szCs w:val="28"/>
        </w:rPr>
        <w:t>оснабжение Крымског</w:t>
      </w:r>
      <w:r w:rsidRPr="005B605B">
        <w:rPr>
          <w:color w:val="auto"/>
          <w:sz w:val="28"/>
          <w:szCs w:val="28"/>
          <w:highlight w:val="white"/>
        </w:rPr>
        <w:t>о городского поселения Крымского района» на 2021 г.-2023 г. составляет 0,0 тыс. рублей, в том числе по годам:</w:t>
      </w:r>
    </w:p>
    <w:p w:rsidR="003879DB" w:rsidRPr="005B605B" w:rsidRDefault="005F3224">
      <w:pPr>
        <w:jc w:val="both"/>
        <w:rPr>
          <w:color w:val="auto"/>
          <w:highlight w:val="white"/>
        </w:rPr>
      </w:pPr>
      <w:r w:rsidRPr="005B605B">
        <w:rPr>
          <w:color w:val="auto"/>
          <w:sz w:val="28"/>
          <w:szCs w:val="28"/>
          <w:highlight w:val="white"/>
        </w:rPr>
        <w:t xml:space="preserve">2021 г. – 1 090,0 тыс. рублей </w:t>
      </w:r>
    </w:p>
    <w:p w:rsidR="003879DB" w:rsidRPr="005B605B" w:rsidRDefault="005F3224">
      <w:pPr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  <w:highlight w:val="white"/>
        </w:rPr>
        <w:t xml:space="preserve">в </w:t>
      </w:r>
      <w:proofErr w:type="spellStart"/>
      <w:r w:rsidRPr="005B605B">
        <w:rPr>
          <w:color w:val="auto"/>
          <w:sz w:val="28"/>
          <w:szCs w:val="28"/>
          <w:highlight w:val="white"/>
        </w:rPr>
        <w:t>т.ч</w:t>
      </w:r>
      <w:proofErr w:type="spellEnd"/>
      <w:r w:rsidRPr="005B605B">
        <w:rPr>
          <w:color w:val="auto"/>
          <w:sz w:val="28"/>
          <w:szCs w:val="28"/>
          <w:highlight w:val="white"/>
        </w:rPr>
        <w:t>. краевой бюджет – 0,0 тыс. рублей</w:t>
      </w:r>
    </w:p>
    <w:p w:rsidR="003879DB" w:rsidRPr="005B605B" w:rsidRDefault="005F3224">
      <w:pPr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  <w:highlight w:val="white"/>
        </w:rPr>
        <w:t xml:space="preserve">в </w:t>
      </w:r>
      <w:proofErr w:type="spellStart"/>
      <w:r w:rsidRPr="005B605B">
        <w:rPr>
          <w:color w:val="auto"/>
          <w:sz w:val="28"/>
          <w:szCs w:val="28"/>
          <w:highlight w:val="white"/>
        </w:rPr>
        <w:t>т.ч</w:t>
      </w:r>
      <w:proofErr w:type="spellEnd"/>
      <w:r w:rsidRPr="005B605B">
        <w:rPr>
          <w:color w:val="auto"/>
          <w:sz w:val="28"/>
          <w:szCs w:val="28"/>
          <w:highlight w:val="white"/>
        </w:rPr>
        <w:t>. местный бюджет – 1 090,0 тыс. рублей</w:t>
      </w:r>
    </w:p>
    <w:p w:rsidR="003879DB" w:rsidRPr="005B605B" w:rsidRDefault="005F3224">
      <w:pPr>
        <w:jc w:val="both"/>
        <w:rPr>
          <w:color w:val="auto"/>
          <w:highlight w:val="white"/>
        </w:rPr>
      </w:pPr>
      <w:r w:rsidRPr="005B605B">
        <w:rPr>
          <w:color w:val="auto"/>
          <w:sz w:val="28"/>
          <w:szCs w:val="28"/>
          <w:highlight w:val="white"/>
        </w:rPr>
        <w:t xml:space="preserve">2022 г.- 0,0 тыс. рублей  </w:t>
      </w:r>
    </w:p>
    <w:p w:rsidR="003879DB" w:rsidRPr="005B605B" w:rsidRDefault="005F3224">
      <w:pPr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  <w:highlight w:val="white"/>
        </w:rPr>
        <w:t xml:space="preserve">в </w:t>
      </w:r>
      <w:proofErr w:type="spellStart"/>
      <w:r w:rsidRPr="005B605B">
        <w:rPr>
          <w:color w:val="auto"/>
          <w:sz w:val="28"/>
          <w:szCs w:val="28"/>
          <w:highlight w:val="white"/>
        </w:rPr>
        <w:t>т.ч</w:t>
      </w:r>
      <w:proofErr w:type="spellEnd"/>
      <w:r w:rsidRPr="005B605B">
        <w:rPr>
          <w:color w:val="auto"/>
          <w:sz w:val="28"/>
          <w:szCs w:val="28"/>
          <w:highlight w:val="white"/>
        </w:rPr>
        <w:t>. краевой бюджет –      0,0 тыс. рублей</w:t>
      </w:r>
    </w:p>
    <w:p w:rsidR="003879DB" w:rsidRPr="005B605B" w:rsidRDefault="005F3224">
      <w:pPr>
        <w:jc w:val="both"/>
        <w:rPr>
          <w:color w:val="auto"/>
        </w:rPr>
      </w:pPr>
      <w:r w:rsidRPr="005B605B">
        <w:rPr>
          <w:color w:val="auto"/>
          <w:sz w:val="28"/>
          <w:szCs w:val="28"/>
          <w:highlight w:val="white"/>
        </w:rPr>
        <w:t xml:space="preserve">в </w:t>
      </w:r>
      <w:proofErr w:type="spellStart"/>
      <w:r w:rsidRPr="005B605B">
        <w:rPr>
          <w:color w:val="auto"/>
          <w:sz w:val="28"/>
          <w:szCs w:val="28"/>
          <w:highlight w:val="white"/>
        </w:rPr>
        <w:t>т.ч</w:t>
      </w:r>
      <w:proofErr w:type="spellEnd"/>
      <w:r w:rsidRPr="005B605B">
        <w:rPr>
          <w:color w:val="auto"/>
          <w:sz w:val="28"/>
          <w:szCs w:val="28"/>
          <w:highlight w:val="white"/>
        </w:rPr>
        <w:t>. местный бюджет – 0,0 тыс. рубл</w:t>
      </w:r>
      <w:r w:rsidRPr="005B605B">
        <w:rPr>
          <w:color w:val="auto"/>
          <w:sz w:val="28"/>
          <w:szCs w:val="28"/>
        </w:rPr>
        <w:t>ей</w:t>
      </w:r>
    </w:p>
    <w:p w:rsidR="003879DB" w:rsidRPr="005B605B" w:rsidRDefault="005F3224">
      <w:pPr>
        <w:jc w:val="both"/>
        <w:rPr>
          <w:color w:val="auto"/>
        </w:rPr>
      </w:pPr>
      <w:r w:rsidRPr="005B605B">
        <w:rPr>
          <w:color w:val="auto"/>
          <w:sz w:val="28"/>
          <w:szCs w:val="28"/>
        </w:rPr>
        <w:t xml:space="preserve">2023 г.- 0,0 тыс. рублей  </w:t>
      </w:r>
    </w:p>
    <w:p w:rsidR="003879DB" w:rsidRPr="005B605B" w:rsidRDefault="005F3224">
      <w:pPr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 xml:space="preserve">в </w:t>
      </w:r>
      <w:proofErr w:type="spellStart"/>
      <w:r w:rsidRPr="005B605B">
        <w:rPr>
          <w:color w:val="auto"/>
          <w:sz w:val="28"/>
          <w:szCs w:val="28"/>
        </w:rPr>
        <w:t>т.ч</w:t>
      </w:r>
      <w:proofErr w:type="spellEnd"/>
      <w:r w:rsidRPr="005B605B">
        <w:rPr>
          <w:color w:val="auto"/>
          <w:sz w:val="28"/>
          <w:szCs w:val="28"/>
        </w:rPr>
        <w:t>. краевой бюджет –      0,0 тыс. рублей</w:t>
      </w:r>
    </w:p>
    <w:p w:rsidR="003879DB" w:rsidRPr="005B605B" w:rsidRDefault="005F3224">
      <w:pPr>
        <w:jc w:val="both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t xml:space="preserve">в </w:t>
      </w:r>
      <w:proofErr w:type="spellStart"/>
      <w:r w:rsidRPr="005B605B">
        <w:rPr>
          <w:color w:val="auto"/>
          <w:sz w:val="28"/>
          <w:szCs w:val="28"/>
        </w:rPr>
        <w:t>т.ч</w:t>
      </w:r>
      <w:proofErr w:type="spellEnd"/>
      <w:r w:rsidRPr="005B605B">
        <w:rPr>
          <w:color w:val="auto"/>
          <w:sz w:val="28"/>
          <w:szCs w:val="28"/>
        </w:rPr>
        <w:t>. местный бюджет – 0,0 тыс. рублей</w:t>
      </w:r>
    </w:p>
    <w:p w:rsidR="003879DB" w:rsidRPr="005B605B" w:rsidRDefault="005F3224">
      <w:pPr>
        <w:pStyle w:val="ConsPlusNormal"/>
        <w:widowControl/>
        <w:ind w:firstLine="709"/>
        <w:jc w:val="both"/>
        <w:rPr>
          <w:color w:val="auto"/>
        </w:rPr>
      </w:pPr>
      <w:r w:rsidRPr="005B605B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потребности в дополнительном финансировании мероприятий подпрограммы «Теплоснабжение Крымского городского поселения Крымского района» на 2021 г. - 2023 г.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 w:rsidRPr="005B605B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proofErr w:type="gramEnd"/>
      <w:r w:rsidRPr="005B605B">
        <w:rPr>
          <w:rFonts w:ascii="Times New Roman" w:hAnsi="Times New Roman" w:cs="Times New Roman"/>
          <w:color w:val="auto"/>
          <w:sz w:val="28"/>
          <w:szCs w:val="28"/>
        </w:rPr>
        <w:t xml:space="preserve"> в объеме превышающих предусмотренные подпрограммой.</w:t>
      </w:r>
    </w:p>
    <w:p w:rsidR="003879DB" w:rsidRPr="005B605B" w:rsidRDefault="003879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79DB" w:rsidRPr="005B605B" w:rsidRDefault="003879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879DB" w:rsidRPr="005B605B">
          <w:headerReference w:type="default" r:id="rId11"/>
          <w:pgSz w:w="11906" w:h="16838"/>
          <w:pgMar w:top="1134" w:right="851" w:bottom="1276" w:left="1701" w:header="0" w:footer="0" w:gutter="0"/>
          <w:cols w:space="720"/>
          <w:formProt w:val="0"/>
          <w:docGrid w:linePitch="360"/>
        </w:sectPr>
      </w:pPr>
    </w:p>
    <w:p w:rsidR="003879DB" w:rsidRPr="005B605B" w:rsidRDefault="005F3224">
      <w:pPr>
        <w:ind w:firstLine="851"/>
        <w:jc w:val="center"/>
        <w:rPr>
          <w:color w:val="auto"/>
          <w:sz w:val="27"/>
          <w:szCs w:val="27"/>
        </w:rPr>
      </w:pPr>
      <w:r w:rsidRPr="005B605B">
        <w:rPr>
          <w:color w:val="auto"/>
          <w:sz w:val="27"/>
          <w:szCs w:val="27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3"/>
        <w:gridCol w:w="3165"/>
        <w:gridCol w:w="710"/>
        <w:gridCol w:w="850"/>
        <w:gridCol w:w="282"/>
        <w:gridCol w:w="850"/>
        <w:gridCol w:w="142"/>
        <w:gridCol w:w="992"/>
        <w:gridCol w:w="142"/>
        <w:gridCol w:w="992"/>
        <w:gridCol w:w="1075"/>
        <w:gridCol w:w="1126"/>
        <w:gridCol w:w="1205"/>
        <w:gridCol w:w="991"/>
        <w:gridCol w:w="992"/>
        <w:gridCol w:w="991"/>
      </w:tblGrid>
      <w:tr w:rsidR="003879DB" w:rsidRPr="005B605B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№</w:t>
            </w:r>
            <w:r w:rsidRPr="005B605B">
              <w:rPr>
                <w:color w:val="auto"/>
              </w:rPr>
              <w:br/>
            </w:r>
            <w:proofErr w:type="gramStart"/>
            <w:r w:rsidRPr="005B605B">
              <w:rPr>
                <w:color w:val="auto"/>
              </w:rPr>
              <w:t>п</w:t>
            </w:r>
            <w:proofErr w:type="gramEnd"/>
            <w:r w:rsidRPr="005B605B">
              <w:rPr>
                <w:color w:val="auto"/>
              </w:rPr>
              <w:t>/п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Показатель</w:t>
            </w:r>
            <w:r w:rsidRPr="005B605B">
              <w:rPr>
                <w:color w:val="auto"/>
              </w:rPr>
              <w:br/>
              <w:t>(индикатор)</w:t>
            </w:r>
            <w:r w:rsidRPr="005B605B">
              <w:rPr>
                <w:color w:val="auto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Ед.</w:t>
            </w:r>
            <w:r w:rsidRPr="005B605B">
              <w:rPr>
                <w:color w:val="auto"/>
              </w:rPr>
              <w:br/>
              <w:t>изм.</w:t>
            </w:r>
          </w:p>
        </w:tc>
        <w:tc>
          <w:tcPr>
            <w:tcW w:w="10628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Значения показателей</w:t>
            </w:r>
          </w:p>
        </w:tc>
      </w:tr>
      <w:tr w:rsidR="003879DB" w:rsidRPr="005B605B">
        <w:trPr>
          <w:trHeight w:val="63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879DB" w:rsidRPr="005B605B" w:rsidRDefault="003879DB">
            <w:pPr>
              <w:rPr>
                <w:color w:val="auto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879DB" w:rsidRPr="005B605B" w:rsidRDefault="003879DB">
            <w:pPr>
              <w:rPr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879DB" w:rsidRPr="005B605B" w:rsidRDefault="003879DB">
            <w:pPr>
              <w:rPr>
                <w:color w:val="auto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отчетный</w:t>
            </w:r>
          </w:p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 xml:space="preserve">текущий  </w:t>
            </w:r>
          </w:p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2020 г.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 xml:space="preserve">очередной </w:t>
            </w:r>
          </w:p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2021 г.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первый 2022 г.</w:t>
            </w:r>
          </w:p>
          <w:p w:rsidR="003879DB" w:rsidRPr="005B605B" w:rsidRDefault="005F3224">
            <w:pPr>
              <w:jc w:val="center"/>
              <w:rPr>
                <w:color w:val="auto"/>
              </w:rPr>
            </w:pPr>
            <w:bookmarkStart w:id="3" w:name="__DdeLink__3267_3171431197"/>
            <w:r w:rsidRPr="005B605B">
              <w:rPr>
                <w:color w:val="auto"/>
                <w:sz w:val="22"/>
                <w:szCs w:val="22"/>
              </w:rPr>
              <w:t>планового периода</w:t>
            </w:r>
            <w:bookmarkEnd w:id="3"/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второй 2023 г.</w:t>
            </w:r>
          </w:p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планового периода</w:t>
            </w:r>
          </w:p>
        </w:tc>
      </w:tr>
      <w:tr w:rsidR="003879DB" w:rsidRPr="005B605B">
        <w:trPr>
          <w:trHeight w:val="90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879DB" w:rsidRPr="005B605B" w:rsidRDefault="003879DB">
            <w:pPr>
              <w:rPr>
                <w:color w:val="auto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879DB" w:rsidRPr="005B605B" w:rsidRDefault="003879DB">
            <w:pPr>
              <w:rPr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879DB" w:rsidRPr="005B605B" w:rsidRDefault="003879DB">
            <w:pPr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с учетом доп. средств</w:t>
            </w:r>
          </w:p>
        </w:tc>
      </w:tr>
      <w:tr w:rsidR="003879DB" w:rsidRPr="005B605B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13</w:t>
            </w:r>
          </w:p>
        </w:tc>
      </w:tr>
      <w:tr w:rsidR="003879DB" w:rsidRPr="005B605B">
        <w:trPr>
          <w:trHeight w:val="300"/>
        </w:trPr>
        <w:tc>
          <w:tcPr>
            <w:tcW w:w="150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Подпрограмма  «Теплоснабжение Крымского городского поселения Крымского района» на 2021 г.-2023 г.</w:t>
            </w:r>
          </w:p>
        </w:tc>
      </w:tr>
      <w:tr w:rsidR="003879DB" w:rsidRPr="005B605B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</w:rPr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</w:rPr>
            </w:pPr>
            <w:r w:rsidRPr="005B605B">
              <w:rPr>
                <w:color w:val="auto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</w:tr>
      <w:tr w:rsidR="003879DB" w:rsidRPr="005B605B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</w:rPr>
            </w:pPr>
            <w:bookmarkStart w:id="4" w:name="__DdeLink__1543_41914187113"/>
            <w:r w:rsidRPr="005B605B">
              <w:rPr>
                <w:color w:val="auto"/>
                <w:highlight w:val="white"/>
              </w:rPr>
              <w:t>Р</w:t>
            </w:r>
            <w:bookmarkEnd w:id="4"/>
            <w:r w:rsidRPr="005B605B">
              <w:rPr>
                <w:color w:val="auto"/>
                <w:highlight w:val="white"/>
              </w:rPr>
              <w:t>еконструкция узлов учета газа муниципальных котельных №</w:t>
            </w:r>
            <w:r w:rsidR="00A63A2A">
              <w:rPr>
                <w:color w:val="auto"/>
                <w:highlight w:val="white"/>
              </w:rPr>
              <w:t xml:space="preserve"> </w:t>
            </w:r>
            <w:r w:rsidRPr="005B605B">
              <w:rPr>
                <w:color w:val="auto"/>
                <w:highlight w:val="white"/>
              </w:rPr>
              <w:t>13 и №</w:t>
            </w:r>
            <w:r w:rsidR="00A63A2A">
              <w:rPr>
                <w:color w:val="auto"/>
                <w:highlight w:val="white"/>
              </w:rPr>
              <w:t xml:space="preserve"> </w:t>
            </w:r>
            <w:bookmarkStart w:id="5" w:name="_GoBack"/>
            <w:bookmarkEnd w:id="5"/>
            <w:r w:rsidRPr="005B605B">
              <w:rPr>
                <w:color w:val="auto"/>
                <w:highlight w:val="white"/>
              </w:rPr>
              <w:t>23. Устранение некорректного коммерческого учета природного сетевого газа на муниципальных  котельных №</w:t>
            </w:r>
            <w:r w:rsidR="00A63A2A">
              <w:rPr>
                <w:color w:val="auto"/>
                <w:highlight w:val="white"/>
              </w:rPr>
              <w:t xml:space="preserve"> </w:t>
            </w:r>
            <w:r w:rsidRPr="005B605B">
              <w:rPr>
                <w:color w:val="auto"/>
                <w:highlight w:val="white"/>
              </w:rPr>
              <w:t>7, №</w:t>
            </w:r>
            <w:r w:rsidR="00A63A2A">
              <w:rPr>
                <w:color w:val="auto"/>
                <w:highlight w:val="white"/>
              </w:rPr>
              <w:t xml:space="preserve"> </w:t>
            </w:r>
            <w:r w:rsidRPr="005B605B">
              <w:rPr>
                <w:color w:val="auto"/>
                <w:highlight w:val="white"/>
              </w:rPr>
              <w:t>11 и №</w:t>
            </w:r>
            <w:r w:rsidR="00A63A2A">
              <w:rPr>
                <w:color w:val="auto"/>
                <w:highlight w:val="white"/>
              </w:rPr>
              <w:t xml:space="preserve"> </w:t>
            </w:r>
            <w:r w:rsidRPr="005B605B">
              <w:rPr>
                <w:color w:val="auto"/>
                <w:highlight w:val="white"/>
              </w:rPr>
              <w:t>42.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proofErr w:type="spellStart"/>
            <w:proofErr w:type="gramStart"/>
            <w:r w:rsidRPr="005B605B">
              <w:rPr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  <w:sz w:val="22"/>
              </w:rPr>
            </w:pPr>
            <w:r w:rsidRPr="005B605B">
              <w:rPr>
                <w:color w:val="auto"/>
                <w:sz w:val="22"/>
                <w:szCs w:val="22"/>
              </w:rPr>
              <w:t>-</w:t>
            </w:r>
          </w:p>
        </w:tc>
      </w:tr>
      <w:tr w:rsidR="003879DB" w:rsidRPr="005B605B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</w:rPr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rPr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  <w:sz w:val="22"/>
              </w:rPr>
            </w:pPr>
          </w:p>
        </w:tc>
      </w:tr>
      <w:tr w:rsidR="003879DB" w:rsidRPr="005B605B">
        <w:trPr>
          <w:trHeight w:val="300"/>
        </w:trPr>
        <w:tc>
          <w:tcPr>
            <w:tcW w:w="150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Ведомственная целевая программа (не предусмотрена)</w:t>
            </w:r>
          </w:p>
        </w:tc>
      </w:tr>
      <w:tr w:rsidR="003879DB" w:rsidRPr="005B605B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3879DB">
            <w:pPr>
              <w:jc w:val="center"/>
              <w:rPr>
                <w:color w:val="auto"/>
              </w:rPr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rPr>
                <w:color w:val="auto"/>
              </w:rPr>
            </w:pPr>
            <w:r w:rsidRPr="005B605B">
              <w:rPr>
                <w:color w:val="auto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9DB" w:rsidRPr="005B605B" w:rsidRDefault="005F3224">
            <w:pPr>
              <w:jc w:val="center"/>
              <w:rPr>
                <w:color w:val="auto"/>
              </w:rPr>
            </w:pPr>
            <w:r w:rsidRPr="005B605B">
              <w:rPr>
                <w:color w:val="auto"/>
              </w:rPr>
              <w:t>-</w:t>
            </w:r>
          </w:p>
        </w:tc>
      </w:tr>
    </w:tbl>
    <w:p w:rsidR="003879DB" w:rsidRPr="005B605B" w:rsidRDefault="005F32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B605B">
        <w:rPr>
          <w:rFonts w:ascii="Times New Roman" w:hAnsi="Times New Roman" w:cs="Times New Roman"/>
          <w:color w:val="auto"/>
          <w:sz w:val="27"/>
          <w:szCs w:val="27"/>
        </w:rPr>
        <w:t>Результатом реализации мероприятий Подпрограммы является повышение уровня теплоснабжения в Крымском городском поселении Крымского района.</w:t>
      </w:r>
    </w:p>
    <w:p w:rsidR="003879DB" w:rsidRPr="005B605B" w:rsidRDefault="005F3224">
      <w:pPr>
        <w:ind w:firstLine="709"/>
        <w:jc w:val="both"/>
        <w:rPr>
          <w:color w:val="auto"/>
          <w:sz w:val="27"/>
          <w:szCs w:val="27"/>
        </w:rPr>
      </w:pPr>
      <w:r w:rsidRPr="005B605B">
        <w:rPr>
          <w:color w:val="auto"/>
          <w:sz w:val="27"/>
          <w:szCs w:val="27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3879DB" w:rsidRPr="005B605B" w:rsidRDefault="005F3224">
      <w:pPr>
        <w:pStyle w:val="ac"/>
        <w:rPr>
          <w:color w:val="auto"/>
          <w:sz w:val="28"/>
          <w:szCs w:val="28"/>
        </w:rPr>
        <w:sectPr w:rsidR="003879DB" w:rsidRPr="005B605B">
          <w:headerReference w:type="default" r:id="rId12"/>
          <w:pgSz w:w="16838" w:h="11906" w:orient="landscape"/>
          <w:pgMar w:top="1702" w:right="1276" w:bottom="993" w:left="1134" w:header="0" w:footer="0" w:gutter="0"/>
          <w:cols w:space="720"/>
          <w:formProt w:val="0"/>
          <w:docGrid w:linePitch="360"/>
        </w:sectPr>
      </w:pPr>
      <w:r w:rsidRPr="005B605B">
        <w:rPr>
          <w:color w:val="auto"/>
          <w:sz w:val="28"/>
          <w:szCs w:val="28"/>
        </w:rPr>
        <w:t>По итогам реализации Подпрограммы ожидается снижение издержек системы теплоснабжения,  повышение надежности и качества теплоснабжения.</w:t>
      </w:r>
    </w:p>
    <w:p w:rsidR="003879DB" w:rsidRPr="005B605B" w:rsidRDefault="005F3224">
      <w:pPr>
        <w:jc w:val="center"/>
        <w:rPr>
          <w:color w:val="auto"/>
          <w:sz w:val="28"/>
          <w:szCs w:val="28"/>
        </w:rPr>
      </w:pPr>
      <w:r w:rsidRPr="005B605B">
        <w:rPr>
          <w:color w:val="auto"/>
          <w:sz w:val="28"/>
          <w:szCs w:val="28"/>
        </w:rPr>
        <w:lastRenderedPageBreak/>
        <w:t>6. Механизм реализации Подпрограммы</w:t>
      </w:r>
    </w:p>
    <w:p w:rsidR="003879DB" w:rsidRPr="005B605B" w:rsidRDefault="003879DB">
      <w:pPr>
        <w:rPr>
          <w:color w:val="auto"/>
          <w:sz w:val="28"/>
          <w:szCs w:val="28"/>
        </w:rPr>
      </w:pP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b/>
          <w:color w:val="auto"/>
          <w:sz w:val="28"/>
          <w:szCs w:val="28"/>
        </w:rPr>
        <w:tab/>
      </w: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за</w:t>
      </w:r>
      <w:proofErr w:type="gramEnd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отчетным</w:t>
      </w:r>
      <w:proofErr w:type="gramEnd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                    в целом и по каждому основному мероприятию, включенному                                 в подпрограмму, в разрезе источников финансирования и главных распорядителей средств местного бюджета;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yellow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сведения о фактическом выполнении основных мероприятий                           с указанием причин их невыполнения или неполного выполнения;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3879DB" w:rsidRPr="005B605B" w:rsidRDefault="005F3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    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факторов</w:t>
      </w:r>
      <w:proofErr w:type="gramEnd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 xml:space="preserve"> и указываются                    в докладе о ходе реализации подпрограммы причины, повлиявшие на такие расхождения.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дств в пр</w:t>
      </w:r>
      <w:proofErr w:type="gramEnd"/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Исполнитель: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3879DB" w:rsidRPr="005B605B" w:rsidRDefault="005F3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auto"/>
          <w:sz w:val="28"/>
          <w:szCs w:val="28"/>
          <w:highlight w:val="white"/>
        </w:rPr>
      </w:pPr>
      <w:r w:rsidRPr="005B605B">
        <w:rPr>
          <w:rFonts w:eastAsia="Calibri"/>
          <w:color w:val="auto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подпрограммой».</w:t>
      </w:r>
    </w:p>
    <w:p w:rsidR="003879DB" w:rsidRPr="005B605B" w:rsidRDefault="003879DB">
      <w:pPr>
        <w:tabs>
          <w:tab w:val="left" w:pos="709"/>
          <w:tab w:val="left" w:pos="1125"/>
        </w:tabs>
        <w:ind w:firstLine="567"/>
        <w:rPr>
          <w:color w:val="auto"/>
          <w:sz w:val="28"/>
          <w:szCs w:val="28"/>
        </w:rPr>
      </w:pPr>
    </w:p>
    <w:p w:rsidR="003879DB" w:rsidRPr="005B605B" w:rsidRDefault="003879DB">
      <w:pPr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</w:p>
    <w:p w:rsidR="003879DB" w:rsidRPr="005B605B" w:rsidRDefault="003879DB">
      <w:pPr>
        <w:tabs>
          <w:tab w:val="left" w:pos="709"/>
        </w:tabs>
        <w:ind w:firstLine="567"/>
        <w:jc w:val="both"/>
        <w:rPr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rPr>
          <w:b/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jc w:val="center"/>
        <w:rPr>
          <w:b/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jc w:val="center"/>
        <w:rPr>
          <w:b/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jc w:val="center"/>
        <w:rPr>
          <w:b/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jc w:val="center"/>
        <w:rPr>
          <w:b/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jc w:val="center"/>
        <w:rPr>
          <w:b/>
          <w:color w:val="auto"/>
          <w:sz w:val="28"/>
          <w:szCs w:val="28"/>
          <w:highlight w:val="yellow"/>
        </w:rPr>
      </w:pPr>
    </w:p>
    <w:p w:rsidR="003879DB" w:rsidRPr="005B605B" w:rsidRDefault="003879DB">
      <w:pPr>
        <w:tabs>
          <w:tab w:val="left" w:pos="709"/>
        </w:tabs>
        <w:ind w:firstLine="567"/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p w:rsidR="003879DB" w:rsidRPr="005B605B" w:rsidRDefault="003879DB">
      <w:pPr>
        <w:rPr>
          <w:color w:val="auto"/>
        </w:rPr>
      </w:pPr>
    </w:p>
    <w:sectPr w:rsidR="003879DB" w:rsidRPr="005B605B" w:rsidSect="003879DB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9F" w:rsidRDefault="0042649F" w:rsidP="003879DB">
      <w:r>
        <w:separator/>
      </w:r>
    </w:p>
  </w:endnote>
  <w:endnote w:type="continuationSeparator" w:id="0">
    <w:p w:rsidR="0042649F" w:rsidRDefault="0042649F" w:rsidP="0038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9F" w:rsidRDefault="0042649F" w:rsidP="003879DB">
      <w:r>
        <w:separator/>
      </w:r>
    </w:p>
  </w:footnote>
  <w:footnote w:type="continuationSeparator" w:id="0">
    <w:p w:rsidR="0042649F" w:rsidRDefault="0042649F" w:rsidP="0038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DB" w:rsidRDefault="00A63A2A">
    <w:pPr>
      <w:pStyle w:val="10"/>
    </w:pPr>
    <w:r>
      <w:pict>
        <v:rect id="Врезка1" o:spid="_x0000_s1025" style="position:absolute;margin-left:0;margin-top:.05pt;width:86.1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3879DB" w:rsidRDefault="000840C1">
                <w:pPr>
                  <w:pStyle w:val="10"/>
                </w:pPr>
                <w:r>
                  <w:rPr>
                    <w:rStyle w:val="a4"/>
                    <w:color w:val="000000"/>
                  </w:rPr>
                  <w:fldChar w:fldCharType="begin"/>
                </w:r>
                <w:r w:rsidR="005F3224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A63A2A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DB" w:rsidRDefault="003879DB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DB" w:rsidRDefault="003879DB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DB" w:rsidRDefault="003879DB"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DB" w:rsidRDefault="003879DB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2DF"/>
    <w:multiLevelType w:val="multilevel"/>
    <w:tmpl w:val="8F8ED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4C7602"/>
    <w:multiLevelType w:val="multilevel"/>
    <w:tmpl w:val="3CCCC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9DB"/>
    <w:rsid w:val="000840C1"/>
    <w:rsid w:val="003076E1"/>
    <w:rsid w:val="003879DB"/>
    <w:rsid w:val="00415214"/>
    <w:rsid w:val="0042649F"/>
    <w:rsid w:val="005B605B"/>
    <w:rsid w:val="005F3224"/>
    <w:rsid w:val="00907E3B"/>
    <w:rsid w:val="00921408"/>
    <w:rsid w:val="009A75FB"/>
    <w:rsid w:val="00A63A2A"/>
    <w:rsid w:val="00B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824D75"/>
  </w:style>
  <w:style w:type="character" w:customStyle="1" w:styleId="a5">
    <w:name w:val="Основной текст с отступом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3879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879DB"/>
    <w:pPr>
      <w:spacing w:after="140" w:line="276" w:lineRule="auto"/>
    </w:pPr>
  </w:style>
  <w:style w:type="paragraph" w:styleId="a8">
    <w:name w:val="List"/>
    <w:basedOn w:val="a7"/>
    <w:rsid w:val="003879DB"/>
    <w:rPr>
      <w:rFonts w:cs="Mangal"/>
    </w:rPr>
  </w:style>
  <w:style w:type="paragraph" w:customStyle="1" w:styleId="1">
    <w:name w:val="Название объекта1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879DB"/>
    <w:pPr>
      <w:suppressLineNumbers/>
    </w:pPr>
    <w:rPr>
      <w:rFonts w:cs="Mangal"/>
    </w:rPr>
  </w:style>
  <w:style w:type="paragraph" w:styleId="aa">
    <w:name w:val="caption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824D7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824D7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0">
    <w:name w:val="Верхний колонтитул1"/>
    <w:basedOn w:val="a"/>
    <w:rsid w:val="00824D7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24D75"/>
    <w:pPr>
      <w:spacing w:after="120"/>
      <w:ind w:left="283"/>
    </w:pPr>
  </w:style>
  <w:style w:type="paragraph" w:styleId="ac">
    <w:name w:val="No Spacing"/>
    <w:uiPriority w:val="1"/>
    <w:qFormat/>
    <w:rsid w:val="00824D75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11">
    <w:name w:val="Абзац списка1"/>
    <w:basedOn w:val="a"/>
    <w:qFormat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824D75"/>
    <w:pPr>
      <w:ind w:left="720"/>
      <w:contextualSpacing/>
    </w:pPr>
  </w:style>
  <w:style w:type="paragraph" w:customStyle="1" w:styleId="ae">
    <w:name w:val="Содержимое врезки"/>
    <w:basedOn w:val="a"/>
    <w:qFormat/>
    <w:rsid w:val="003879DB"/>
  </w:style>
  <w:style w:type="paragraph" w:customStyle="1" w:styleId="12">
    <w:name w:val="Обычный1"/>
    <w:rsid w:val="00415214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">
    <w:name w:val="Название Знак"/>
    <w:basedOn w:val="a0"/>
    <w:qFormat/>
    <w:rsid w:val="00907E3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CD88-C969-42F7-AFA7-14F7EFE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1872</Words>
  <Characters>10675</Characters>
  <Application>Microsoft Office Word</Application>
  <DocSecurity>0</DocSecurity>
  <Lines>88</Lines>
  <Paragraphs>25</Paragraphs>
  <ScaleCrop>false</ScaleCrop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9</cp:revision>
  <cp:lastPrinted>2020-01-29T07:00:00Z</cp:lastPrinted>
  <dcterms:created xsi:type="dcterms:W3CDTF">2020-08-18T11:37:00Z</dcterms:created>
  <dcterms:modified xsi:type="dcterms:W3CDTF">2020-09-07T13:47:00Z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