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-536604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2F069A">
        <w:t xml:space="preserve">02.12.2015                     </w:t>
      </w:r>
      <w:r w:rsidR="005128A0">
        <w:t xml:space="preserve">                                                                                                  </w:t>
      </w:r>
      <w:r w:rsidR="00DC2F8A">
        <w:t xml:space="preserve"> </w:t>
      </w:r>
      <w:r w:rsidR="008E0834">
        <w:t xml:space="preserve">№ </w:t>
      </w:r>
      <w:r w:rsidR="002F069A">
        <w:t>1690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2F069A" w:rsidRDefault="002F069A" w:rsidP="002F069A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2F069A" w:rsidRDefault="002F069A" w:rsidP="002F069A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утверждении административного регламента  предоставлени</w:t>
      </w:r>
      <w:r w:rsidR="00AA0772">
        <w:rPr>
          <w:b/>
          <w:sz w:val="28"/>
          <w:szCs w:val="28"/>
          <w:lang w:eastAsia="ar-SA"/>
        </w:rPr>
        <w:t>я</w:t>
      </w:r>
      <w:r>
        <w:rPr>
          <w:b/>
          <w:sz w:val="28"/>
          <w:szCs w:val="28"/>
          <w:lang w:eastAsia="ar-SA"/>
        </w:rPr>
        <w:t xml:space="preserve"> муниципальной услуги «Продажа земельного участка, находящегося </w:t>
      </w:r>
      <w:proofErr w:type="gramStart"/>
      <w:r>
        <w:rPr>
          <w:b/>
          <w:sz w:val="28"/>
          <w:szCs w:val="28"/>
          <w:lang w:eastAsia="ar-SA"/>
        </w:rPr>
        <w:t>в</w:t>
      </w:r>
      <w:proofErr w:type="gramEnd"/>
    </w:p>
    <w:p w:rsidR="002F069A" w:rsidRDefault="002F069A" w:rsidP="002F069A">
      <w:pPr>
        <w:tabs>
          <w:tab w:val="left" w:pos="851"/>
        </w:tabs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муниципальной собственности, без проведения торгов</w:t>
      </w:r>
      <w:r>
        <w:rPr>
          <w:b/>
          <w:bCs/>
          <w:kern w:val="2"/>
          <w:sz w:val="28"/>
          <w:szCs w:val="28"/>
          <w:lang w:eastAsia="ar-SA"/>
        </w:rPr>
        <w:t>»</w:t>
      </w:r>
    </w:p>
    <w:p w:rsidR="002F069A" w:rsidRDefault="002F069A" w:rsidP="002F069A">
      <w:pPr>
        <w:tabs>
          <w:tab w:val="left" w:pos="851"/>
        </w:tabs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2F069A" w:rsidRDefault="002F069A" w:rsidP="002F069A">
      <w:pPr>
        <w:tabs>
          <w:tab w:val="left" w:pos="851"/>
        </w:tabs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2F069A" w:rsidRDefault="002F069A" w:rsidP="002F069A">
      <w:pPr>
        <w:suppressAutoHyphens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</w:t>
      </w:r>
      <w:r w:rsidR="00AA0772">
        <w:rPr>
          <w:sz w:val="28"/>
          <w:szCs w:val="20"/>
        </w:rPr>
        <w:t>ф</w:t>
      </w:r>
      <w:r>
        <w:rPr>
          <w:sz w:val="28"/>
          <w:szCs w:val="20"/>
        </w:rPr>
        <w:t>едеральным</w:t>
      </w:r>
      <w:r w:rsidR="00AA0772">
        <w:rPr>
          <w:sz w:val="28"/>
          <w:szCs w:val="20"/>
        </w:rPr>
        <w:t>и</w:t>
      </w:r>
      <w:r>
        <w:rPr>
          <w:sz w:val="28"/>
          <w:szCs w:val="20"/>
        </w:rPr>
        <w:t xml:space="preserve"> закон</w:t>
      </w:r>
      <w:r w:rsidR="00AA0772">
        <w:rPr>
          <w:sz w:val="28"/>
          <w:szCs w:val="20"/>
        </w:rPr>
        <w:t>ами</w:t>
      </w:r>
      <w:r>
        <w:rPr>
          <w:sz w:val="28"/>
          <w:szCs w:val="20"/>
        </w:rPr>
        <w:t xml:space="preserve"> от 6 октября 2003 года </w:t>
      </w:r>
      <w:r>
        <w:rPr>
          <w:sz w:val="28"/>
          <w:szCs w:val="20"/>
        </w:rPr>
        <w:br/>
        <w:t xml:space="preserve">№ 131-ФЗ «Об общих принципах организации местного самоуправления </w:t>
      </w: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</w:rPr>
        <w:t xml:space="preserve"> Российской Федерации»,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Крымского городского поселения Крымского района, ПОСТАНОВЛЯЮ:</w:t>
      </w:r>
    </w:p>
    <w:p w:rsidR="00AA0772" w:rsidRDefault="00AA0772" w:rsidP="002F069A">
      <w:pPr>
        <w:suppressAutoHyphens/>
        <w:ind w:firstLine="851"/>
        <w:jc w:val="both"/>
        <w:rPr>
          <w:sz w:val="28"/>
          <w:szCs w:val="20"/>
          <w:lang w:eastAsia="en-US"/>
        </w:rPr>
      </w:pPr>
    </w:p>
    <w:p w:rsidR="002F069A" w:rsidRDefault="002F069A" w:rsidP="002F069A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0"/>
        </w:rPr>
        <w:t>1.</w:t>
      </w:r>
      <w:r w:rsidR="00A35E57">
        <w:rPr>
          <w:sz w:val="28"/>
          <w:szCs w:val="20"/>
        </w:rPr>
        <w:t> </w:t>
      </w:r>
      <w:r>
        <w:rPr>
          <w:sz w:val="28"/>
          <w:szCs w:val="20"/>
        </w:rPr>
        <w:t>Утвердить административный регламент предоставления муниципальной услуги «</w:t>
      </w:r>
      <w:r>
        <w:rPr>
          <w:sz w:val="28"/>
          <w:szCs w:val="28"/>
          <w:lang w:eastAsia="ar-SA"/>
        </w:rPr>
        <w:t>Продажа земельного участка, находящегося в</w:t>
      </w:r>
      <w:r w:rsidR="00AA077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муниципальной собственности, без проведения торгов</w:t>
      </w:r>
      <w:r>
        <w:rPr>
          <w:sz w:val="28"/>
          <w:szCs w:val="20"/>
        </w:rPr>
        <w:t>» (приложение).</w:t>
      </w:r>
    </w:p>
    <w:p w:rsidR="00AA0772" w:rsidRDefault="00AA0772" w:rsidP="00AA0772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2.</w:t>
      </w:r>
      <w:bookmarkStart w:id="0" w:name="sub_5"/>
      <w:r w:rsidR="00A35E57">
        <w:rPr>
          <w:sz w:val="28"/>
          <w:szCs w:val="28"/>
        </w:rPr>
        <w:t> </w:t>
      </w:r>
      <w:r>
        <w:rPr>
          <w:sz w:val="28"/>
          <w:szCs w:val="28"/>
        </w:rPr>
        <w:t xml:space="preserve">Общему отделу администрации Крымского городского поселения Крымского района (Колесник) </w:t>
      </w:r>
      <w:r>
        <w:rPr>
          <w:sz w:val="28"/>
          <w:szCs w:val="20"/>
        </w:rPr>
        <w:t xml:space="preserve"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 </w:t>
      </w:r>
    </w:p>
    <w:p w:rsidR="00AA0772" w:rsidRDefault="00AA0772" w:rsidP="00AA0772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t>3.</w:t>
      </w:r>
      <w:r w:rsidR="00A35E57">
        <w:rPr>
          <w:sz w:val="28"/>
          <w:szCs w:val="20"/>
        </w:rPr>
        <w:t> </w:t>
      </w:r>
      <w:r>
        <w:rPr>
          <w:sz w:val="28"/>
          <w:szCs w:val="20"/>
        </w:rPr>
        <w:t xml:space="preserve">Организационному отделу </w:t>
      </w:r>
      <w:r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разместить</w:t>
      </w:r>
      <w:proofErr w:type="gramEnd"/>
      <w:r>
        <w:rPr>
          <w:sz w:val="28"/>
          <w:szCs w:val="20"/>
        </w:rPr>
        <w:t xml:space="preserve"> настоящее постановление на официальном сайте администрации Крымского городского поселения Крымского района.</w:t>
      </w:r>
    </w:p>
    <w:bookmarkEnd w:id="0"/>
    <w:p w:rsidR="00AA0772" w:rsidRDefault="00AA0772" w:rsidP="00AA0772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35E57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С.В.Чиркову</w:t>
      </w:r>
      <w:proofErr w:type="spellEnd"/>
      <w:r>
        <w:rPr>
          <w:sz w:val="28"/>
          <w:szCs w:val="28"/>
        </w:rPr>
        <w:t>.</w:t>
      </w:r>
    </w:p>
    <w:p w:rsidR="00AA0772" w:rsidRDefault="00AA0772" w:rsidP="00AA0772">
      <w:pPr>
        <w:tabs>
          <w:tab w:val="left" w:pos="1211"/>
        </w:tabs>
        <w:suppressAutoHyphens/>
        <w:ind w:firstLine="851"/>
        <w:jc w:val="both"/>
        <w:rPr>
          <w:sz w:val="28"/>
          <w:szCs w:val="20"/>
          <w:lang w:eastAsia="ar-SA"/>
        </w:rPr>
      </w:pPr>
      <w:bookmarkStart w:id="1" w:name="sub_6"/>
      <w:r>
        <w:rPr>
          <w:sz w:val="28"/>
          <w:szCs w:val="28"/>
        </w:rPr>
        <w:t>5.</w:t>
      </w:r>
      <w:r w:rsidR="00A35E57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Постановление вступает в силу </w:t>
      </w:r>
      <w:bookmarkEnd w:id="1"/>
      <w:r>
        <w:rPr>
          <w:sz w:val="28"/>
          <w:szCs w:val="28"/>
        </w:rPr>
        <w:t>со дня его обнародования.</w:t>
      </w:r>
    </w:p>
    <w:p w:rsidR="00037D99" w:rsidRDefault="00037D99" w:rsidP="00037D99">
      <w:pPr>
        <w:suppressAutoHyphens/>
        <w:jc w:val="both"/>
        <w:rPr>
          <w:sz w:val="28"/>
          <w:szCs w:val="28"/>
          <w:lang w:eastAsia="ar-SA"/>
        </w:rPr>
      </w:pPr>
    </w:p>
    <w:p w:rsidR="00037D99" w:rsidRDefault="00037D99" w:rsidP="00037D99">
      <w:pPr>
        <w:suppressAutoHyphens/>
        <w:jc w:val="both"/>
        <w:rPr>
          <w:sz w:val="28"/>
          <w:szCs w:val="28"/>
          <w:lang w:eastAsia="ar-SA"/>
        </w:rPr>
      </w:pPr>
    </w:p>
    <w:p w:rsidR="00037D99" w:rsidRDefault="00037D99" w:rsidP="00037D99">
      <w:pPr>
        <w:suppressAutoHyphens/>
        <w:jc w:val="both"/>
        <w:rPr>
          <w:sz w:val="28"/>
          <w:szCs w:val="28"/>
          <w:lang w:eastAsia="ar-SA"/>
        </w:rPr>
      </w:pPr>
    </w:p>
    <w:p w:rsidR="00037D99" w:rsidRDefault="00037D99" w:rsidP="00037D99">
      <w:pPr>
        <w:suppressAutoHyphens/>
        <w:jc w:val="both"/>
        <w:rPr>
          <w:sz w:val="28"/>
          <w:szCs w:val="28"/>
          <w:lang w:eastAsia="ar-SA"/>
        </w:rPr>
      </w:pPr>
      <w:bookmarkStart w:id="2" w:name="_GoBack"/>
      <w:bookmarkEnd w:id="2"/>
      <w:r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0"/>
        </w:rPr>
        <w:t>Крымского городского</w:t>
      </w:r>
    </w:p>
    <w:p w:rsidR="000519E6" w:rsidRDefault="00037D99" w:rsidP="00037D9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</w:t>
      </w:r>
      <w:r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А.Г.Семко</w:t>
      </w:r>
      <w:proofErr w:type="spellEnd"/>
    </w:p>
    <w:sectPr w:rsidR="000519E6" w:rsidSect="00037D99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20F0B"/>
    <w:rsid w:val="00030D30"/>
    <w:rsid w:val="00037D99"/>
    <w:rsid w:val="000519E6"/>
    <w:rsid w:val="00067209"/>
    <w:rsid w:val="00083A89"/>
    <w:rsid w:val="000A2A9A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922E5"/>
    <w:rsid w:val="001B2C2E"/>
    <w:rsid w:val="001C7F78"/>
    <w:rsid w:val="001E434F"/>
    <w:rsid w:val="001E4A3A"/>
    <w:rsid w:val="00211866"/>
    <w:rsid w:val="002255AE"/>
    <w:rsid w:val="002312B0"/>
    <w:rsid w:val="0024188F"/>
    <w:rsid w:val="0025003A"/>
    <w:rsid w:val="00255EA9"/>
    <w:rsid w:val="00267F9D"/>
    <w:rsid w:val="00274D86"/>
    <w:rsid w:val="00286B34"/>
    <w:rsid w:val="00297D11"/>
    <w:rsid w:val="002B7E01"/>
    <w:rsid w:val="002E7648"/>
    <w:rsid w:val="002F069A"/>
    <w:rsid w:val="00343D25"/>
    <w:rsid w:val="00355515"/>
    <w:rsid w:val="00362B4C"/>
    <w:rsid w:val="00390C64"/>
    <w:rsid w:val="003941E1"/>
    <w:rsid w:val="003B75EB"/>
    <w:rsid w:val="003C6CE7"/>
    <w:rsid w:val="003E56AD"/>
    <w:rsid w:val="003E6748"/>
    <w:rsid w:val="00434572"/>
    <w:rsid w:val="00450685"/>
    <w:rsid w:val="00465049"/>
    <w:rsid w:val="004727B6"/>
    <w:rsid w:val="004751FF"/>
    <w:rsid w:val="00491559"/>
    <w:rsid w:val="004A14A1"/>
    <w:rsid w:val="004B047C"/>
    <w:rsid w:val="004B78BE"/>
    <w:rsid w:val="005128A0"/>
    <w:rsid w:val="0053160B"/>
    <w:rsid w:val="005A7B2C"/>
    <w:rsid w:val="005B1D08"/>
    <w:rsid w:val="005D0B51"/>
    <w:rsid w:val="00607705"/>
    <w:rsid w:val="00610323"/>
    <w:rsid w:val="00631051"/>
    <w:rsid w:val="00641117"/>
    <w:rsid w:val="006711B7"/>
    <w:rsid w:val="00685AD7"/>
    <w:rsid w:val="006A0C2D"/>
    <w:rsid w:val="006E650D"/>
    <w:rsid w:val="00713173"/>
    <w:rsid w:val="007352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8048F"/>
    <w:rsid w:val="008A1806"/>
    <w:rsid w:val="008A5EC8"/>
    <w:rsid w:val="008A737E"/>
    <w:rsid w:val="008B77E9"/>
    <w:rsid w:val="008C0DC8"/>
    <w:rsid w:val="008D0ECE"/>
    <w:rsid w:val="008D6A32"/>
    <w:rsid w:val="008E0834"/>
    <w:rsid w:val="008F2163"/>
    <w:rsid w:val="00922B15"/>
    <w:rsid w:val="009611B4"/>
    <w:rsid w:val="00980331"/>
    <w:rsid w:val="009B7D30"/>
    <w:rsid w:val="009D52B3"/>
    <w:rsid w:val="009E2128"/>
    <w:rsid w:val="00A12764"/>
    <w:rsid w:val="00A35E57"/>
    <w:rsid w:val="00A62025"/>
    <w:rsid w:val="00A745AB"/>
    <w:rsid w:val="00A91784"/>
    <w:rsid w:val="00A92251"/>
    <w:rsid w:val="00AA0772"/>
    <w:rsid w:val="00AA0E9C"/>
    <w:rsid w:val="00AA2462"/>
    <w:rsid w:val="00AC2DFD"/>
    <w:rsid w:val="00AC31DE"/>
    <w:rsid w:val="00AE04BC"/>
    <w:rsid w:val="00AE601D"/>
    <w:rsid w:val="00B22633"/>
    <w:rsid w:val="00B2693B"/>
    <w:rsid w:val="00B3285A"/>
    <w:rsid w:val="00B437E2"/>
    <w:rsid w:val="00B72538"/>
    <w:rsid w:val="00B96A98"/>
    <w:rsid w:val="00B97940"/>
    <w:rsid w:val="00C06BB2"/>
    <w:rsid w:val="00C14A00"/>
    <w:rsid w:val="00C1631F"/>
    <w:rsid w:val="00C17E10"/>
    <w:rsid w:val="00C209DF"/>
    <w:rsid w:val="00C22C8F"/>
    <w:rsid w:val="00C3471C"/>
    <w:rsid w:val="00C37F74"/>
    <w:rsid w:val="00C92229"/>
    <w:rsid w:val="00CC47A4"/>
    <w:rsid w:val="00D043AD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04C72"/>
    <w:rsid w:val="00E152C9"/>
    <w:rsid w:val="00E450ED"/>
    <w:rsid w:val="00E46EC2"/>
    <w:rsid w:val="00E63A41"/>
    <w:rsid w:val="00E87BBE"/>
    <w:rsid w:val="00E940AC"/>
    <w:rsid w:val="00E96381"/>
    <w:rsid w:val="00F056D8"/>
    <w:rsid w:val="00F116A0"/>
    <w:rsid w:val="00F1190A"/>
    <w:rsid w:val="00F338BD"/>
    <w:rsid w:val="00F55AFD"/>
    <w:rsid w:val="00F746E3"/>
    <w:rsid w:val="00F77C1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No Spacing"/>
    <w:uiPriority w:val="1"/>
    <w:qFormat/>
    <w:rsid w:val="002F069A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A35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2016-03-08T10:19:00Z</cp:lastPrinted>
  <dcterms:created xsi:type="dcterms:W3CDTF">2015-12-03T05:33:00Z</dcterms:created>
  <dcterms:modified xsi:type="dcterms:W3CDTF">2016-03-08T10:35:00Z</dcterms:modified>
</cp:coreProperties>
</file>