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30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5A154F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A154F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C6CB8">
        <w:rPr>
          <w:sz w:val="28"/>
          <w:szCs w:val="28"/>
        </w:rPr>
        <w:t xml:space="preserve"> </w:t>
      </w:r>
      <w:r w:rsidR="00D0645D">
        <w:rPr>
          <w:sz w:val="28"/>
          <w:szCs w:val="28"/>
        </w:rPr>
        <w:t>января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0645D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4C6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D0645D">
        <w:rPr>
          <w:sz w:val="28"/>
          <w:szCs w:val="28"/>
        </w:rPr>
        <w:t xml:space="preserve">решения Совета 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4C6CB8" w:rsidRPr="004C6CB8">
        <w:rPr>
          <w:sz w:val="28"/>
          <w:szCs w:val="28"/>
        </w:rPr>
        <w:t>О</w:t>
      </w:r>
      <w:r w:rsidR="00291C23">
        <w:rPr>
          <w:sz w:val="28"/>
          <w:szCs w:val="28"/>
        </w:rPr>
        <w:t xml:space="preserve"> внесении изменений в </w:t>
      </w:r>
      <w:r w:rsidR="00D0645D">
        <w:rPr>
          <w:sz w:val="28"/>
          <w:szCs w:val="28"/>
        </w:rPr>
        <w:t xml:space="preserve">решение Совета </w:t>
      </w:r>
      <w:r w:rsidR="004C6CB8" w:rsidRPr="004C6CB8">
        <w:rPr>
          <w:sz w:val="28"/>
          <w:szCs w:val="28"/>
        </w:rPr>
        <w:t xml:space="preserve"> Крымского</w:t>
      </w:r>
      <w:proofErr w:type="gramEnd"/>
      <w:r w:rsidR="004C6CB8" w:rsidRPr="004C6CB8">
        <w:rPr>
          <w:sz w:val="28"/>
          <w:szCs w:val="28"/>
        </w:rPr>
        <w:t xml:space="preserve"> городского поселения Крымского района</w:t>
      </w:r>
      <w:r w:rsidR="00291C23">
        <w:rPr>
          <w:sz w:val="28"/>
          <w:szCs w:val="28"/>
        </w:rPr>
        <w:t xml:space="preserve"> от  </w:t>
      </w:r>
      <w:r w:rsidR="00D0645D">
        <w:rPr>
          <w:sz w:val="28"/>
          <w:szCs w:val="28"/>
        </w:rPr>
        <w:t>19 февраля 2015 года №38</w:t>
      </w:r>
      <w:r w:rsidR="00291C23">
        <w:rPr>
          <w:sz w:val="28"/>
          <w:szCs w:val="28"/>
        </w:rPr>
        <w:t xml:space="preserve"> «О порядке </w:t>
      </w:r>
      <w:r w:rsidR="00D0645D">
        <w:rPr>
          <w:sz w:val="28"/>
          <w:szCs w:val="28"/>
        </w:rPr>
        <w:t xml:space="preserve">увольнения (освобождения от должности) лиц, замещающих муниципальные должности </w:t>
      </w:r>
      <w:r w:rsidR="00291C23">
        <w:rPr>
          <w:sz w:val="28"/>
          <w:szCs w:val="28"/>
        </w:rPr>
        <w:t xml:space="preserve"> Крымского городского поселения Крымского района</w:t>
      </w:r>
      <w:r w:rsidR="00D0645D">
        <w:rPr>
          <w:sz w:val="28"/>
          <w:szCs w:val="28"/>
        </w:rPr>
        <w:t>, в связи с утратой доверия</w:t>
      </w:r>
      <w:r w:rsidR="00D34BBF">
        <w:rPr>
          <w:sz w:val="28"/>
          <w:szCs w:val="28"/>
        </w:rPr>
        <w:t>»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</w:t>
      </w:r>
      <w:r w:rsidR="00D0645D">
        <w:rPr>
          <w:sz w:val="28"/>
          <w:szCs w:val="28"/>
        </w:rPr>
        <w:t>заместителем главы Крымского городского поселения Крымского района 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D0645D">
        <w:rPr>
          <w:sz w:val="28"/>
          <w:szCs w:val="28"/>
        </w:rPr>
        <w:t>24</w:t>
      </w:r>
      <w:r w:rsidR="00F04D89">
        <w:rPr>
          <w:sz w:val="28"/>
          <w:szCs w:val="28"/>
        </w:rPr>
        <w:t xml:space="preserve"> </w:t>
      </w:r>
      <w:r w:rsidR="00DF32A4">
        <w:rPr>
          <w:sz w:val="28"/>
          <w:szCs w:val="28"/>
        </w:rPr>
        <w:t>декабря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D0645D">
        <w:rPr>
          <w:sz w:val="28"/>
          <w:szCs w:val="28"/>
        </w:rPr>
        <w:t>99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D0645D">
        <w:rPr>
          <w:sz w:val="28"/>
          <w:szCs w:val="28"/>
        </w:rPr>
        <w:t>30</w:t>
      </w:r>
      <w:r w:rsidR="00E574FC">
        <w:rPr>
          <w:sz w:val="28"/>
          <w:szCs w:val="28"/>
        </w:rPr>
        <w:t xml:space="preserve"> </w:t>
      </w:r>
      <w:r w:rsidR="004C6CB8">
        <w:rPr>
          <w:sz w:val="28"/>
          <w:szCs w:val="28"/>
        </w:rPr>
        <w:t>декабря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4C6CB8" w:rsidRDefault="005C6420" w:rsidP="004C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D0645D">
        <w:rPr>
          <w:sz w:val="28"/>
          <w:szCs w:val="28"/>
        </w:rPr>
        <w:t xml:space="preserve">Проект решения направлен в </w:t>
      </w:r>
      <w:r>
        <w:rPr>
          <w:sz w:val="28"/>
          <w:szCs w:val="28"/>
        </w:rPr>
        <w:t xml:space="preserve"> Крымск</w:t>
      </w:r>
      <w:r w:rsidR="00D0645D">
        <w:rPr>
          <w:sz w:val="28"/>
          <w:szCs w:val="28"/>
        </w:rPr>
        <w:t>ую</w:t>
      </w:r>
      <w:r>
        <w:rPr>
          <w:sz w:val="28"/>
          <w:szCs w:val="28"/>
        </w:rPr>
        <w:t xml:space="preserve"> межрайонн</w:t>
      </w:r>
      <w:r w:rsidR="00D0645D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прокуратур</w:t>
      </w:r>
      <w:r w:rsidR="00D0645D">
        <w:rPr>
          <w:sz w:val="28"/>
          <w:szCs w:val="28"/>
        </w:rPr>
        <w:t xml:space="preserve">у 11 января 2016 </w:t>
      </w:r>
      <w:r>
        <w:rPr>
          <w:sz w:val="28"/>
          <w:szCs w:val="28"/>
        </w:rPr>
        <w:t xml:space="preserve"> года</w:t>
      </w:r>
      <w:r w:rsidR="004C6CB8">
        <w:rPr>
          <w:sz w:val="28"/>
          <w:szCs w:val="28"/>
        </w:rPr>
        <w:t>.</w:t>
      </w:r>
    </w:p>
    <w:p w:rsidR="00C164E9" w:rsidRPr="00172340" w:rsidRDefault="005C642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164E9" w:rsidRPr="00172340">
        <w:rPr>
          <w:sz w:val="28"/>
          <w:szCs w:val="28"/>
        </w:rPr>
        <w:t>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172340" w:rsidP="003B5119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</w:t>
      </w:r>
      <w:r w:rsidR="0025502E"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администрации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5C6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F4001"/>
    <w:rsid w:val="00101505"/>
    <w:rsid w:val="00122182"/>
    <w:rsid w:val="001248F1"/>
    <w:rsid w:val="00127FB3"/>
    <w:rsid w:val="00150CA0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91C23"/>
    <w:rsid w:val="002B033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380"/>
    <w:rsid w:val="003D2F51"/>
    <w:rsid w:val="003F0329"/>
    <w:rsid w:val="004105B3"/>
    <w:rsid w:val="00464A8C"/>
    <w:rsid w:val="00466BE8"/>
    <w:rsid w:val="00474B75"/>
    <w:rsid w:val="004B385E"/>
    <w:rsid w:val="004C2F5B"/>
    <w:rsid w:val="004C5472"/>
    <w:rsid w:val="004C6CB8"/>
    <w:rsid w:val="004D5D6E"/>
    <w:rsid w:val="004F3830"/>
    <w:rsid w:val="005229D6"/>
    <w:rsid w:val="005521D0"/>
    <w:rsid w:val="00566CCA"/>
    <w:rsid w:val="005733A6"/>
    <w:rsid w:val="005A154F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8117B"/>
    <w:rsid w:val="0079364F"/>
    <w:rsid w:val="007B221F"/>
    <w:rsid w:val="007B2960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008E0"/>
    <w:rsid w:val="009154FE"/>
    <w:rsid w:val="009228A9"/>
    <w:rsid w:val="0093315B"/>
    <w:rsid w:val="00974E49"/>
    <w:rsid w:val="009A00C0"/>
    <w:rsid w:val="009B5F8A"/>
    <w:rsid w:val="009C5690"/>
    <w:rsid w:val="009F0AA5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0645D"/>
    <w:rsid w:val="00D2316B"/>
    <w:rsid w:val="00D27CCB"/>
    <w:rsid w:val="00D34BBF"/>
    <w:rsid w:val="00D42C8F"/>
    <w:rsid w:val="00D8261E"/>
    <w:rsid w:val="00D937EF"/>
    <w:rsid w:val="00DD18B5"/>
    <w:rsid w:val="00DF32A4"/>
    <w:rsid w:val="00E2366D"/>
    <w:rsid w:val="00E4294D"/>
    <w:rsid w:val="00E55329"/>
    <w:rsid w:val="00E574FC"/>
    <w:rsid w:val="00E7439F"/>
    <w:rsid w:val="00EA53AA"/>
    <w:rsid w:val="00ED1182"/>
    <w:rsid w:val="00EE779D"/>
    <w:rsid w:val="00EF3B63"/>
    <w:rsid w:val="00F04D89"/>
    <w:rsid w:val="00F061CF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8</cp:revision>
  <cp:lastPrinted>2016-01-19T10:48:00Z</cp:lastPrinted>
  <dcterms:created xsi:type="dcterms:W3CDTF">2015-12-17T05:13:00Z</dcterms:created>
  <dcterms:modified xsi:type="dcterms:W3CDTF">2016-01-19T10:49:00Z</dcterms:modified>
</cp:coreProperties>
</file>