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7EE17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7C95CA6F" w14:textId="24D22985" w:rsidR="006742C0" w:rsidRDefault="00365204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A02B287" wp14:editId="5853E056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3FB9D" w14:textId="77777777" w:rsidR="001A60A9" w:rsidRDefault="008E36F7" w:rsidP="008E36F7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7758701A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16D18CE2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00168243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A8FF4BE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FAD03E6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2B7B852B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CB08AC7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BC8CB0F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4122E553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2C48A0D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78F0F9F3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4FB1C867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7261EB43" w14:textId="77777777" w:rsidR="006742C0" w:rsidRDefault="006742C0">
      <w:pPr>
        <w:jc w:val="center"/>
        <w:rPr>
          <w:sz w:val="28"/>
          <w:szCs w:val="28"/>
        </w:rPr>
      </w:pPr>
    </w:p>
    <w:p w14:paraId="318B4CFF" w14:textId="77777777" w:rsidR="00EC0CAB" w:rsidRPr="00DC7191" w:rsidRDefault="00EC0CAB">
      <w:pPr>
        <w:jc w:val="center"/>
        <w:rPr>
          <w:sz w:val="28"/>
          <w:szCs w:val="28"/>
        </w:rPr>
      </w:pPr>
    </w:p>
    <w:p w14:paraId="48159C97" w14:textId="77777777" w:rsidR="0041775F" w:rsidRPr="00DC7191" w:rsidRDefault="006742C0" w:rsidP="003559BE">
      <w:pPr>
        <w:jc w:val="center"/>
        <w:rPr>
          <w:b/>
          <w:sz w:val="28"/>
          <w:szCs w:val="28"/>
        </w:rPr>
      </w:pPr>
      <w:r w:rsidRPr="00DC7191">
        <w:rPr>
          <w:b/>
          <w:sz w:val="28"/>
          <w:szCs w:val="28"/>
        </w:rPr>
        <w:t>О предоставлении разрешения на отклонение</w:t>
      </w:r>
    </w:p>
    <w:p w14:paraId="0025316A" w14:textId="77777777" w:rsidR="0041775F" w:rsidRPr="00DC7191" w:rsidRDefault="006742C0" w:rsidP="003559BE">
      <w:pPr>
        <w:jc w:val="center"/>
        <w:rPr>
          <w:b/>
          <w:sz w:val="28"/>
          <w:szCs w:val="28"/>
        </w:rPr>
      </w:pPr>
      <w:r w:rsidRPr="00DC7191">
        <w:rPr>
          <w:b/>
          <w:sz w:val="28"/>
          <w:szCs w:val="28"/>
        </w:rPr>
        <w:t xml:space="preserve"> от предельных параметров разрешенного </w:t>
      </w:r>
    </w:p>
    <w:p w14:paraId="2DE559D8" w14:textId="77777777" w:rsidR="0041775F" w:rsidRPr="00DC7191" w:rsidRDefault="00B44960" w:rsidP="003559BE">
      <w:pPr>
        <w:jc w:val="center"/>
        <w:rPr>
          <w:b/>
          <w:bCs/>
          <w:sz w:val="28"/>
        </w:rPr>
      </w:pPr>
      <w:r w:rsidRPr="00DC7191">
        <w:rPr>
          <w:b/>
          <w:sz w:val="28"/>
          <w:szCs w:val="28"/>
        </w:rPr>
        <w:t xml:space="preserve">строительства </w:t>
      </w:r>
      <w:r w:rsidR="006742C0" w:rsidRPr="00DC7191">
        <w:rPr>
          <w:b/>
          <w:sz w:val="28"/>
          <w:szCs w:val="28"/>
        </w:rPr>
        <w:t>по</w:t>
      </w:r>
      <w:r w:rsidR="006742C0" w:rsidRPr="00DC7191">
        <w:rPr>
          <w:b/>
          <w:bCs/>
          <w:sz w:val="28"/>
        </w:rPr>
        <w:t xml:space="preserve"> адресу: Краснодарский край,</w:t>
      </w:r>
      <w:r w:rsidR="00EA0418" w:rsidRPr="00DC7191">
        <w:rPr>
          <w:b/>
          <w:bCs/>
          <w:sz w:val="28"/>
        </w:rPr>
        <w:t xml:space="preserve"> </w:t>
      </w:r>
    </w:p>
    <w:p w14:paraId="52B47EFF" w14:textId="77777777" w:rsidR="003559BE" w:rsidRPr="00DC7191" w:rsidRDefault="0041775F" w:rsidP="003559BE">
      <w:pPr>
        <w:jc w:val="center"/>
        <w:rPr>
          <w:b/>
          <w:bCs/>
          <w:sz w:val="28"/>
        </w:rPr>
      </w:pPr>
      <w:r w:rsidRPr="00DC7191">
        <w:rPr>
          <w:b/>
          <w:bCs/>
          <w:sz w:val="28"/>
        </w:rPr>
        <w:t xml:space="preserve"> </w:t>
      </w:r>
      <w:r w:rsidR="00B50AE4" w:rsidRPr="00DC7191">
        <w:rPr>
          <w:b/>
          <w:sz w:val="28"/>
          <w:szCs w:val="28"/>
        </w:rPr>
        <w:t xml:space="preserve">город Крымск, </w:t>
      </w:r>
      <w:r w:rsidR="00D955C2" w:rsidRPr="00DC7191">
        <w:rPr>
          <w:b/>
          <w:sz w:val="28"/>
          <w:szCs w:val="28"/>
        </w:rPr>
        <w:t xml:space="preserve">улица </w:t>
      </w:r>
      <w:r w:rsidR="00E70515">
        <w:rPr>
          <w:b/>
          <w:sz w:val="28"/>
          <w:szCs w:val="28"/>
        </w:rPr>
        <w:t>Дивизионная, д. 1Б</w:t>
      </w:r>
    </w:p>
    <w:p w14:paraId="7178E875" w14:textId="77777777" w:rsidR="003559BE" w:rsidRPr="00DC7191" w:rsidRDefault="003559BE" w:rsidP="003559BE">
      <w:pPr>
        <w:jc w:val="center"/>
        <w:rPr>
          <w:b/>
          <w:sz w:val="28"/>
        </w:rPr>
      </w:pPr>
    </w:p>
    <w:p w14:paraId="467AB8F4" w14:textId="77777777" w:rsidR="00C86D10" w:rsidRPr="00DC7191" w:rsidRDefault="00C86D10" w:rsidP="003559BE">
      <w:pPr>
        <w:jc w:val="center"/>
        <w:rPr>
          <w:b/>
          <w:sz w:val="28"/>
        </w:rPr>
      </w:pPr>
    </w:p>
    <w:p w14:paraId="6D164A92" w14:textId="77777777" w:rsidR="000516F0" w:rsidRPr="00DC7191" w:rsidRDefault="000516F0" w:rsidP="00700EF4">
      <w:pPr>
        <w:ind w:firstLine="708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Р</w:t>
      </w:r>
      <w:r w:rsidR="006742C0" w:rsidRPr="00DC7191">
        <w:rPr>
          <w:sz w:val="28"/>
          <w:szCs w:val="28"/>
        </w:rPr>
        <w:t xml:space="preserve">уководствуясь статьей </w:t>
      </w:r>
      <w:r w:rsidR="00EA0418"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>11 Земельного кодекса Российской Федерации,</w:t>
      </w:r>
      <w:r w:rsidR="001033C4" w:rsidRPr="00DC7191">
        <w:rPr>
          <w:sz w:val="28"/>
          <w:szCs w:val="28"/>
        </w:rPr>
        <w:t xml:space="preserve"> в </w:t>
      </w:r>
      <w:r w:rsidR="006742C0" w:rsidRPr="00DC7191">
        <w:rPr>
          <w:sz w:val="28"/>
          <w:szCs w:val="28"/>
        </w:rPr>
        <w:t>соответствии со статьей</w:t>
      </w:r>
      <w:r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DC7191">
        <w:rPr>
          <w:sz w:val="28"/>
          <w:szCs w:val="28"/>
        </w:rPr>
        <w:t xml:space="preserve">4 Федерального закона от </w:t>
      </w:r>
      <w:r w:rsidR="006742C0" w:rsidRPr="00DC7191">
        <w:rPr>
          <w:sz w:val="28"/>
          <w:szCs w:val="28"/>
        </w:rPr>
        <w:t>29 декабря 2004 г</w:t>
      </w:r>
      <w:r w:rsidR="00E46044" w:rsidRPr="00DC7191">
        <w:rPr>
          <w:sz w:val="28"/>
          <w:szCs w:val="28"/>
        </w:rPr>
        <w:t>. № 191-ФЗ «О </w:t>
      </w:r>
      <w:r w:rsidR="006742C0" w:rsidRPr="00DC7191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DC7191">
        <w:rPr>
          <w:sz w:val="28"/>
          <w:szCs w:val="28"/>
        </w:rPr>
        <w:t>.</w:t>
      </w:r>
      <w:r w:rsidR="006742C0" w:rsidRPr="00DC7191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DC7191">
        <w:rPr>
          <w:sz w:val="28"/>
          <w:szCs w:val="28"/>
        </w:rPr>
        <w:t>.</w:t>
      </w:r>
      <w:r w:rsidR="006742C0" w:rsidRPr="00DC7191">
        <w:rPr>
          <w:sz w:val="28"/>
          <w:szCs w:val="28"/>
        </w:rPr>
        <w:t xml:space="preserve"> №</w:t>
      </w:r>
      <w:r w:rsidR="001033C4"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 xml:space="preserve">144, </w:t>
      </w:r>
      <w:r w:rsidRPr="00DC7191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DC7191">
        <w:rPr>
          <w:sz w:val="28"/>
          <w:szCs w:val="28"/>
        </w:rPr>
        <w:t xml:space="preserve">от </w:t>
      </w:r>
      <w:r w:rsidR="00DC7191" w:rsidRPr="00DC7191">
        <w:rPr>
          <w:sz w:val="28"/>
          <w:szCs w:val="28"/>
        </w:rPr>
        <w:t>10</w:t>
      </w:r>
      <w:r w:rsidR="00F67F25" w:rsidRPr="00DC7191">
        <w:rPr>
          <w:sz w:val="28"/>
          <w:szCs w:val="28"/>
        </w:rPr>
        <w:t xml:space="preserve"> </w:t>
      </w:r>
      <w:r w:rsidR="00DC7191" w:rsidRPr="00DC7191">
        <w:rPr>
          <w:sz w:val="28"/>
          <w:szCs w:val="28"/>
        </w:rPr>
        <w:t>августа</w:t>
      </w:r>
      <w:r w:rsidR="00F67F25" w:rsidRPr="00DC7191">
        <w:rPr>
          <w:sz w:val="28"/>
          <w:szCs w:val="28"/>
        </w:rPr>
        <w:t xml:space="preserve"> </w:t>
      </w:r>
      <w:r w:rsidR="000930EF" w:rsidRPr="00DC7191">
        <w:rPr>
          <w:sz w:val="28"/>
          <w:szCs w:val="28"/>
        </w:rPr>
        <w:t>2023</w:t>
      </w:r>
      <w:r w:rsidR="00CF0E16" w:rsidRPr="00DC7191">
        <w:rPr>
          <w:sz w:val="28"/>
          <w:szCs w:val="28"/>
        </w:rPr>
        <w:t xml:space="preserve"> г.</w:t>
      </w:r>
      <w:r w:rsidRPr="00DC7191">
        <w:rPr>
          <w:sz w:val="28"/>
          <w:szCs w:val="28"/>
        </w:rPr>
        <w:t>, п о с т а н о в л я ю:</w:t>
      </w:r>
    </w:p>
    <w:p w14:paraId="0B37AC64" w14:textId="77777777" w:rsidR="00CF0E16" w:rsidRPr="00DC7191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 xml:space="preserve">Предоставить </w:t>
      </w:r>
      <w:r w:rsidR="006742C0" w:rsidRPr="00DC7191">
        <w:rPr>
          <w:sz w:val="28"/>
          <w:szCs w:val="28"/>
        </w:rPr>
        <w:t>разрешение на отклонение от предельных параме</w:t>
      </w:r>
      <w:r w:rsidRPr="00DC7191">
        <w:rPr>
          <w:sz w:val="28"/>
          <w:szCs w:val="28"/>
        </w:rPr>
        <w:t>тров разрешенного строительства</w:t>
      </w:r>
      <w:r w:rsidR="006742C0" w:rsidRPr="00DC7191">
        <w:rPr>
          <w:bCs/>
          <w:sz w:val="28"/>
          <w:szCs w:val="28"/>
        </w:rPr>
        <w:t xml:space="preserve"> на земельном участке</w:t>
      </w:r>
      <w:r w:rsidR="006742C0" w:rsidRPr="00DC7191">
        <w:rPr>
          <w:b/>
          <w:bCs/>
          <w:sz w:val="28"/>
          <w:szCs w:val="28"/>
        </w:rPr>
        <w:t xml:space="preserve"> </w:t>
      </w:r>
      <w:r w:rsidR="000516F0" w:rsidRPr="00DC7191">
        <w:rPr>
          <w:spacing w:val="-1"/>
          <w:sz w:val="28"/>
          <w:szCs w:val="28"/>
        </w:rPr>
        <w:t xml:space="preserve">с </w:t>
      </w:r>
      <w:r w:rsidR="000516F0" w:rsidRPr="00DC7191">
        <w:rPr>
          <w:sz w:val="28"/>
          <w:szCs w:val="28"/>
        </w:rPr>
        <w:t xml:space="preserve">кадастровым номером </w:t>
      </w:r>
      <w:r w:rsidR="00E70515" w:rsidRPr="00E70515">
        <w:rPr>
          <w:sz w:val="28"/>
          <w:szCs w:val="28"/>
        </w:rPr>
        <w:t>23:45:0105004:17 по адресу: Краснодарский край, Крымский район, город Крымск, улица Дивизионная, д. 1Б − в части сокращения отступов от северной границы участка – 1,0 м, от южной границы</w:t>
      </w:r>
      <w:r w:rsidR="00E70515">
        <w:rPr>
          <w:sz w:val="28"/>
          <w:szCs w:val="28"/>
        </w:rPr>
        <w:t xml:space="preserve"> земельного участка – 1,0 м, от </w:t>
      </w:r>
      <w:r w:rsidR="00E70515" w:rsidRPr="00E70515">
        <w:rPr>
          <w:sz w:val="28"/>
          <w:szCs w:val="28"/>
        </w:rPr>
        <w:t>восточной границы земельного участка – 1,0 м., в части увеличения процента застройки в границах земельного участка до 80%. и в части уменьшения процента озеле</w:t>
      </w:r>
      <w:r w:rsidR="00E70515">
        <w:rPr>
          <w:sz w:val="28"/>
          <w:szCs w:val="28"/>
        </w:rPr>
        <w:t>нения земельного участка до 6 %</w:t>
      </w:r>
      <w:r w:rsidR="00DC7191" w:rsidRPr="00DC7191">
        <w:rPr>
          <w:sz w:val="28"/>
          <w:szCs w:val="28"/>
        </w:rPr>
        <w:t>.</w:t>
      </w:r>
    </w:p>
    <w:p w14:paraId="71DD3AC9" w14:textId="77777777" w:rsidR="00CF0E16" w:rsidRPr="00DC7191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4F2535A4" w14:textId="77777777" w:rsidR="00BC3006" w:rsidRPr="00DC7191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Постановление вступает в силу со дня его подписания.</w:t>
      </w:r>
    </w:p>
    <w:p w14:paraId="6187C1E6" w14:textId="77777777" w:rsidR="00BC3006" w:rsidRPr="00DC7191" w:rsidRDefault="00BC3006" w:rsidP="00D06F44">
      <w:pPr>
        <w:jc w:val="both"/>
        <w:rPr>
          <w:sz w:val="28"/>
          <w:szCs w:val="28"/>
        </w:rPr>
      </w:pPr>
    </w:p>
    <w:p w14:paraId="30266EEB" w14:textId="77777777" w:rsidR="00BC3006" w:rsidRPr="00DC7191" w:rsidRDefault="00BC3006" w:rsidP="00D06F44">
      <w:pPr>
        <w:jc w:val="both"/>
        <w:rPr>
          <w:sz w:val="28"/>
          <w:szCs w:val="28"/>
        </w:rPr>
      </w:pPr>
    </w:p>
    <w:p w14:paraId="4D7A0975" w14:textId="77777777" w:rsidR="00BC3006" w:rsidRPr="00DC7191" w:rsidRDefault="00BC3006" w:rsidP="00BC3006">
      <w:pPr>
        <w:jc w:val="both"/>
        <w:rPr>
          <w:sz w:val="28"/>
          <w:szCs w:val="28"/>
        </w:rPr>
      </w:pPr>
    </w:p>
    <w:p w14:paraId="5DC9B068" w14:textId="77777777" w:rsidR="009F239F" w:rsidRPr="00DC7191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DC7191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1D817CFF" w14:textId="77777777" w:rsidR="00075B2A" w:rsidRPr="00DC7191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191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0930EF" w:rsidRPr="00DC71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7191">
        <w:rPr>
          <w:rFonts w:ascii="Times New Roman" w:eastAsia="Times New Roman" w:hAnsi="Times New Roman" w:cs="Times New Roman"/>
          <w:sz w:val="28"/>
          <w:szCs w:val="28"/>
        </w:rPr>
        <w:t xml:space="preserve">        О</w:t>
      </w:r>
      <w:r w:rsidRPr="00DC7191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DC7191">
        <w:rPr>
          <w:rFonts w:ascii="Times New Roman" w:eastAsia="Times New Roman" w:hAnsi="Times New Roman" w:cs="Times New Roman"/>
          <w:sz w:val="28"/>
          <w:szCs w:val="28"/>
        </w:rPr>
        <w:t>Хотелев</w:t>
      </w:r>
    </w:p>
    <w:p w14:paraId="0BA4F5BE" w14:textId="77777777" w:rsidR="0008445A" w:rsidRPr="00DC7191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428DA" w14:textId="77777777" w:rsidR="0008445A" w:rsidRPr="00DC7191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02131" w14:textId="77777777" w:rsidR="00AD29BE" w:rsidRPr="00DC7191" w:rsidRDefault="00AD29BE" w:rsidP="00D81D9B">
      <w:pPr>
        <w:pStyle w:val="a7"/>
      </w:pPr>
    </w:p>
    <w:p w14:paraId="16162128" w14:textId="77777777" w:rsidR="0041775F" w:rsidRPr="00DC7191" w:rsidRDefault="0041775F" w:rsidP="00AD29BE">
      <w:pPr>
        <w:ind w:right="-113"/>
      </w:pPr>
    </w:p>
    <w:sectPr w:rsidR="0041775F" w:rsidRPr="00DC7191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35708944">
    <w:abstractNumId w:val="0"/>
  </w:num>
  <w:num w:numId="2" w16cid:durableId="173253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65204"/>
    <w:rsid w:val="003C44EB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8E36F7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DC7191"/>
    <w:rsid w:val="00E269E7"/>
    <w:rsid w:val="00E26A1A"/>
    <w:rsid w:val="00E273AC"/>
    <w:rsid w:val="00E32BAC"/>
    <w:rsid w:val="00E409EB"/>
    <w:rsid w:val="00E46044"/>
    <w:rsid w:val="00E644DB"/>
    <w:rsid w:val="00E70515"/>
    <w:rsid w:val="00E7477E"/>
    <w:rsid w:val="00EA0418"/>
    <w:rsid w:val="00EC0CAB"/>
    <w:rsid w:val="00EC6F06"/>
    <w:rsid w:val="00F013F7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8FE04E"/>
  <w15:chartTrackingRefBased/>
  <w15:docId w15:val="{CA05A702-132A-44A6-981C-001143B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3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2020-02-06T07:40:00Z</cp:lastPrinted>
  <dcterms:created xsi:type="dcterms:W3CDTF">2023-07-28T06:12:00Z</dcterms:created>
  <dcterms:modified xsi:type="dcterms:W3CDTF">2023-07-28T06:12:00Z</dcterms:modified>
</cp:coreProperties>
</file>