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C129C1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C129C1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C129C1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C129C1">
        <w:rPr>
          <w:color w:val="000000"/>
          <w:sz w:val="24"/>
          <w:szCs w:val="24"/>
        </w:rPr>
        <w:t xml:space="preserve">от </w:t>
      </w:r>
      <w:r w:rsidR="00294CC2">
        <w:rPr>
          <w:color w:val="000000"/>
          <w:sz w:val="24"/>
          <w:szCs w:val="24"/>
        </w:rPr>
        <w:t xml:space="preserve">17.12.2020     </w:t>
      </w:r>
      <w:r w:rsidRPr="00C129C1">
        <w:rPr>
          <w:color w:val="000000"/>
          <w:sz w:val="24"/>
          <w:szCs w:val="24"/>
        </w:rPr>
        <w:tab/>
        <w:t xml:space="preserve">№ </w:t>
      </w:r>
      <w:r w:rsidR="00294CC2">
        <w:rPr>
          <w:color w:val="000000"/>
          <w:sz w:val="24"/>
          <w:szCs w:val="24"/>
        </w:rPr>
        <w:t>113</w:t>
      </w:r>
    </w:p>
    <w:p w:rsidR="00A93A2A" w:rsidRPr="00C129C1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C129C1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Крымского городского поселения Крымского района от </w:t>
      </w:r>
      <w:r w:rsidR="002F65B5" w:rsidRPr="002F65B5">
        <w:rPr>
          <w:b/>
          <w:sz w:val="28"/>
          <w:szCs w:val="28"/>
        </w:rPr>
        <w:t>2</w:t>
      </w:r>
      <w:r w:rsidR="001068C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декабря 201</w:t>
      </w:r>
      <w:r w:rsidR="002F65B5" w:rsidRPr="002F65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 </w:t>
      </w:r>
      <w:r w:rsidR="002F65B5" w:rsidRPr="002F65B5">
        <w:rPr>
          <w:b/>
          <w:sz w:val="28"/>
          <w:szCs w:val="28"/>
        </w:rPr>
        <w:t>232</w:t>
      </w:r>
      <w:r>
        <w:rPr>
          <w:b/>
          <w:sz w:val="28"/>
          <w:szCs w:val="28"/>
        </w:rPr>
        <w:t xml:space="preserve">     </w:t>
      </w:r>
    </w:p>
    <w:p w:rsidR="008870FD" w:rsidRPr="00DF7DFA" w:rsidRDefault="008870FD" w:rsidP="002F65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F65B5">
        <w:rPr>
          <w:b/>
          <w:sz w:val="28"/>
          <w:szCs w:val="28"/>
        </w:rPr>
        <w:t xml:space="preserve">Об  утверждении  Положения  о  бюджетном  процессе </w:t>
      </w:r>
      <w:r w:rsidR="002F65B5" w:rsidRPr="008F4786">
        <w:rPr>
          <w:b/>
          <w:sz w:val="28"/>
          <w:szCs w:val="28"/>
        </w:rPr>
        <w:t xml:space="preserve"> </w:t>
      </w:r>
      <w:r w:rsidR="002F65B5">
        <w:rPr>
          <w:b/>
          <w:sz w:val="28"/>
          <w:szCs w:val="28"/>
        </w:rPr>
        <w:t>Крымского</w:t>
      </w:r>
      <w:r w:rsidR="002F65B5" w:rsidRPr="008F4786">
        <w:rPr>
          <w:b/>
          <w:sz w:val="28"/>
          <w:szCs w:val="28"/>
        </w:rPr>
        <w:t xml:space="preserve"> </w:t>
      </w:r>
      <w:r w:rsidR="002F65B5">
        <w:rPr>
          <w:b/>
          <w:sz w:val="28"/>
          <w:szCs w:val="28"/>
        </w:rPr>
        <w:t xml:space="preserve"> городского</w:t>
      </w:r>
      <w:r w:rsidR="002F65B5" w:rsidRPr="008F4786">
        <w:rPr>
          <w:b/>
          <w:sz w:val="28"/>
          <w:szCs w:val="28"/>
        </w:rPr>
        <w:t xml:space="preserve"> поселени</w:t>
      </w:r>
      <w:r w:rsidR="002F65B5">
        <w:rPr>
          <w:b/>
          <w:sz w:val="28"/>
          <w:szCs w:val="28"/>
        </w:rPr>
        <w:t>я</w:t>
      </w:r>
      <w:r w:rsidR="002F65B5" w:rsidRPr="008F4786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7D6A59" w:rsidRPr="00E840AF" w:rsidRDefault="006B6667" w:rsidP="007D6A59">
      <w:pPr>
        <w:ind w:firstLine="851"/>
        <w:jc w:val="both"/>
        <w:rPr>
          <w:sz w:val="28"/>
          <w:szCs w:val="28"/>
        </w:rPr>
      </w:pPr>
      <w:proofErr w:type="gramStart"/>
      <w:r w:rsidRPr="00457F08">
        <w:rPr>
          <w:sz w:val="28"/>
          <w:szCs w:val="28"/>
        </w:rPr>
        <w:t xml:space="preserve">Руководствуясь надзорным актом Крымской межрайонной прокуратуры от </w:t>
      </w:r>
      <w:r>
        <w:rPr>
          <w:sz w:val="28"/>
          <w:szCs w:val="28"/>
        </w:rPr>
        <w:t>29</w:t>
      </w:r>
      <w:r w:rsidRPr="00457F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57F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57F08">
        <w:rPr>
          <w:sz w:val="28"/>
          <w:szCs w:val="28"/>
        </w:rPr>
        <w:t xml:space="preserve"> года №7-02-20</w:t>
      </w:r>
      <w:r>
        <w:rPr>
          <w:sz w:val="28"/>
          <w:szCs w:val="28"/>
        </w:rPr>
        <w:t>20</w:t>
      </w:r>
      <w:r w:rsidRPr="00457F08">
        <w:rPr>
          <w:sz w:val="28"/>
          <w:szCs w:val="28"/>
        </w:rPr>
        <w:t>/3</w:t>
      </w:r>
      <w:r>
        <w:rPr>
          <w:sz w:val="28"/>
          <w:szCs w:val="28"/>
        </w:rPr>
        <w:t>888</w:t>
      </w:r>
      <w:r w:rsidRPr="00457F08">
        <w:rPr>
          <w:sz w:val="28"/>
          <w:szCs w:val="28"/>
        </w:rPr>
        <w:t>, в целях приведения правовых основ, содержания и механизма осуществления бюджетного процесса в  Крымском городском поселении Крымского района в соответствие с требованиями 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 и Закона Краснодарского края от</w:t>
      </w:r>
      <w:proofErr w:type="gramEnd"/>
      <w:r w:rsidRPr="00457F08">
        <w:rPr>
          <w:sz w:val="28"/>
          <w:szCs w:val="28"/>
        </w:rPr>
        <w:t xml:space="preserve"> 4 февраля 2002 года №437-КЗ «О бюджетном процессе в Краснодарском крае»</w:t>
      </w:r>
      <w:r>
        <w:rPr>
          <w:sz w:val="28"/>
          <w:szCs w:val="28"/>
        </w:rPr>
        <w:t xml:space="preserve">, </w:t>
      </w:r>
      <w:r w:rsidR="007D6A59" w:rsidRPr="005F1DAB">
        <w:rPr>
          <w:sz w:val="28"/>
          <w:szCs w:val="28"/>
        </w:rPr>
        <w:t xml:space="preserve">Совет Крымского городского поселения </w:t>
      </w:r>
      <w:r w:rsidR="007D6A59">
        <w:rPr>
          <w:sz w:val="28"/>
          <w:szCs w:val="28"/>
        </w:rPr>
        <w:t>Крымского района</w:t>
      </w:r>
      <w:r w:rsidR="007D6A59" w:rsidRPr="00E840AF">
        <w:rPr>
          <w:sz w:val="28"/>
          <w:szCs w:val="28"/>
        </w:rPr>
        <w:t xml:space="preserve">, </w:t>
      </w:r>
      <w:proofErr w:type="gramStart"/>
      <w:r w:rsidR="007D6A59" w:rsidRPr="00E840AF">
        <w:rPr>
          <w:sz w:val="28"/>
          <w:szCs w:val="28"/>
        </w:rPr>
        <w:t>р</w:t>
      </w:r>
      <w:proofErr w:type="gramEnd"/>
      <w:r w:rsidR="007D6A59" w:rsidRPr="00E840AF">
        <w:rPr>
          <w:sz w:val="28"/>
          <w:szCs w:val="28"/>
        </w:rPr>
        <w:t xml:space="preserve"> е ш и л:</w:t>
      </w:r>
    </w:p>
    <w:p w:rsidR="007D6A59" w:rsidRPr="00E840AF" w:rsidRDefault="007D6A59" w:rsidP="007D6A59">
      <w:pPr>
        <w:ind w:firstLine="851"/>
        <w:jc w:val="both"/>
        <w:rPr>
          <w:sz w:val="28"/>
          <w:szCs w:val="28"/>
        </w:rPr>
      </w:pPr>
      <w:r w:rsidRPr="00E840AF">
        <w:rPr>
          <w:sz w:val="28"/>
          <w:szCs w:val="28"/>
        </w:rPr>
        <w:t xml:space="preserve">1. Внести в решение </w:t>
      </w:r>
      <w:r w:rsidRPr="005F1DAB">
        <w:rPr>
          <w:sz w:val="28"/>
          <w:szCs w:val="28"/>
        </w:rPr>
        <w:t xml:space="preserve">Крымского городского поселения </w:t>
      </w:r>
      <w:r>
        <w:rPr>
          <w:sz w:val="28"/>
          <w:szCs w:val="28"/>
        </w:rPr>
        <w:t>Крымского района</w:t>
      </w:r>
      <w:r w:rsidRPr="00E840AF">
        <w:rPr>
          <w:sz w:val="28"/>
          <w:szCs w:val="28"/>
        </w:rPr>
        <w:t xml:space="preserve"> от 27 </w:t>
      </w:r>
      <w:r>
        <w:rPr>
          <w:sz w:val="28"/>
          <w:szCs w:val="28"/>
        </w:rPr>
        <w:t>декабря</w:t>
      </w:r>
      <w:r w:rsidRPr="00E840AF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E840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232</w:t>
      </w:r>
      <w:r w:rsidRPr="00E840AF">
        <w:rPr>
          <w:sz w:val="28"/>
          <w:szCs w:val="28"/>
        </w:rPr>
        <w:t xml:space="preserve"> «</w:t>
      </w:r>
      <w:r w:rsidRPr="007D6A59">
        <w:rPr>
          <w:sz w:val="28"/>
          <w:szCs w:val="28"/>
        </w:rPr>
        <w:t>Об  утверждении  Положения  о  бюджетном  процессе  Крымского  городского поселения Крымского района</w:t>
      </w:r>
      <w:r w:rsidRPr="00E840AF">
        <w:rPr>
          <w:sz w:val="28"/>
          <w:szCs w:val="28"/>
        </w:rPr>
        <w:t>» (далее по тексту - Решение) следующие изменения:</w:t>
      </w:r>
    </w:p>
    <w:p w:rsidR="00933D34" w:rsidRPr="00E840AF" w:rsidRDefault="00C50878" w:rsidP="00933D34">
      <w:pPr>
        <w:ind w:firstLine="851"/>
        <w:jc w:val="both"/>
        <w:rPr>
          <w:sz w:val="28"/>
          <w:szCs w:val="28"/>
        </w:rPr>
      </w:pPr>
      <w:r w:rsidRPr="00C50878">
        <w:rPr>
          <w:sz w:val="28"/>
          <w:szCs w:val="28"/>
        </w:rPr>
        <w:t>1</w:t>
      </w:r>
      <w:r w:rsidR="007F2290" w:rsidRPr="00E840AF">
        <w:rPr>
          <w:sz w:val="28"/>
          <w:szCs w:val="28"/>
        </w:rPr>
        <w:t xml:space="preserve">)  пункт 8 </w:t>
      </w:r>
      <w:r w:rsidR="00933D34" w:rsidRPr="00E840AF">
        <w:rPr>
          <w:sz w:val="28"/>
          <w:szCs w:val="28"/>
        </w:rPr>
        <w:t>из приложения к Решению исключить;</w:t>
      </w:r>
    </w:p>
    <w:p w:rsidR="00596FFB" w:rsidRPr="00E840AF" w:rsidRDefault="00C50878" w:rsidP="00596FFB">
      <w:pPr>
        <w:ind w:firstLine="851"/>
        <w:jc w:val="both"/>
        <w:rPr>
          <w:sz w:val="28"/>
          <w:szCs w:val="28"/>
        </w:rPr>
      </w:pPr>
      <w:r w:rsidRPr="00C50878">
        <w:rPr>
          <w:sz w:val="28"/>
          <w:szCs w:val="28"/>
        </w:rPr>
        <w:t>2</w:t>
      </w:r>
      <w:r w:rsidR="00596FFB" w:rsidRPr="00E840AF">
        <w:rPr>
          <w:sz w:val="28"/>
          <w:szCs w:val="28"/>
        </w:rPr>
        <w:t xml:space="preserve">) пункт </w:t>
      </w:r>
      <w:r w:rsidR="00596FFB">
        <w:rPr>
          <w:sz w:val="28"/>
          <w:szCs w:val="28"/>
        </w:rPr>
        <w:t>26</w:t>
      </w:r>
      <w:r w:rsidR="00596FFB" w:rsidRPr="00E840AF">
        <w:rPr>
          <w:sz w:val="28"/>
          <w:szCs w:val="28"/>
        </w:rPr>
        <w:t xml:space="preserve"> приложения к Решению </w:t>
      </w:r>
      <w:r w:rsidR="00596FFB" w:rsidRPr="00AF2A21">
        <w:rPr>
          <w:sz w:val="28"/>
          <w:szCs w:val="28"/>
        </w:rPr>
        <w:t xml:space="preserve">дополнить </w:t>
      </w:r>
      <w:hyperlink r:id="rId9" w:history="1">
        <w:r w:rsidR="00596FFB" w:rsidRPr="00E840AF">
          <w:rPr>
            <w:sz w:val="28"/>
            <w:szCs w:val="28"/>
          </w:rPr>
          <w:t>абзацем</w:t>
        </w:r>
      </w:hyperlink>
      <w:r w:rsidR="00596FFB" w:rsidRPr="00AF2A21">
        <w:rPr>
          <w:sz w:val="28"/>
          <w:szCs w:val="28"/>
        </w:rPr>
        <w:t xml:space="preserve"> следующего содержания:</w:t>
      </w:r>
    </w:p>
    <w:p w:rsidR="00596FFB" w:rsidRPr="000822F1" w:rsidRDefault="00596FFB" w:rsidP="00596FFB">
      <w:pPr>
        <w:ind w:firstLine="851"/>
        <w:jc w:val="both"/>
      </w:pPr>
      <w:proofErr w:type="gramStart"/>
      <w:r w:rsidRPr="000822F1">
        <w:rPr>
          <w:sz w:val="28"/>
          <w:szCs w:val="28"/>
        </w:rPr>
        <w:t xml:space="preserve">«Установить, что остатки субсидий, предоставленных муниципальным бюджетным и автономным учреждениям муниципального образования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0822F1">
        <w:rPr>
          <w:sz w:val="28"/>
          <w:szCs w:val="28"/>
        </w:rPr>
        <w:t>недостижением</w:t>
      </w:r>
      <w:proofErr w:type="spellEnd"/>
      <w:r w:rsidRPr="000822F1">
        <w:rPr>
          <w:sz w:val="28"/>
          <w:szCs w:val="28"/>
        </w:rPr>
        <w:t xml:space="preserve"> (превышением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</w:t>
      </w:r>
      <w:proofErr w:type="gramEnd"/>
      <w:r w:rsidRPr="000822F1">
        <w:rPr>
          <w:sz w:val="28"/>
          <w:szCs w:val="28"/>
        </w:rPr>
        <w:t xml:space="preserve"> муниципальном </w:t>
      </w:r>
      <w:proofErr w:type="gramStart"/>
      <w:r w:rsidRPr="000822F1">
        <w:rPr>
          <w:sz w:val="28"/>
          <w:szCs w:val="28"/>
        </w:rPr>
        <w:t>задании</w:t>
      </w:r>
      <w:proofErr w:type="gramEnd"/>
      <w:r w:rsidRPr="000822F1">
        <w:rPr>
          <w:sz w:val="28"/>
          <w:szCs w:val="28"/>
        </w:rPr>
        <w:t>, подлежат возврату в местный бюджет в объеме, соответствующем не достигнутым (с учетом допустимых (возможных) отклонений) показателям муниципального задания указанными учреждениями.»;</w:t>
      </w:r>
    </w:p>
    <w:p w:rsidR="00116EFC" w:rsidRPr="00E840AF" w:rsidRDefault="00C50878" w:rsidP="00116EFC">
      <w:pPr>
        <w:ind w:firstLine="851"/>
        <w:jc w:val="both"/>
        <w:rPr>
          <w:sz w:val="28"/>
          <w:szCs w:val="28"/>
        </w:rPr>
      </w:pPr>
      <w:r w:rsidRPr="00C50878">
        <w:rPr>
          <w:sz w:val="28"/>
          <w:szCs w:val="28"/>
        </w:rPr>
        <w:t>3</w:t>
      </w:r>
      <w:r w:rsidR="00116EFC" w:rsidRPr="00E840AF">
        <w:rPr>
          <w:sz w:val="28"/>
          <w:szCs w:val="28"/>
        </w:rPr>
        <w:t xml:space="preserve">) пункт </w:t>
      </w:r>
      <w:r w:rsidR="00116EFC">
        <w:rPr>
          <w:sz w:val="28"/>
          <w:szCs w:val="28"/>
        </w:rPr>
        <w:t>29</w:t>
      </w:r>
      <w:r w:rsidR="00116EFC" w:rsidRPr="00E840AF">
        <w:rPr>
          <w:sz w:val="28"/>
          <w:szCs w:val="28"/>
        </w:rPr>
        <w:t xml:space="preserve"> приложения к Решению изложить в следующей редакции:</w:t>
      </w:r>
    </w:p>
    <w:p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r w:rsidRPr="00116EFC">
        <w:rPr>
          <w:color w:val="000000"/>
          <w:sz w:val="28"/>
          <w:szCs w:val="28"/>
        </w:rPr>
        <w:lastRenderedPageBreak/>
        <w:t xml:space="preserve">«Долговые обязательства муниципального образования могут существовать в виде обязательств </w:t>
      </w:r>
      <w:proofErr w:type="gramStart"/>
      <w:r w:rsidRPr="00116EFC">
        <w:rPr>
          <w:color w:val="000000"/>
          <w:sz w:val="28"/>
          <w:szCs w:val="28"/>
        </w:rPr>
        <w:t>по</w:t>
      </w:r>
      <w:proofErr w:type="gramEnd"/>
      <w:r w:rsidRPr="00116EFC">
        <w:rPr>
          <w:color w:val="000000"/>
          <w:sz w:val="28"/>
          <w:szCs w:val="28"/>
        </w:rPr>
        <w:t>:</w:t>
      </w:r>
    </w:p>
    <w:p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0" w:name="dst5115"/>
      <w:bookmarkEnd w:id="0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ценным бумагам муниципального образования (муниципальным ценным бумагам);</w:t>
      </w:r>
    </w:p>
    <w:p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1" w:name="dst5116"/>
      <w:bookmarkEnd w:id="1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2" w:name="dst5117"/>
      <w:bookmarkEnd w:id="2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3" w:name="dst5118"/>
      <w:bookmarkEnd w:id="3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кредитам, привлеченным муниципальным образованием от кредитных организаций в валюте Российской Федерации;</w:t>
      </w:r>
    </w:p>
    <w:p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4" w:name="dst5119"/>
      <w:bookmarkEnd w:id="4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гарантиям муниципального образования (муниципальным гарантиям), выраженным в валюте Российской Федерации;</w:t>
      </w:r>
    </w:p>
    <w:p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5" w:name="dst5120"/>
      <w:bookmarkEnd w:id="5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6" w:name="dst5121"/>
      <w:bookmarkEnd w:id="6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иным долговым обязательствам, возникшим до введения в действие настоящего Кодекса и отнесенным на муниципальный долг</w:t>
      </w:r>
      <w:proofErr w:type="gramStart"/>
      <w:r w:rsidRPr="00116E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F5BFB" w:rsidRPr="00E840AF" w:rsidRDefault="00C50878" w:rsidP="007F5BFB">
      <w:pPr>
        <w:ind w:firstLine="851"/>
        <w:jc w:val="both"/>
        <w:rPr>
          <w:sz w:val="28"/>
          <w:szCs w:val="28"/>
        </w:rPr>
      </w:pPr>
      <w:r w:rsidRPr="00C50878">
        <w:rPr>
          <w:sz w:val="28"/>
          <w:szCs w:val="28"/>
        </w:rPr>
        <w:t>4</w:t>
      </w:r>
      <w:r w:rsidR="007F5BFB" w:rsidRPr="00E840AF">
        <w:rPr>
          <w:sz w:val="28"/>
          <w:szCs w:val="28"/>
        </w:rPr>
        <w:t xml:space="preserve">) пункт </w:t>
      </w:r>
      <w:r w:rsidR="007F5BFB">
        <w:rPr>
          <w:sz w:val="28"/>
          <w:szCs w:val="28"/>
        </w:rPr>
        <w:t>30</w:t>
      </w:r>
      <w:r w:rsidR="007F5BFB" w:rsidRPr="00E840AF">
        <w:rPr>
          <w:sz w:val="28"/>
          <w:szCs w:val="28"/>
        </w:rPr>
        <w:t xml:space="preserve"> приложения к Решению изложить в следующей редакции:</w:t>
      </w:r>
    </w:p>
    <w:p w:rsidR="007F5BFB" w:rsidRPr="007F5BFB" w:rsidRDefault="007F5BFB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r w:rsidRPr="007F5BFB">
        <w:rPr>
          <w:rStyle w:val="blk"/>
          <w:color w:val="000000"/>
          <w:sz w:val="28"/>
          <w:szCs w:val="28"/>
        </w:rPr>
        <w:t>«В объем муниципального долга включаются:</w:t>
      </w:r>
    </w:p>
    <w:p w:rsidR="007F5BFB" w:rsidRPr="007F5BFB" w:rsidRDefault="007F5BFB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7" w:name="dst1716"/>
      <w:bookmarkEnd w:id="7"/>
      <w:r w:rsidRPr="007F5BFB">
        <w:rPr>
          <w:rStyle w:val="blk"/>
          <w:color w:val="000000"/>
          <w:sz w:val="28"/>
          <w:szCs w:val="28"/>
        </w:rPr>
        <w:t>- номинальная сумма долга по муниципальным ценным бумагам;</w:t>
      </w:r>
    </w:p>
    <w:p w:rsidR="007F5BFB" w:rsidRPr="007F5BFB" w:rsidRDefault="007F5BFB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8" w:name="dst5122"/>
      <w:bookmarkEnd w:id="8"/>
      <w:r w:rsidRPr="007F5BFB">
        <w:rPr>
          <w:rStyle w:val="blk"/>
          <w:color w:val="000000"/>
          <w:sz w:val="28"/>
          <w:szCs w:val="28"/>
        </w:rPr>
        <w:t>-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7F5BFB" w:rsidRPr="007F5BFB" w:rsidRDefault="007F5BFB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9" w:name="dst5123"/>
      <w:bookmarkEnd w:id="9"/>
      <w:r w:rsidRPr="007F5BFB">
        <w:rPr>
          <w:rStyle w:val="blk"/>
          <w:color w:val="000000"/>
          <w:sz w:val="28"/>
          <w:szCs w:val="28"/>
        </w:rPr>
        <w:t>- объем основного долга по кредитам, привлеченным муниципальным образованием от кредитных организаций;</w:t>
      </w:r>
    </w:p>
    <w:p w:rsidR="007F5BFB" w:rsidRPr="007F5BFB" w:rsidRDefault="00CC5138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10" w:name="dst1719"/>
      <w:bookmarkEnd w:id="10"/>
      <w:r>
        <w:rPr>
          <w:rStyle w:val="blk"/>
          <w:color w:val="000000"/>
          <w:sz w:val="28"/>
          <w:szCs w:val="28"/>
        </w:rPr>
        <w:t>-</w:t>
      </w:r>
      <w:r w:rsidR="007F5BFB" w:rsidRPr="007F5BFB">
        <w:rPr>
          <w:rStyle w:val="blk"/>
          <w:color w:val="000000"/>
          <w:sz w:val="28"/>
          <w:szCs w:val="28"/>
        </w:rPr>
        <w:t xml:space="preserve"> объем обязательств по муниципальным гарантиям;</w:t>
      </w:r>
    </w:p>
    <w:p w:rsidR="007F5BFB" w:rsidRPr="006370A4" w:rsidRDefault="00CC5138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11" w:name="dst5124"/>
      <w:bookmarkEnd w:id="11"/>
      <w:r>
        <w:rPr>
          <w:rStyle w:val="blk"/>
          <w:color w:val="000000"/>
          <w:sz w:val="28"/>
          <w:szCs w:val="28"/>
        </w:rPr>
        <w:t>-</w:t>
      </w:r>
      <w:r w:rsidR="007F5BFB" w:rsidRPr="007F5BFB">
        <w:rPr>
          <w:rStyle w:val="blk"/>
          <w:color w:val="000000"/>
          <w:sz w:val="28"/>
          <w:szCs w:val="28"/>
        </w:rPr>
        <w:t xml:space="preserve"> объем иных непогашенных долговых обязательств муниципального </w:t>
      </w:r>
      <w:r w:rsidR="007F5BFB" w:rsidRPr="006370A4">
        <w:rPr>
          <w:rStyle w:val="blk"/>
          <w:color w:val="000000"/>
          <w:sz w:val="28"/>
          <w:szCs w:val="28"/>
        </w:rPr>
        <w:t>образования</w:t>
      </w:r>
      <w:proofErr w:type="gramStart"/>
      <w:r w:rsidR="007F5BFB" w:rsidRPr="006370A4">
        <w:rPr>
          <w:rStyle w:val="blk"/>
          <w:color w:val="000000"/>
          <w:sz w:val="28"/>
          <w:szCs w:val="28"/>
        </w:rPr>
        <w:t>.»</w:t>
      </w:r>
      <w:r w:rsidR="003B0617">
        <w:rPr>
          <w:rStyle w:val="blk"/>
          <w:color w:val="000000"/>
          <w:sz w:val="28"/>
          <w:szCs w:val="28"/>
        </w:rPr>
        <w:t>.</w:t>
      </w:r>
      <w:proofErr w:type="gramEnd"/>
    </w:p>
    <w:p w:rsidR="003B0617" w:rsidRDefault="006370A4" w:rsidP="003B0617">
      <w:pPr>
        <w:ind w:left="6" w:firstLine="703"/>
        <w:jc w:val="both"/>
        <w:rPr>
          <w:sz w:val="28"/>
          <w:szCs w:val="28"/>
        </w:rPr>
      </w:pPr>
      <w:r w:rsidRPr="006370A4">
        <w:rPr>
          <w:sz w:val="28"/>
          <w:szCs w:val="28"/>
        </w:rPr>
        <w:t>2</w:t>
      </w:r>
      <w:r w:rsidR="008870FD" w:rsidRPr="006370A4">
        <w:rPr>
          <w:sz w:val="28"/>
          <w:szCs w:val="28"/>
        </w:rPr>
        <w:t xml:space="preserve">. </w:t>
      </w:r>
      <w:r w:rsidR="003B0617" w:rsidRPr="000512B3">
        <w:rPr>
          <w:sz w:val="28"/>
          <w:szCs w:val="28"/>
        </w:rPr>
        <w:t xml:space="preserve">. Настоящее решение подлежит официальному опубликованию. </w:t>
      </w:r>
    </w:p>
    <w:p w:rsidR="003B0617" w:rsidRPr="003B0617" w:rsidRDefault="003B0617" w:rsidP="003B061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B0617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3B0617">
        <w:rPr>
          <w:sz w:val="28"/>
          <w:szCs w:val="28"/>
        </w:rPr>
        <w:t xml:space="preserve"> решения возложить на председателя планово-бюджетной комиссии Совета Крымского городского поселения Крымского района Н.В. Плошник и заместителя главы Крымского городского поселения Крымского района </w:t>
      </w:r>
      <w:proofErr w:type="spellStart"/>
      <w:r w:rsidRPr="003B0617">
        <w:rPr>
          <w:sz w:val="28"/>
          <w:szCs w:val="28"/>
        </w:rPr>
        <w:t>М.А.Забарину</w:t>
      </w:r>
      <w:proofErr w:type="spellEnd"/>
      <w:r w:rsidRPr="003B0617">
        <w:rPr>
          <w:sz w:val="28"/>
          <w:szCs w:val="28"/>
        </w:rPr>
        <w:t>.</w:t>
      </w:r>
    </w:p>
    <w:p w:rsidR="008870FD" w:rsidRDefault="003B0617" w:rsidP="003B0617">
      <w:pPr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70FD" w:rsidRPr="006370A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F53EB3" w:rsidRPr="00F307A1" w:rsidRDefault="00F53EB3" w:rsidP="00294CC2">
      <w:pPr>
        <w:jc w:val="both"/>
        <w:rPr>
          <w:sz w:val="28"/>
          <w:szCs w:val="28"/>
        </w:rPr>
      </w:pPr>
    </w:p>
    <w:p w:rsidR="00F53EB3" w:rsidRDefault="00F53EB3" w:rsidP="008870FD">
      <w:pPr>
        <w:shd w:val="clear" w:color="auto" w:fill="FFFFFF"/>
        <w:ind w:left="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п</w:t>
      </w:r>
      <w:r w:rsidR="008870FD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8870FD">
        <w:rPr>
          <w:color w:val="000000"/>
          <w:sz w:val="28"/>
          <w:szCs w:val="28"/>
        </w:rPr>
        <w:t xml:space="preserve"> 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</w:t>
      </w:r>
      <w:r w:rsidR="00F53EB3">
        <w:rPr>
          <w:color w:val="000000"/>
          <w:sz w:val="28"/>
          <w:szCs w:val="28"/>
        </w:rPr>
        <w:t xml:space="preserve">     Д. В. Соколов</w:t>
      </w:r>
    </w:p>
    <w:p w:rsidR="00F53EB3" w:rsidRDefault="00F53EB3" w:rsidP="00294CC2">
      <w:pPr>
        <w:shd w:val="clear" w:color="auto" w:fill="FFFFFF"/>
        <w:rPr>
          <w:color w:val="000000"/>
          <w:sz w:val="28"/>
          <w:szCs w:val="28"/>
        </w:rPr>
      </w:pPr>
    </w:p>
    <w:p w:rsidR="008870FD" w:rsidRDefault="00F53EB3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70FD">
        <w:rPr>
          <w:color w:val="000000"/>
          <w:sz w:val="28"/>
          <w:szCs w:val="28"/>
        </w:rPr>
        <w:t xml:space="preserve">лава </w:t>
      </w:r>
      <w:r w:rsidR="008870FD" w:rsidRPr="00D16148">
        <w:rPr>
          <w:color w:val="000000"/>
          <w:sz w:val="28"/>
          <w:szCs w:val="28"/>
        </w:rPr>
        <w:t>Крымского</w:t>
      </w:r>
      <w:r w:rsidR="008870FD">
        <w:rPr>
          <w:color w:val="000000"/>
          <w:sz w:val="28"/>
          <w:szCs w:val="28"/>
        </w:rPr>
        <w:t xml:space="preserve"> городского </w:t>
      </w:r>
    </w:p>
    <w:p w:rsidR="00F56EB6" w:rsidRPr="00294CC2" w:rsidRDefault="008870FD" w:rsidP="00294CC2">
      <w:pPr>
        <w:shd w:val="clear" w:color="auto" w:fill="FFFFFF"/>
        <w:rPr>
          <w:color w:val="000000"/>
          <w:sz w:val="28"/>
          <w:szCs w:val="28"/>
        </w:rPr>
        <w:sectPr w:rsidR="00F56EB6" w:rsidRPr="00294CC2" w:rsidSect="002444A4">
          <w:type w:val="continuous"/>
          <w:pgSz w:w="11909" w:h="16834"/>
          <w:pgMar w:top="1134" w:right="567" w:bottom="1276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 w:rsidR="00F53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Я.Г.</w:t>
      </w:r>
      <w:r w:rsidR="006E4981">
        <w:rPr>
          <w:color w:val="000000"/>
          <w:sz w:val="28"/>
          <w:szCs w:val="28"/>
        </w:rPr>
        <w:t xml:space="preserve"> </w:t>
      </w:r>
      <w:bookmarkStart w:id="12" w:name="_GoBack"/>
      <w:bookmarkEnd w:id="12"/>
      <w:r>
        <w:rPr>
          <w:color w:val="000000"/>
          <w:sz w:val="28"/>
          <w:szCs w:val="28"/>
        </w:rPr>
        <w:t>Будаго</w:t>
      </w:r>
      <w:r w:rsidR="00294CC2">
        <w:rPr>
          <w:color w:val="000000"/>
          <w:sz w:val="28"/>
          <w:szCs w:val="28"/>
        </w:rPr>
        <w:t>в</w:t>
      </w:r>
    </w:p>
    <w:p w:rsidR="002908CD" w:rsidRDefault="002908CD" w:rsidP="005E5C73">
      <w:pPr>
        <w:rPr>
          <w:rFonts w:eastAsia="Calibri"/>
          <w:sz w:val="28"/>
          <w:szCs w:val="28"/>
          <w:lang w:eastAsia="en-US"/>
        </w:rPr>
      </w:pPr>
    </w:p>
    <w:sectPr w:rsidR="002908CD" w:rsidSect="00E134E1"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17" w:rsidRDefault="00B35317" w:rsidP="005C24EF">
      <w:r>
        <w:separator/>
      </w:r>
    </w:p>
  </w:endnote>
  <w:endnote w:type="continuationSeparator" w:id="0">
    <w:p w:rsidR="00B35317" w:rsidRDefault="00B35317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17" w:rsidRDefault="00B35317" w:rsidP="005C24EF">
      <w:r>
        <w:separator/>
      </w:r>
    </w:p>
  </w:footnote>
  <w:footnote w:type="continuationSeparator" w:id="0">
    <w:p w:rsidR="00B35317" w:rsidRDefault="00B35317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9D5"/>
    <w:rsid w:val="00052BD7"/>
    <w:rsid w:val="0005605D"/>
    <w:rsid w:val="00060AB8"/>
    <w:rsid w:val="00062813"/>
    <w:rsid w:val="000637F7"/>
    <w:rsid w:val="000729D5"/>
    <w:rsid w:val="0007429A"/>
    <w:rsid w:val="00075AC4"/>
    <w:rsid w:val="000822F1"/>
    <w:rsid w:val="00082CC8"/>
    <w:rsid w:val="00090381"/>
    <w:rsid w:val="00093CC1"/>
    <w:rsid w:val="00094C4D"/>
    <w:rsid w:val="0009772F"/>
    <w:rsid w:val="000A0851"/>
    <w:rsid w:val="000A480A"/>
    <w:rsid w:val="000B0874"/>
    <w:rsid w:val="000B0C7C"/>
    <w:rsid w:val="000B213C"/>
    <w:rsid w:val="000B72C4"/>
    <w:rsid w:val="000C0FF8"/>
    <w:rsid w:val="000C177C"/>
    <w:rsid w:val="000C7BC4"/>
    <w:rsid w:val="000D238B"/>
    <w:rsid w:val="000E2028"/>
    <w:rsid w:val="000E4192"/>
    <w:rsid w:val="000E473D"/>
    <w:rsid w:val="000E4C3A"/>
    <w:rsid w:val="000E5A26"/>
    <w:rsid w:val="000E721A"/>
    <w:rsid w:val="000F25F0"/>
    <w:rsid w:val="000F45F1"/>
    <w:rsid w:val="000F4682"/>
    <w:rsid w:val="000F5235"/>
    <w:rsid w:val="000F6270"/>
    <w:rsid w:val="000F67EB"/>
    <w:rsid w:val="000F6DDD"/>
    <w:rsid w:val="00100F71"/>
    <w:rsid w:val="001018E4"/>
    <w:rsid w:val="001020E6"/>
    <w:rsid w:val="001033D7"/>
    <w:rsid w:val="00106751"/>
    <w:rsid w:val="001068CD"/>
    <w:rsid w:val="00110370"/>
    <w:rsid w:val="00110980"/>
    <w:rsid w:val="001116A3"/>
    <w:rsid w:val="00113702"/>
    <w:rsid w:val="00116EFC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2D5"/>
    <w:rsid w:val="001644CE"/>
    <w:rsid w:val="00165101"/>
    <w:rsid w:val="00165A06"/>
    <w:rsid w:val="00167C1E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34B"/>
    <w:rsid w:val="001866E5"/>
    <w:rsid w:val="00186C46"/>
    <w:rsid w:val="00187838"/>
    <w:rsid w:val="00190890"/>
    <w:rsid w:val="0019344A"/>
    <w:rsid w:val="0019520C"/>
    <w:rsid w:val="001A4B96"/>
    <w:rsid w:val="001A5534"/>
    <w:rsid w:val="001A5610"/>
    <w:rsid w:val="001A5FDD"/>
    <w:rsid w:val="001B65D0"/>
    <w:rsid w:val="001C0284"/>
    <w:rsid w:val="001C164B"/>
    <w:rsid w:val="001C1CF6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6CF1"/>
    <w:rsid w:val="001E75B2"/>
    <w:rsid w:val="001F4E55"/>
    <w:rsid w:val="001F5647"/>
    <w:rsid w:val="001F57BA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2687"/>
    <w:rsid w:val="00243107"/>
    <w:rsid w:val="002444A4"/>
    <w:rsid w:val="00247909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93C"/>
    <w:rsid w:val="00262CE2"/>
    <w:rsid w:val="0026648B"/>
    <w:rsid w:val="002671DF"/>
    <w:rsid w:val="002710B3"/>
    <w:rsid w:val="00276A3C"/>
    <w:rsid w:val="00277740"/>
    <w:rsid w:val="00282ADF"/>
    <w:rsid w:val="00284B6E"/>
    <w:rsid w:val="00285A77"/>
    <w:rsid w:val="002908CD"/>
    <w:rsid w:val="00291508"/>
    <w:rsid w:val="00291AD6"/>
    <w:rsid w:val="00291D43"/>
    <w:rsid w:val="0029495C"/>
    <w:rsid w:val="00294CC2"/>
    <w:rsid w:val="00296969"/>
    <w:rsid w:val="002979FE"/>
    <w:rsid w:val="00297B7A"/>
    <w:rsid w:val="002A218F"/>
    <w:rsid w:val="002A2BB3"/>
    <w:rsid w:val="002A2F79"/>
    <w:rsid w:val="002B0951"/>
    <w:rsid w:val="002B706F"/>
    <w:rsid w:val="002C061A"/>
    <w:rsid w:val="002C58B7"/>
    <w:rsid w:val="002C740E"/>
    <w:rsid w:val="002D3AC3"/>
    <w:rsid w:val="002D674B"/>
    <w:rsid w:val="002E1BE6"/>
    <w:rsid w:val="002E50EC"/>
    <w:rsid w:val="002F3818"/>
    <w:rsid w:val="002F56FF"/>
    <w:rsid w:val="002F65B5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3D6D"/>
    <w:rsid w:val="00325268"/>
    <w:rsid w:val="003257E7"/>
    <w:rsid w:val="003264DB"/>
    <w:rsid w:val="003272C9"/>
    <w:rsid w:val="00330993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0D1D"/>
    <w:rsid w:val="00371D0B"/>
    <w:rsid w:val="00373331"/>
    <w:rsid w:val="00373334"/>
    <w:rsid w:val="00380C36"/>
    <w:rsid w:val="00381482"/>
    <w:rsid w:val="00381B00"/>
    <w:rsid w:val="00382C1D"/>
    <w:rsid w:val="003956AB"/>
    <w:rsid w:val="00395996"/>
    <w:rsid w:val="003A7AE8"/>
    <w:rsid w:val="003B0617"/>
    <w:rsid w:val="003B1F47"/>
    <w:rsid w:val="003B2259"/>
    <w:rsid w:val="003B2DF2"/>
    <w:rsid w:val="003B33AD"/>
    <w:rsid w:val="003B4C98"/>
    <w:rsid w:val="003C055A"/>
    <w:rsid w:val="003C1009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E788F"/>
    <w:rsid w:val="003F228F"/>
    <w:rsid w:val="003F2561"/>
    <w:rsid w:val="003F41AA"/>
    <w:rsid w:val="003F5D7F"/>
    <w:rsid w:val="003F6DB2"/>
    <w:rsid w:val="003F7EC7"/>
    <w:rsid w:val="00400A18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5E8C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57B8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9AB"/>
    <w:rsid w:val="0053322D"/>
    <w:rsid w:val="00534944"/>
    <w:rsid w:val="00535B5D"/>
    <w:rsid w:val="00541D01"/>
    <w:rsid w:val="00551507"/>
    <w:rsid w:val="00554E8C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6FFB"/>
    <w:rsid w:val="00597411"/>
    <w:rsid w:val="005A7B60"/>
    <w:rsid w:val="005B5B8A"/>
    <w:rsid w:val="005B6E5C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73C"/>
    <w:rsid w:val="00616BEC"/>
    <w:rsid w:val="0061743B"/>
    <w:rsid w:val="00620F86"/>
    <w:rsid w:val="00624990"/>
    <w:rsid w:val="006250CF"/>
    <w:rsid w:val="006250ED"/>
    <w:rsid w:val="00625441"/>
    <w:rsid w:val="006264FE"/>
    <w:rsid w:val="00627B93"/>
    <w:rsid w:val="00631A92"/>
    <w:rsid w:val="006325E4"/>
    <w:rsid w:val="006327A8"/>
    <w:rsid w:val="00633DCF"/>
    <w:rsid w:val="00635415"/>
    <w:rsid w:val="006370A4"/>
    <w:rsid w:val="00640495"/>
    <w:rsid w:val="00640C40"/>
    <w:rsid w:val="00643C42"/>
    <w:rsid w:val="006445AB"/>
    <w:rsid w:val="0064607D"/>
    <w:rsid w:val="00651C5D"/>
    <w:rsid w:val="00653F25"/>
    <w:rsid w:val="0066416D"/>
    <w:rsid w:val="0066497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4A0"/>
    <w:rsid w:val="006B0D45"/>
    <w:rsid w:val="006B3208"/>
    <w:rsid w:val="006B3DD9"/>
    <w:rsid w:val="006B6667"/>
    <w:rsid w:val="006B73BE"/>
    <w:rsid w:val="006C002D"/>
    <w:rsid w:val="006C074B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E4981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BA8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6A59"/>
    <w:rsid w:val="007D758A"/>
    <w:rsid w:val="007D7C04"/>
    <w:rsid w:val="007D7C72"/>
    <w:rsid w:val="007E4210"/>
    <w:rsid w:val="007E51A2"/>
    <w:rsid w:val="007E665A"/>
    <w:rsid w:val="007F2290"/>
    <w:rsid w:val="007F31B1"/>
    <w:rsid w:val="007F5BFB"/>
    <w:rsid w:val="008023E1"/>
    <w:rsid w:val="00802882"/>
    <w:rsid w:val="00802D23"/>
    <w:rsid w:val="008037FA"/>
    <w:rsid w:val="00804B90"/>
    <w:rsid w:val="00812796"/>
    <w:rsid w:val="00813AD9"/>
    <w:rsid w:val="00817B46"/>
    <w:rsid w:val="008236E3"/>
    <w:rsid w:val="008240FD"/>
    <w:rsid w:val="008302EF"/>
    <w:rsid w:val="00831C7A"/>
    <w:rsid w:val="0083528F"/>
    <w:rsid w:val="00836696"/>
    <w:rsid w:val="008404BA"/>
    <w:rsid w:val="008418D9"/>
    <w:rsid w:val="0084439A"/>
    <w:rsid w:val="00844735"/>
    <w:rsid w:val="00845287"/>
    <w:rsid w:val="008473FE"/>
    <w:rsid w:val="008518F1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40C9"/>
    <w:rsid w:val="008976F2"/>
    <w:rsid w:val="00897B39"/>
    <w:rsid w:val="008A008D"/>
    <w:rsid w:val="008A6DB4"/>
    <w:rsid w:val="008A74F6"/>
    <w:rsid w:val="008B201D"/>
    <w:rsid w:val="008B4977"/>
    <w:rsid w:val="008B5011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55E3"/>
    <w:rsid w:val="008F6926"/>
    <w:rsid w:val="00903B85"/>
    <w:rsid w:val="00903FBE"/>
    <w:rsid w:val="00905056"/>
    <w:rsid w:val="009063E2"/>
    <w:rsid w:val="00914C1A"/>
    <w:rsid w:val="00920EDA"/>
    <w:rsid w:val="0092302F"/>
    <w:rsid w:val="00925632"/>
    <w:rsid w:val="00926DFF"/>
    <w:rsid w:val="00926ED4"/>
    <w:rsid w:val="00933D34"/>
    <w:rsid w:val="00934722"/>
    <w:rsid w:val="00935414"/>
    <w:rsid w:val="00937BE7"/>
    <w:rsid w:val="0094047F"/>
    <w:rsid w:val="00940900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2312"/>
    <w:rsid w:val="009928C2"/>
    <w:rsid w:val="0099380B"/>
    <w:rsid w:val="00995058"/>
    <w:rsid w:val="00995252"/>
    <w:rsid w:val="009952D7"/>
    <w:rsid w:val="00995BF1"/>
    <w:rsid w:val="009A142D"/>
    <w:rsid w:val="009A5700"/>
    <w:rsid w:val="009A75FD"/>
    <w:rsid w:val="009A7760"/>
    <w:rsid w:val="009A7C73"/>
    <w:rsid w:val="009B2A10"/>
    <w:rsid w:val="009B35AB"/>
    <w:rsid w:val="009B3DD7"/>
    <w:rsid w:val="009B476A"/>
    <w:rsid w:val="009B5304"/>
    <w:rsid w:val="009B65C9"/>
    <w:rsid w:val="009B7915"/>
    <w:rsid w:val="009C054E"/>
    <w:rsid w:val="009C2A24"/>
    <w:rsid w:val="009C51DF"/>
    <w:rsid w:val="009C66B8"/>
    <w:rsid w:val="009D0CAA"/>
    <w:rsid w:val="009D0FEC"/>
    <w:rsid w:val="009D53EE"/>
    <w:rsid w:val="009E2E54"/>
    <w:rsid w:val="009E42C2"/>
    <w:rsid w:val="009E65A0"/>
    <w:rsid w:val="009E65A5"/>
    <w:rsid w:val="009E7080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367"/>
    <w:rsid w:val="00A204EE"/>
    <w:rsid w:val="00A20FA7"/>
    <w:rsid w:val="00A2198C"/>
    <w:rsid w:val="00A251E3"/>
    <w:rsid w:val="00A31C36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5317"/>
    <w:rsid w:val="00B365D9"/>
    <w:rsid w:val="00B40EDC"/>
    <w:rsid w:val="00B436D9"/>
    <w:rsid w:val="00B44F05"/>
    <w:rsid w:val="00B50A2C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C38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29C1"/>
    <w:rsid w:val="00C14981"/>
    <w:rsid w:val="00C21374"/>
    <w:rsid w:val="00C222DA"/>
    <w:rsid w:val="00C24CBF"/>
    <w:rsid w:val="00C25851"/>
    <w:rsid w:val="00C268D7"/>
    <w:rsid w:val="00C2776F"/>
    <w:rsid w:val="00C27F96"/>
    <w:rsid w:val="00C329E8"/>
    <w:rsid w:val="00C332EA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878"/>
    <w:rsid w:val="00C5096E"/>
    <w:rsid w:val="00C51366"/>
    <w:rsid w:val="00C51493"/>
    <w:rsid w:val="00C52261"/>
    <w:rsid w:val="00C54416"/>
    <w:rsid w:val="00C54BAC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C5138"/>
    <w:rsid w:val="00CD063A"/>
    <w:rsid w:val="00CD1033"/>
    <w:rsid w:val="00CD48BD"/>
    <w:rsid w:val="00CE2A52"/>
    <w:rsid w:val="00CE3025"/>
    <w:rsid w:val="00CE4A07"/>
    <w:rsid w:val="00CE5898"/>
    <w:rsid w:val="00CE714F"/>
    <w:rsid w:val="00CF7B20"/>
    <w:rsid w:val="00D00470"/>
    <w:rsid w:val="00D10BF1"/>
    <w:rsid w:val="00D1156A"/>
    <w:rsid w:val="00D131FE"/>
    <w:rsid w:val="00D1325C"/>
    <w:rsid w:val="00D1587F"/>
    <w:rsid w:val="00D20BF6"/>
    <w:rsid w:val="00D20F24"/>
    <w:rsid w:val="00D265B5"/>
    <w:rsid w:val="00D26612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4757"/>
    <w:rsid w:val="00D552CD"/>
    <w:rsid w:val="00D554D4"/>
    <w:rsid w:val="00D564F5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3CFB"/>
    <w:rsid w:val="00DB58E4"/>
    <w:rsid w:val="00DB6CEA"/>
    <w:rsid w:val="00DC251B"/>
    <w:rsid w:val="00DC28D0"/>
    <w:rsid w:val="00DC429E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25CF"/>
    <w:rsid w:val="00DF27C2"/>
    <w:rsid w:val="00DF3CE8"/>
    <w:rsid w:val="00DF5A98"/>
    <w:rsid w:val="00DF6C44"/>
    <w:rsid w:val="00E00A77"/>
    <w:rsid w:val="00E011EA"/>
    <w:rsid w:val="00E0709F"/>
    <w:rsid w:val="00E07332"/>
    <w:rsid w:val="00E134E1"/>
    <w:rsid w:val="00E23324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647D"/>
    <w:rsid w:val="00E77BAF"/>
    <w:rsid w:val="00E82E63"/>
    <w:rsid w:val="00E86268"/>
    <w:rsid w:val="00E87C4D"/>
    <w:rsid w:val="00E91EF9"/>
    <w:rsid w:val="00E952EB"/>
    <w:rsid w:val="00E975FC"/>
    <w:rsid w:val="00E97BE6"/>
    <w:rsid w:val="00EA510D"/>
    <w:rsid w:val="00EB2C17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3EB3"/>
    <w:rsid w:val="00F5457D"/>
    <w:rsid w:val="00F564B2"/>
    <w:rsid w:val="00F56EB6"/>
    <w:rsid w:val="00F57EE1"/>
    <w:rsid w:val="00F62C3F"/>
    <w:rsid w:val="00F65D01"/>
    <w:rsid w:val="00F70553"/>
    <w:rsid w:val="00F720AA"/>
    <w:rsid w:val="00F77AD2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4147"/>
    <w:rsid w:val="00FE5A44"/>
    <w:rsid w:val="00FE60B8"/>
    <w:rsid w:val="00FE7560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9">
    <w:name w:val="Знак Знак Знак"/>
    <w:basedOn w:val="a"/>
    <w:rsid w:val="00627B9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a">
    <w:name w:val="Plain Text"/>
    <w:basedOn w:val="a"/>
    <w:link w:val="afb"/>
    <w:rsid w:val="00627B9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627B93"/>
    <w:rPr>
      <w:rFonts w:ascii="Courier New" w:hAnsi="Courier New"/>
    </w:rPr>
  </w:style>
  <w:style w:type="character" w:customStyle="1" w:styleId="blk">
    <w:name w:val="blk"/>
    <w:basedOn w:val="a0"/>
    <w:rsid w:val="00116EFC"/>
  </w:style>
  <w:style w:type="character" w:customStyle="1" w:styleId="afc">
    <w:name w:val="Гипертекстовая ссылка"/>
    <w:uiPriority w:val="99"/>
    <w:rsid w:val="00E134E1"/>
    <w:rPr>
      <w:color w:val="106BBE"/>
    </w:rPr>
  </w:style>
  <w:style w:type="paragraph" w:styleId="20">
    <w:name w:val="Body Text Indent 2"/>
    <w:basedOn w:val="a"/>
    <w:link w:val="21"/>
    <w:rsid w:val="003B061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B0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5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01437.701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40C9-3FA7-49D9-90C3-42F550E2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Совет</cp:lastModifiedBy>
  <cp:revision>11</cp:revision>
  <cp:lastPrinted>2020-11-03T12:58:00Z</cp:lastPrinted>
  <dcterms:created xsi:type="dcterms:W3CDTF">2020-12-04T11:59:00Z</dcterms:created>
  <dcterms:modified xsi:type="dcterms:W3CDTF">2020-12-25T10:09:00Z</dcterms:modified>
</cp:coreProperties>
</file>