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02" w:rsidRDefault="00F81802" w:rsidP="0076481D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</w:p>
    <w:p w:rsidR="0075463B" w:rsidRDefault="0075463B" w:rsidP="0075463B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157BCA" w:rsidRDefault="00157BCA" w:rsidP="00157BCA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157BCA" w:rsidRDefault="00157BCA" w:rsidP="00157BCA">
      <w:pPr>
        <w:shd w:val="clear" w:color="auto" w:fill="FFFFFF"/>
        <w:spacing w:line="322" w:lineRule="exact"/>
        <w:ind w:right="31"/>
        <w:jc w:val="center"/>
      </w:pPr>
    </w:p>
    <w:p w:rsidR="00157BCA" w:rsidRPr="008F781D" w:rsidRDefault="00157BCA" w:rsidP="00157BCA">
      <w:pPr>
        <w:shd w:val="clear" w:color="auto" w:fill="FFFFFF"/>
        <w:jc w:val="center"/>
        <w:rPr>
          <w:sz w:val="36"/>
          <w:szCs w:val="36"/>
        </w:rPr>
      </w:pPr>
      <w:r w:rsidRPr="008F781D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157BCA" w:rsidRDefault="00157BCA" w:rsidP="00157BCA">
      <w:pPr>
        <w:shd w:val="clear" w:color="auto" w:fill="FFFFFF"/>
        <w:tabs>
          <w:tab w:val="right" w:pos="9600"/>
        </w:tabs>
        <w:rPr>
          <w:color w:val="000000"/>
        </w:rPr>
      </w:pPr>
    </w:p>
    <w:p w:rsidR="00F81802" w:rsidRPr="00892185" w:rsidRDefault="00F81802" w:rsidP="00F81802">
      <w:pPr>
        <w:shd w:val="clear" w:color="auto" w:fill="FFFFFF"/>
        <w:tabs>
          <w:tab w:val="right" w:pos="9600"/>
        </w:tabs>
      </w:pPr>
      <w:r w:rsidRPr="00892185">
        <w:rPr>
          <w:color w:val="000000"/>
        </w:rPr>
        <w:t xml:space="preserve">от </w:t>
      </w:r>
      <w:r w:rsidR="005D1EF8">
        <w:rPr>
          <w:color w:val="000000"/>
        </w:rPr>
        <w:t>2</w:t>
      </w:r>
      <w:r w:rsidR="00C26CB6">
        <w:rPr>
          <w:color w:val="000000"/>
        </w:rPr>
        <w:t>3.11.</w:t>
      </w:r>
      <w:r w:rsidR="005D1EF8">
        <w:rPr>
          <w:color w:val="000000"/>
        </w:rPr>
        <w:t xml:space="preserve"> </w:t>
      </w:r>
      <w:bookmarkStart w:id="0" w:name="_GoBack"/>
      <w:bookmarkEnd w:id="0"/>
      <w:r w:rsidR="005D1EF8">
        <w:rPr>
          <w:color w:val="000000"/>
        </w:rPr>
        <w:t>2017</w:t>
      </w:r>
      <w:r w:rsidRPr="00892185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                              </w:t>
      </w:r>
      <w:r w:rsidRPr="00892185">
        <w:rPr>
          <w:color w:val="000000"/>
        </w:rPr>
        <w:t xml:space="preserve"> №</w:t>
      </w:r>
      <w:r w:rsidR="005D1EF8">
        <w:rPr>
          <w:color w:val="000000"/>
        </w:rPr>
        <w:t>235</w:t>
      </w:r>
    </w:p>
    <w:p w:rsidR="00F81802" w:rsidRPr="001F2DB9" w:rsidRDefault="00F81802" w:rsidP="00F81802">
      <w:pPr>
        <w:shd w:val="clear" w:color="auto" w:fill="FFFFFF"/>
        <w:jc w:val="center"/>
      </w:pPr>
      <w:r w:rsidRPr="001F2DB9">
        <w:rPr>
          <w:color w:val="000000"/>
          <w:spacing w:val="-9"/>
        </w:rPr>
        <w:t>город Крымск</w:t>
      </w:r>
    </w:p>
    <w:p w:rsidR="00157BCA" w:rsidRDefault="00157BCA" w:rsidP="00157BCA">
      <w:pPr>
        <w:shd w:val="clear" w:color="auto" w:fill="FFFFFF"/>
        <w:rPr>
          <w:b/>
          <w:bCs/>
          <w:color w:val="000000"/>
          <w:spacing w:val="-3"/>
        </w:rPr>
      </w:pPr>
    </w:p>
    <w:p w:rsidR="00631029" w:rsidRPr="001F2DB9" w:rsidRDefault="00631029" w:rsidP="00157BCA">
      <w:pPr>
        <w:shd w:val="clear" w:color="auto" w:fill="FFFFFF"/>
        <w:rPr>
          <w:b/>
          <w:bCs/>
          <w:color w:val="000000"/>
          <w:spacing w:val="-3"/>
        </w:rPr>
      </w:pPr>
    </w:p>
    <w:p w:rsidR="004E326A" w:rsidRPr="006A6896" w:rsidRDefault="004E326A" w:rsidP="004E326A">
      <w:pPr>
        <w:tabs>
          <w:tab w:val="right" w:pos="9639"/>
        </w:tabs>
        <w:jc w:val="center"/>
        <w:rPr>
          <w:b/>
          <w:sz w:val="28"/>
          <w:szCs w:val="28"/>
        </w:rPr>
      </w:pPr>
      <w:r w:rsidRPr="006A689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 публичных слушаний по проекту бюджета Крымского городского поселения Крымского района на 20</w:t>
      </w:r>
      <w:r w:rsidR="0075463B">
        <w:rPr>
          <w:b/>
          <w:sz w:val="28"/>
          <w:szCs w:val="28"/>
        </w:rPr>
        <w:t>1</w:t>
      </w:r>
      <w:r w:rsidR="00AB3D1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4E326A" w:rsidRDefault="004E326A" w:rsidP="004E326A">
      <w:pPr>
        <w:tabs>
          <w:tab w:val="right" w:pos="9639"/>
        </w:tabs>
      </w:pPr>
    </w:p>
    <w:p w:rsidR="004E326A" w:rsidRDefault="004E326A" w:rsidP="004E326A">
      <w:pPr>
        <w:tabs>
          <w:tab w:val="right" w:pos="9639"/>
        </w:tabs>
      </w:pPr>
    </w:p>
    <w:p w:rsidR="004E326A" w:rsidRPr="006A6896" w:rsidRDefault="004E326A" w:rsidP="00F76C14">
      <w:pPr>
        <w:tabs>
          <w:tab w:val="right" w:pos="963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7</w:t>
      </w:r>
      <w:r w:rsidR="008D7EEA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Крымского городского поселения Крымского района, положением «О </w:t>
      </w:r>
      <w:r w:rsidR="005E7AC9">
        <w:rPr>
          <w:sz w:val="28"/>
          <w:szCs w:val="28"/>
        </w:rPr>
        <w:t xml:space="preserve">порядке проведения </w:t>
      </w:r>
      <w:r>
        <w:rPr>
          <w:sz w:val="28"/>
          <w:szCs w:val="28"/>
        </w:rPr>
        <w:t>публичных слушани</w:t>
      </w:r>
      <w:r w:rsidR="005E7AC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E7AC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Крымско</w:t>
      </w:r>
      <w:r w:rsidR="005E7AC9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</w:t>
      </w:r>
      <w:r w:rsidR="005E7AC9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5E7AC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Крымского района»,</w:t>
      </w:r>
      <w:r w:rsidRPr="006A68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 решением Совета Крымского городского поселения Крымского района от 31 августа 2006 года № 87, </w:t>
      </w:r>
      <w:r w:rsidR="006E26B0">
        <w:rPr>
          <w:sz w:val="28"/>
          <w:szCs w:val="28"/>
        </w:rPr>
        <w:t xml:space="preserve">положением о бюджетном процессе в Крымском городском поселении Крымского района, утвержденным решением </w:t>
      </w:r>
      <w:r w:rsidR="00CB509B">
        <w:rPr>
          <w:sz w:val="28"/>
          <w:szCs w:val="28"/>
        </w:rPr>
        <w:t xml:space="preserve"> </w:t>
      </w:r>
      <w:r w:rsidR="006E26B0">
        <w:rPr>
          <w:sz w:val="28"/>
          <w:szCs w:val="28"/>
        </w:rPr>
        <w:t xml:space="preserve">Совета </w:t>
      </w:r>
      <w:r w:rsidR="00CB509B">
        <w:rPr>
          <w:sz w:val="28"/>
          <w:szCs w:val="28"/>
        </w:rPr>
        <w:t xml:space="preserve"> </w:t>
      </w:r>
      <w:r w:rsidR="006E26B0">
        <w:rPr>
          <w:sz w:val="28"/>
          <w:szCs w:val="28"/>
        </w:rPr>
        <w:t xml:space="preserve">Крымского </w:t>
      </w:r>
      <w:r w:rsidR="00CB509B">
        <w:rPr>
          <w:sz w:val="28"/>
          <w:szCs w:val="28"/>
        </w:rPr>
        <w:t xml:space="preserve"> </w:t>
      </w:r>
      <w:r w:rsidR="006E26B0">
        <w:rPr>
          <w:sz w:val="28"/>
          <w:szCs w:val="28"/>
        </w:rPr>
        <w:t xml:space="preserve">городского </w:t>
      </w:r>
      <w:r w:rsidR="00CB509B">
        <w:rPr>
          <w:sz w:val="28"/>
          <w:szCs w:val="28"/>
        </w:rPr>
        <w:t xml:space="preserve"> </w:t>
      </w:r>
      <w:r w:rsidR="006E26B0">
        <w:rPr>
          <w:sz w:val="28"/>
          <w:szCs w:val="28"/>
        </w:rPr>
        <w:t xml:space="preserve">поселения </w:t>
      </w:r>
      <w:r w:rsidR="00CB509B">
        <w:rPr>
          <w:sz w:val="28"/>
          <w:szCs w:val="28"/>
        </w:rPr>
        <w:t xml:space="preserve"> </w:t>
      </w:r>
      <w:r w:rsidR="006E26B0">
        <w:rPr>
          <w:sz w:val="28"/>
          <w:szCs w:val="28"/>
        </w:rPr>
        <w:t xml:space="preserve">Крымского </w:t>
      </w:r>
      <w:r w:rsidR="00CB509B">
        <w:rPr>
          <w:sz w:val="28"/>
          <w:szCs w:val="28"/>
        </w:rPr>
        <w:t xml:space="preserve"> </w:t>
      </w:r>
      <w:r w:rsidR="006E26B0">
        <w:rPr>
          <w:sz w:val="28"/>
          <w:szCs w:val="28"/>
        </w:rPr>
        <w:t xml:space="preserve">района от 27 </w:t>
      </w:r>
      <w:proofErr w:type="gramEnd"/>
      <w:r w:rsidR="006E26B0">
        <w:rPr>
          <w:sz w:val="28"/>
          <w:szCs w:val="28"/>
        </w:rPr>
        <w:t>декабря 20</w:t>
      </w:r>
      <w:r w:rsidR="001867B5">
        <w:rPr>
          <w:sz w:val="28"/>
          <w:szCs w:val="28"/>
        </w:rPr>
        <w:t>12</w:t>
      </w:r>
      <w:r w:rsidR="006E26B0">
        <w:rPr>
          <w:sz w:val="28"/>
          <w:szCs w:val="28"/>
        </w:rPr>
        <w:t xml:space="preserve"> года</w:t>
      </w:r>
      <w:r w:rsidR="00A01E48">
        <w:rPr>
          <w:sz w:val="28"/>
          <w:szCs w:val="28"/>
        </w:rPr>
        <w:t xml:space="preserve"> №232</w:t>
      </w:r>
      <w:r w:rsidR="006E26B0">
        <w:rPr>
          <w:sz w:val="28"/>
          <w:szCs w:val="28"/>
        </w:rPr>
        <w:t xml:space="preserve">, </w:t>
      </w:r>
      <w:r w:rsidR="00266266">
        <w:rPr>
          <w:sz w:val="28"/>
          <w:szCs w:val="28"/>
        </w:rPr>
        <w:t xml:space="preserve">учитывая решение планово-бюджетной комиссии Совета Крымского городского поселения Крымского </w:t>
      </w:r>
      <w:r w:rsidR="00E74528">
        <w:rPr>
          <w:sz w:val="28"/>
          <w:szCs w:val="28"/>
        </w:rPr>
        <w:t xml:space="preserve">района </w:t>
      </w:r>
      <w:r w:rsidR="00A97178">
        <w:rPr>
          <w:sz w:val="28"/>
          <w:szCs w:val="28"/>
        </w:rPr>
        <w:t>(протокол от</w:t>
      </w:r>
      <w:r w:rsidR="005D1EF8">
        <w:rPr>
          <w:sz w:val="28"/>
          <w:szCs w:val="28"/>
        </w:rPr>
        <w:t xml:space="preserve"> 15 ноября</w:t>
      </w:r>
      <w:r w:rsidR="00FE2D85">
        <w:rPr>
          <w:sz w:val="28"/>
          <w:szCs w:val="28"/>
        </w:rPr>
        <w:t xml:space="preserve">  </w:t>
      </w:r>
      <w:r w:rsidR="00A97178">
        <w:rPr>
          <w:sz w:val="28"/>
          <w:szCs w:val="28"/>
        </w:rPr>
        <w:t>201</w:t>
      </w:r>
      <w:r w:rsidR="004A5FA8">
        <w:rPr>
          <w:sz w:val="28"/>
          <w:szCs w:val="28"/>
        </w:rPr>
        <w:t>7</w:t>
      </w:r>
      <w:r w:rsidR="00A97178">
        <w:rPr>
          <w:sz w:val="28"/>
          <w:szCs w:val="28"/>
        </w:rPr>
        <w:t xml:space="preserve"> года </w:t>
      </w:r>
      <w:r w:rsidR="00F76C14">
        <w:rPr>
          <w:sz w:val="28"/>
          <w:szCs w:val="28"/>
        </w:rPr>
        <w:t xml:space="preserve"> </w:t>
      </w:r>
      <w:r w:rsidR="00A97178">
        <w:rPr>
          <w:sz w:val="28"/>
          <w:szCs w:val="28"/>
        </w:rPr>
        <w:t>№</w:t>
      </w:r>
      <w:r w:rsidR="004A44DF">
        <w:rPr>
          <w:sz w:val="28"/>
          <w:szCs w:val="28"/>
        </w:rPr>
        <w:t xml:space="preserve"> </w:t>
      </w:r>
      <w:r w:rsidR="005D1EF8">
        <w:rPr>
          <w:sz w:val="28"/>
          <w:szCs w:val="28"/>
        </w:rPr>
        <w:t>50</w:t>
      </w:r>
      <w:r w:rsidR="00266266">
        <w:rPr>
          <w:sz w:val="28"/>
          <w:szCs w:val="28"/>
        </w:rPr>
        <w:t xml:space="preserve">), </w:t>
      </w:r>
      <w:r w:rsidR="00F76C14">
        <w:rPr>
          <w:sz w:val="28"/>
          <w:szCs w:val="28"/>
        </w:rPr>
        <w:t xml:space="preserve"> </w:t>
      </w:r>
      <w:r w:rsidR="00631029" w:rsidRPr="006C6695">
        <w:rPr>
          <w:sz w:val="28"/>
          <w:szCs w:val="28"/>
        </w:rPr>
        <w:t xml:space="preserve">Совет Крымского </w:t>
      </w:r>
      <w:r w:rsidR="00F76C14">
        <w:rPr>
          <w:sz w:val="28"/>
          <w:szCs w:val="28"/>
        </w:rPr>
        <w:t xml:space="preserve"> </w:t>
      </w:r>
      <w:r w:rsidR="00631029" w:rsidRPr="006C6695">
        <w:rPr>
          <w:sz w:val="28"/>
          <w:szCs w:val="28"/>
        </w:rPr>
        <w:t xml:space="preserve">городского </w:t>
      </w:r>
      <w:r w:rsidR="00F76C14">
        <w:rPr>
          <w:sz w:val="28"/>
          <w:szCs w:val="28"/>
        </w:rPr>
        <w:t xml:space="preserve"> </w:t>
      </w:r>
      <w:r w:rsidR="00631029" w:rsidRPr="006C6695">
        <w:rPr>
          <w:sz w:val="28"/>
          <w:szCs w:val="28"/>
        </w:rPr>
        <w:t xml:space="preserve">поселения </w:t>
      </w:r>
      <w:r w:rsidR="00F76C14">
        <w:rPr>
          <w:sz w:val="28"/>
          <w:szCs w:val="28"/>
        </w:rPr>
        <w:t xml:space="preserve"> </w:t>
      </w:r>
      <w:r w:rsidR="00631029" w:rsidRPr="006C6695">
        <w:rPr>
          <w:sz w:val="28"/>
          <w:szCs w:val="28"/>
        </w:rPr>
        <w:t>К</w:t>
      </w:r>
      <w:r w:rsidR="00245766">
        <w:rPr>
          <w:sz w:val="28"/>
          <w:szCs w:val="28"/>
        </w:rPr>
        <w:t xml:space="preserve">рымского </w:t>
      </w:r>
      <w:r w:rsidR="00F76C14">
        <w:rPr>
          <w:sz w:val="28"/>
          <w:szCs w:val="28"/>
        </w:rPr>
        <w:t xml:space="preserve"> </w:t>
      </w:r>
      <w:r w:rsidR="00245766">
        <w:rPr>
          <w:sz w:val="28"/>
          <w:szCs w:val="28"/>
        </w:rPr>
        <w:t xml:space="preserve">района </w:t>
      </w:r>
      <w:proofErr w:type="gramStart"/>
      <w:r w:rsidR="00245766">
        <w:rPr>
          <w:sz w:val="28"/>
          <w:szCs w:val="28"/>
        </w:rPr>
        <w:t>р</w:t>
      </w:r>
      <w:proofErr w:type="gramEnd"/>
      <w:r w:rsidR="00245766">
        <w:rPr>
          <w:sz w:val="28"/>
          <w:szCs w:val="28"/>
        </w:rPr>
        <w:t xml:space="preserve"> е ш и л</w:t>
      </w:r>
      <w:r w:rsidRPr="006A6896">
        <w:rPr>
          <w:sz w:val="28"/>
          <w:szCs w:val="28"/>
        </w:rPr>
        <w:t>:</w:t>
      </w:r>
    </w:p>
    <w:p w:rsidR="00342B6A" w:rsidRPr="00AA3350" w:rsidRDefault="00AA3350" w:rsidP="00AA3350">
      <w:pPr>
        <w:tabs>
          <w:tab w:val="right" w:pos="963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2B6A" w:rsidRPr="00AA3350">
        <w:rPr>
          <w:sz w:val="28"/>
          <w:szCs w:val="28"/>
        </w:rPr>
        <w:t xml:space="preserve">Опубликовать </w:t>
      </w:r>
      <w:r w:rsidR="00A01E48" w:rsidRPr="00AA3350">
        <w:rPr>
          <w:sz w:val="28"/>
          <w:szCs w:val="28"/>
        </w:rPr>
        <w:t>официально</w:t>
      </w:r>
      <w:r w:rsidR="00342B6A" w:rsidRPr="00AA3350">
        <w:rPr>
          <w:sz w:val="28"/>
          <w:szCs w:val="28"/>
        </w:rPr>
        <w:t xml:space="preserve"> проект решения Совета Крымского</w:t>
      </w:r>
      <w:r>
        <w:rPr>
          <w:sz w:val="28"/>
          <w:szCs w:val="28"/>
        </w:rPr>
        <w:t xml:space="preserve">  </w:t>
      </w:r>
      <w:r w:rsidR="00342B6A" w:rsidRPr="00AA3350">
        <w:rPr>
          <w:sz w:val="28"/>
          <w:szCs w:val="28"/>
        </w:rPr>
        <w:t>городского поселения Крымского района «О бюджете Крымского городского по</w:t>
      </w:r>
      <w:r w:rsidR="006E26B0" w:rsidRPr="00AA3350">
        <w:rPr>
          <w:sz w:val="28"/>
          <w:szCs w:val="28"/>
        </w:rPr>
        <w:t>селения Крымского района на 201</w:t>
      </w:r>
      <w:r w:rsidR="00A01E48" w:rsidRPr="00AA3350">
        <w:rPr>
          <w:sz w:val="28"/>
          <w:szCs w:val="28"/>
        </w:rPr>
        <w:t>8</w:t>
      </w:r>
      <w:r w:rsidR="00342B6A" w:rsidRPr="00AA3350">
        <w:rPr>
          <w:sz w:val="28"/>
          <w:szCs w:val="28"/>
        </w:rPr>
        <w:t xml:space="preserve"> год» (приложение).</w:t>
      </w:r>
    </w:p>
    <w:p w:rsidR="00342B6A" w:rsidRDefault="00342B6A" w:rsidP="00342B6A">
      <w:pPr>
        <w:tabs>
          <w:tab w:val="right" w:pos="963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 Назначить публичные слушания по инициативе Совета Крымского городского поселения Крымского района</w:t>
      </w:r>
      <w:r w:rsidR="00F76C14">
        <w:rPr>
          <w:sz w:val="28"/>
          <w:szCs w:val="28"/>
        </w:rPr>
        <w:t xml:space="preserve"> по проекту бюджета Крымского городского поселения Крымского района на 201</w:t>
      </w:r>
      <w:r w:rsidR="00E72460">
        <w:rPr>
          <w:sz w:val="28"/>
          <w:szCs w:val="28"/>
        </w:rPr>
        <w:t>8</w:t>
      </w:r>
      <w:r w:rsidR="00F76C14">
        <w:rPr>
          <w:sz w:val="28"/>
          <w:szCs w:val="28"/>
        </w:rPr>
        <w:t xml:space="preserve"> год.</w:t>
      </w:r>
    </w:p>
    <w:p w:rsidR="00342B6A" w:rsidRDefault="00342B6A" w:rsidP="00342B6A">
      <w:pPr>
        <w:tabs>
          <w:tab w:val="right" w:pos="963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вопрос, выносимый на публичные слушания «Рассмотрение проекта решения Совета Крымского городского поселения Крымского района «О бюджете Крымского городского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6E26B0">
        <w:rPr>
          <w:sz w:val="28"/>
          <w:szCs w:val="28"/>
        </w:rPr>
        <w:t>селения Крымского района на 201</w:t>
      </w:r>
      <w:r w:rsidR="00DF248B">
        <w:rPr>
          <w:sz w:val="28"/>
          <w:szCs w:val="28"/>
        </w:rPr>
        <w:t>8</w:t>
      </w:r>
      <w:r>
        <w:rPr>
          <w:sz w:val="28"/>
          <w:szCs w:val="28"/>
        </w:rPr>
        <w:t xml:space="preserve"> год».</w:t>
      </w:r>
    </w:p>
    <w:p w:rsidR="00342B6A" w:rsidRDefault="003D677B" w:rsidP="00DF248B">
      <w:pPr>
        <w:tabs>
          <w:tab w:val="right" w:pos="963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дату </w:t>
      </w:r>
      <w:r w:rsidR="006E26B0">
        <w:rPr>
          <w:sz w:val="28"/>
          <w:szCs w:val="28"/>
        </w:rPr>
        <w:t xml:space="preserve">и время </w:t>
      </w:r>
      <w:r w:rsidR="00342B6A">
        <w:rPr>
          <w:sz w:val="28"/>
          <w:szCs w:val="28"/>
        </w:rPr>
        <w:t>проведения публич</w:t>
      </w:r>
      <w:r>
        <w:rPr>
          <w:sz w:val="28"/>
          <w:szCs w:val="28"/>
        </w:rPr>
        <w:t>ных слушаний</w:t>
      </w:r>
      <w:r w:rsidR="00D23134">
        <w:rPr>
          <w:sz w:val="28"/>
          <w:szCs w:val="28"/>
        </w:rPr>
        <w:t xml:space="preserve"> </w:t>
      </w:r>
      <w:r w:rsidR="007268C5">
        <w:rPr>
          <w:sz w:val="28"/>
          <w:szCs w:val="28"/>
        </w:rPr>
        <w:t>на 1</w:t>
      </w:r>
      <w:r w:rsidR="004A5FA8">
        <w:rPr>
          <w:sz w:val="28"/>
          <w:szCs w:val="28"/>
        </w:rPr>
        <w:t>2</w:t>
      </w:r>
      <w:r w:rsidR="00E749C6">
        <w:rPr>
          <w:sz w:val="28"/>
          <w:szCs w:val="28"/>
        </w:rPr>
        <w:t xml:space="preserve"> </w:t>
      </w:r>
      <w:r w:rsidR="00EC0724">
        <w:rPr>
          <w:sz w:val="28"/>
          <w:szCs w:val="28"/>
        </w:rPr>
        <w:t>дека</w:t>
      </w:r>
      <w:r w:rsidR="00E749C6">
        <w:rPr>
          <w:sz w:val="28"/>
          <w:szCs w:val="28"/>
        </w:rPr>
        <w:t>бря</w:t>
      </w:r>
      <w:r w:rsidR="00F4538E">
        <w:rPr>
          <w:sz w:val="28"/>
          <w:szCs w:val="28"/>
        </w:rPr>
        <w:t xml:space="preserve"> 201</w:t>
      </w:r>
      <w:r w:rsidR="00DF248B">
        <w:rPr>
          <w:sz w:val="28"/>
          <w:szCs w:val="28"/>
        </w:rPr>
        <w:t>7</w:t>
      </w:r>
      <w:r w:rsidR="00F4538E">
        <w:rPr>
          <w:sz w:val="28"/>
          <w:szCs w:val="28"/>
        </w:rPr>
        <w:t xml:space="preserve"> года</w:t>
      </w:r>
      <w:r w:rsidR="0086475E">
        <w:rPr>
          <w:sz w:val="28"/>
          <w:szCs w:val="28"/>
        </w:rPr>
        <w:t xml:space="preserve"> в 1</w:t>
      </w:r>
      <w:r w:rsidR="004A5FA8">
        <w:rPr>
          <w:sz w:val="28"/>
          <w:szCs w:val="28"/>
        </w:rPr>
        <w:t>5</w:t>
      </w:r>
      <w:r w:rsidR="0086475E">
        <w:rPr>
          <w:sz w:val="28"/>
          <w:szCs w:val="28"/>
        </w:rPr>
        <w:t>.00 часов.</w:t>
      </w:r>
    </w:p>
    <w:p w:rsidR="006E26B0" w:rsidRDefault="0086475E" w:rsidP="00342B6A">
      <w:pPr>
        <w:tabs>
          <w:tab w:val="right" w:pos="963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A4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место </w:t>
      </w:r>
      <w:r w:rsidR="00342B6A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>МКЦ «Русь»</w:t>
      </w:r>
      <w:r w:rsidR="004A44DF">
        <w:rPr>
          <w:sz w:val="28"/>
          <w:szCs w:val="28"/>
        </w:rPr>
        <w:t xml:space="preserve">, расположенный по адресу: г.Крымск, </w:t>
      </w:r>
      <w:proofErr w:type="spellStart"/>
      <w:r w:rsidR="004A44DF">
        <w:rPr>
          <w:sz w:val="28"/>
          <w:szCs w:val="28"/>
        </w:rPr>
        <w:t>ул</w:t>
      </w:r>
      <w:proofErr w:type="gramStart"/>
      <w:r w:rsidR="004A44DF">
        <w:rPr>
          <w:sz w:val="28"/>
          <w:szCs w:val="28"/>
        </w:rPr>
        <w:t>.К</w:t>
      </w:r>
      <w:proofErr w:type="gramEnd"/>
      <w:r w:rsidR="004A44DF">
        <w:rPr>
          <w:sz w:val="28"/>
          <w:szCs w:val="28"/>
        </w:rPr>
        <w:t>арла</w:t>
      </w:r>
      <w:proofErr w:type="spellEnd"/>
      <w:r w:rsidR="004A44DF">
        <w:rPr>
          <w:sz w:val="28"/>
          <w:szCs w:val="28"/>
        </w:rPr>
        <w:t xml:space="preserve"> Либкнехта, 38</w:t>
      </w:r>
      <w:r w:rsidR="006E26B0">
        <w:rPr>
          <w:sz w:val="28"/>
          <w:szCs w:val="28"/>
        </w:rPr>
        <w:t>.</w:t>
      </w:r>
    </w:p>
    <w:p w:rsidR="00342B6A" w:rsidRDefault="00342B6A" w:rsidP="00342B6A">
      <w:pPr>
        <w:tabs>
          <w:tab w:val="right" w:pos="963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Назначить уполномоченный орган по проведению публичных слушаний (далее по тексту – оргкомитет) в составе:</w:t>
      </w:r>
    </w:p>
    <w:p w:rsidR="00342B6A" w:rsidRDefault="00342B6A" w:rsidP="00342B6A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248B">
        <w:rPr>
          <w:sz w:val="28"/>
          <w:szCs w:val="28"/>
        </w:rPr>
        <w:t>Исаченко В.П.</w:t>
      </w:r>
      <w:r>
        <w:rPr>
          <w:sz w:val="28"/>
          <w:szCs w:val="28"/>
        </w:rPr>
        <w:t xml:space="preserve"> – председатель Совета Крымского городского поселения Крымского района;</w:t>
      </w:r>
    </w:p>
    <w:p w:rsidR="007268C5" w:rsidRDefault="007268C5" w:rsidP="00342B6A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Плошник Н.В. – председатель планово-бюджетной комиссии Совета Крымского городского поселения Крымского района;</w:t>
      </w:r>
    </w:p>
    <w:p w:rsidR="007268C5" w:rsidRDefault="007268C5" w:rsidP="00342B6A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Азаров Александр Валерьевич – член комиссии по вопросам законности,  связи с общественными организациями, молодой депутат Совета Крымского городского поселения Крымского района;</w:t>
      </w:r>
    </w:p>
    <w:p w:rsidR="00342B6A" w:rsidRDefault="00342B6A" w:rsidP="00342B6A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F248B">
        <w:rPr>
          <w:sz w:val="28"/>
          <w:szCs w:val="28"/>
        </w:rPr>
        <w:t>Забарина</w:t>
      </w:r>
      <w:proofErr w:type="spellEnd"/>
      <w:r w:rsidR="00DF248B">
        <w:rPr>
          <w:sz w:val="28"/>
          <w:szCs w:val="28"/>
        </w:rPr>
        <w:t xml:space="preserve"> М.А.</w:t>
      </w:r>
      <w:r w:rsidR="0062718F">
        <w:rPr>
          <w:sz w:val="28"/>
          <w:szCs w:val="28"/>
        </w:rPr>
        <w:t xml:space="preserve"> </w:t>
      </w:r>
      <w:r>
        <w:rPr>
          <w:sz w:val="28"/>
          <w:szCs w:val="28"/>
        </w:rPr>
        <w:t>– заместитель главы Крымского городского поселения Крымского района;</w:t>
      </w:r>
    </w:p>
    <w:p w:rsidR="00342B6A" w:rsidRDefault="00CB509B" w:rsidP="00342B6A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C6D9C">
        <w:rPr>
          <w:sz w:val="28"/>
          <w:szCs w:val="28"/>
        </w:rPr>
        <w:t>Коротеева</w:t>
      </w:r>
      <w:proofErr w:type="spellEnd"/>
      <w:r w:rsidR="006C6D9C">
        <w:rPr>
          <w:sz w:val="28"/>
          <w:szCs w:val="28"/>
        </w:rPr>
        <w:t xml:space="preserve"> Е.В.</w:t>
      </w:r>
      <w:r w:rsidR="0062718F">
        <w:rPr>
          <w:sz w:val="28"/>
          <w:szCs w:val="28"/>
        </w:rPr>
        <w:t xml:space="preserve"> </w:t>
      </w:r>
      <w:r w:rsidR="00342B6A">
        <w:rPr>
          <w:sz w:val="28"/>
          <w:szCs w:val="28"/>
        </w:rPr>
        <w:t>– начальник финансового управления администрации Крымского городского поселения Крымского района;</w:t>
      </w:r>
    </w:p>
    <w:p w:rsidR="00342B6A" w:rsidRDefault="007268C5" w:rsidP="00342B6A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57F">
        <w:rPr>
          <w:sz w:val="28"/>
          <w:szCs w:val="28"/>
        </w:rPr>
        <w:t>Коротченко И.Н.</w:t>
      </w:r>
      <w:r w:rsidR="00342B6A">
        <w:rPr>
          <w:sz w:val="28"/>
          <w:szCs w:val="28"/>
        </w:rPr>
        <w:t xml:space="preserve"> – </w:t>
      </w:r>
      <w:r w:rsidR="00F76C14">
        <w:rPr>
          <w:sz w:val="28"/>
          <w:szCs w:val="28"/>
        </w:rPr>
        <w:t>заведующий сектором</w:t>
      </w:r>
      <w:r w:rsidR="00F7657F">
        <w:rPr>
          <w:sz w:val="28"/>
          <w:szCs w:val="28"/>
        </w:rPr>
        <w:t xml:space="preserve"> </w:t>
      </w:r>
      <w:r w:rsidR="00342B6A">
        <w:rPr>
          <w:sz w:val="28"/>
          <w:szCs w:val="28"/>
        </w:rPr>
        <w:t>экономики</w:t>
      </w:r>
      <w:r w:rsidR="0062718F">
        <w:rPr>
          <w:sz w:val="28"/>
          <w:szCs w:val="28"/>
        </w:rPr>
        <w:t xml:space="preserve"> и </w:t>
      </w:r>
      <w:r w:rsidR="00F7657F">
        <w:rPr>
          <w:sz w:val="28"/>
          <w:szCs w:val="28"/>
        </w:rPr>
        <w:t>доходов</w:t>
      </w:r>
      <w:r w:rsidR="00342B6A">
        <w:rPr>
          <w:sz w:val="28"/>
          <w:szCs w:val="28"/>
        </w:rPr>
        <w:t xml:space="preserve"> администрации Крымского городского поселения Крымского района;</w:t>
      </w:r>
    </w:p>
    <w:p w:rsidR="00342B6A" w:rsidRDefault="007268C5" w:rsidP="00342B6A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248B">
        <w:rPr>
          <w:sz w:val="28"/>
          <w:szCs w:val="28"/>
        </w:rPr>
        <w:t>Нестеренко Н.А.</w:t>
      </w:r>
      <w:r w:rsidR="00342B6A">
        <w:rPr>
          <w:sz w:val="28"/>
          <w:szCs w:val="28"/>
        </w:rPr>
        <w:t>– начальник юридического отдела администрации Крымского городского поселения Крымского района.</w:t>
      </w:r>
    </w:p>
    <w:p w:rsidR="00342B6A" w:rsidRDefault="00342B6A" w:rsidP="00342B6A">
      <w:pPr>
        <w:tabs>
          <w:tab w:val="right" w:pos="963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 Оргкомитету проведения публичных слушаний оповестить жителей Крымского городского поселения Крымского района о проведении публичных слушаний.</w:t>
      </w:r>
    </w:p>
    <w:p w:rsidR="00342B6A" w:rsidRDefault="00342B6A" w:rsidP="00342B6A">
      <w:pPr>
        <w:tabs>
          <w:tab w:val="right" w:pos="963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CB509B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газете «Призыв».</w:t>
      </w:r>
    </w:p>
    <w:p w:rsidR="0062718F" w:rsidRDefault="00342B6A" w:rsidP="00342B6A">
      <w:pPr>
        <w:tabs>
          <w:tab w:val="right" w:pos="963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председателя </w:t>
      </w:r>
      <w:r w:rsidR="007268C5">
        <w:rPr>
          <w:sz w:val="28"/>
          <w:szCs w:val="28"/>
        </w:rPr>
        <w:t xml:space="preserve">планово-бюджетной комиссии </w:t>
      </w:r>
      <w:r>
        <w:rPr>
          <w:sz w:val="28"/>
          <w:szCs w:val="28"/>
        </w:rPr>
        <w:t>Совета Крымского городского поселе</w:t>
      </w:r>
      <w:r w:rsidR="007268C5">
        <w:rPr>
          <w:sz w:val="28"/>
          <w:szCs w:val="28"/>
        </w:rPr>
        <w:t xml:space="preserve">ния Крымского района </w:t>
      </w:r>
      <w:proofErr w:type="spellStart"/>
      <w:r w:rsidR="007268C5">
        <w:rPr>
          <w:sz w:val="28"/>
          <w:szCs w:val="28"/>
        </w:rPr>
        <w:t>Н.В.Плошника</w:t>
      </w:r>
      <w:proofErr w:type="spellEnd"/>
      <w:r>
        <w:rPr>
          <w:sz w:val="28"/>
          <w:szCs w:val="28"/>
        </w:rPr>
        <w:t xml:space="preserve">, заместителя главы Крымского городского поселения Крымского района </w:t>
      </w:r>
      <w:proofErr w:type="spellStart"/>
      <w:r w:rsidR="00E72460">
        <w:rPr>
          <w:sz w:val="28"/>
          <w:szCs w:val="28"/>
        </w:rPr>
        <w:t>М.А.Забарину</w:t>
      </w:r>
      <w:proofErr w:type="spellEnd"/>
      <w:r w:rsidR="0062718F">
        <w:rPr>
          <w:sz w:val="28"/>
          <w:szCs w:val="28"/>
        </w:rPr>
        <w:t>.</w:t>
      </w:r>
    </w:p>
    <w:p w:rsidR="00342B6A" w:rsidRDefault="00342B6A" w:rsidP="00342B6A">
      <w:pPr>
        <w:tabs>
          <w:tab w:val="right" w:pos="963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10. Настоящее решение вступает в силу со дня его подписания.</w:t>
      </w:r>
    </w:p>
    <w:p w:rsidR="00342B6A" w:rsidRDefault="00342B6A" w:rsidP="00342B6A">
      <w:pPr>
        <w:tabs>
          <w:tab w:val="right" w:pos="9639"/>
        </w:tabs>
        <w:ind w:firstLine="900"/>
        <w:jc w:val="both"/>
        <w:rPr>
          <w:sz w:val="28"/>
          <w:szCs w:val="28"/>
        </w:rPr>
      </w:pPr>
    </w:p>
    <w:p w:rsidR="00342B6A" w:rsidRDefault="00342B6A" w:rsidP="00342B6A">
      <w:pPr>
        <w:tabs>
          <w:tab w:val="right" w:pos="9639"/>
        </w:tabs>
        <w:ind w:firstLine="900"/>
        <w:jc w:val="both"/>
        <w:rPr>
          <w:sz w:val="28"/>
          <w:szCs w:val="28"/>
        </w:rPr>
      </w:pPr>
    </w:p>
    <w:p w:rsidR="00342B6A" w:rsidRDefault="00342B6A" w:rsidP="00342B6A">
      <w:pPr>
        <w:tabs>
          <w:tab w:val="right" w:pos="9639"/>
        </w:tabs>
        <w:ind w:firstLine="900"/>
        <w:jc w:val="both"/>
        <w:rPr>
          <w:sz w:val="28"/>
          <w:szCs w:val="28"/>
        </w:rPr>
      </w:pPr>
    </w:p>
    <w:p w:rsidR="00342B6A" w:rsidRDefault="00342B6A" w:rsidP="00342B6A">
      <w:pPr>
        <w:tabs>
          <w:tab w:val="right" w:pos="963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</w:t>
      </w:r>
      <w:r w:rsidRPr="00D16148">
        <w:rPr>
          <w:color w:val="000000"/>
          <w:sz w:val="28"/>
          <w:szCs w:val="28"/>
        </w:rPr>
        <w:t xml:space="preserve">Крымского </w:t>
      </w:r>
    </w:p>
    <w:p w:rsidR="00342B6A" w:rsidRDefault="00342B6A" w:rsidP="00342B6A">
      <w:pPr>
        <w:tabs>
          <w:tab w:val="right" w:pos="9639"/>
        </w:tabs>
        <w:jc w:val="both"/>
        <w:rPr>
          <w:color w:val="000000"/>
          <w:sz w:val="28"/>
          <w:szCs w:val="28"/>
        </w:rPr>
      </w:pPr>
      <w:r w:rsidRPr="00D16148">
        <w:rPr>
          <w:color w:val="000000"/>
          <w:sz w:val="28"/>
          <w:szCs w:val="28"/>
        </w:rPr>
        <w:t xml:space="preserve">городского </w:t>
      </w: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</w:t>
      </w:r>
      <w:r w:rsidR="00E72460">
        <w:rPr>
          <w:color w:val="000000"/>
          <w:sz w:val="28"/>
          <w:szCs w:val="28"/>
        </w:rPr>
        <w:t xml:space="preserve">                               </w:t>
      </w:r>
      <w:proofErr w:type="spellStart"/>
      <w:r w:rsidR="00E72460">
        <w:rPr>
          <w:color w:val="000000"/>
          <w:sz w:val="28"/>
          <w:szCs w:val="28"/>
        </w:rPr>
        <w:t>В.П.Исаченко</w:t>
      </w:r>
      <w:proofErr w:type="spellEnd"/>
      <w:r>
        <w:rPr>
          <w:color w:val="000000"/>
          <w:sz w:val="28"/>
          <w:szCs w:val="28"/>
        </w:rPr>
        <w:t xml:space="preserve">   </w:t>
      </w:r>
    </w:p>
    <w:p w:rsidR="00342B6A" w:rsidRDefault="00342B6A" w:rsidP="00342B6A">
      <w:pPr>
        <w:tabs>
          <w:tab w:val="right" w:pos="9639"/>
        </w:tabs>
        <w:jc w:val="both"/>
        <w:rPr>
          <w:color w:val="000000"/>
          <w:sz w:val="28"/>
          <w:szCs w:val="28"/>
        </w:rPr>
      </w:pPr>
    </w:p>
    <w:p w:rsidR="00342B6A" w:rsidRDefault="00342B6A" w:rsidP="00342B6A">
      <w:pPr>
        <w:tabs>
          <w:tab w:val="right" w:pos="9639"/>
        </w:tabs>
        <w:jc w:val="both"/>
        <w:rPr>
          <w:color w:val="000000"/>
          <w:sz w:val="28"/>
          <w:szCs w:val="28"/>
        </w:rPr>
      </w:pPr>
    </w:p>
    <w:p w:rsidR="00FA6F67" w:rsidRDefault="00FA6F67" w:rsidP="00342B6A">
      <w:pPr>
        <w:tabs>
          <w:tab w:val="right" w:pos="9639"/>
        </w:tabs>
        <w:jc w:val="both"/>
        <w:rPr>
          <w:color w:val="000000"/>
          <w:sz w:val="28"/>
          <w:szCs w:val="28"/>
        </w:rPr>
      </w:pPr>
    </w:p>
    <w:p w:rsidR="00FA6F67" w:rsidRDefault="00FA6F67" w:rsidP="00342B6A">
      <w:pPr>
        <w:tabs>
          <w:tab w:val="right" w:pos="9639"/>
        </w:tabs>
        <w:jc w:val="both"/>
        <w:rPr>
          <w:color w:val="000000"/>
          <w:sz w:val="28"/>
          <w:szCs w:val="28"/>
        </w:rPr>
      </w:pPr>
    </w:p>
    <w:p w:rsidR="00FA6F67" w:rsidRDefault="00FA6F67" w:rsidP="00342B6A">
      <w:pPr>
        <w:tabs>
          <w:tab w:val="right" w:pos="9639"/>
        </w:tabs>
        <w:jc w:val="both"/>
        <w:rPr>
          <w:color w:val="000000"/>
          <w:sz w:val="28"/>
          <w:szCs w:val="28"/>
        </w:rPr>
      </w:pPr>
    </w:p>
    <w:sectPr w:rsidR="00FA6F67" w:rsidSect="00B87E87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E6" w:rsidRDefault="007326E6">
      <w:r>
        <w:separator/>
      </w:r>
    </w:p>
  </w:endnote>
  <w:endnote w:type="continuationSeparator" w:id="0">
    <w:p w:rsidR="007326E6" w:rsidRDefault="0073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E6" w:rsidRDefault="007326E6">
      <w:r>
        <w:separator/>
      </w:r>
    </w:p>
  </w:footnote>
  <w:footnote w:type="continuationSeparator" w:id="0">
    <w:p w:rsidR="007326E6" w:rsidRDefault="00732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66" w:rsidRDefault="009D6066" w:rsidP="00777C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21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2166" w:rsidRDefault="000721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66" w:rsidRDefault="009D6066" w:rsidP="00777C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21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6CB6">
      <w:rPr>
        <w:rStyle w:val="a6"/>
        <w:noProof/>
      </w:rPr>
      <w:t>2</w:t>
    </w:r>
    <w:r>
      <w:rPr>
        <w:rStyle w:val="a6"/>
      </w:rPr>
      <w:fldChar w:fldCharType="end"/>
    </w:r>
  </w:p>
  <w:p w:rsidR="00072166" w:rsidRDefault="000721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22CB3"/>
    <w:multiLevelType w:val="hybridMultilevel"/>
    <w:tmpl w:val="DC425002"/>
    <w:lvl w:ilvl="0" w:tplc="9C92389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8A141BF"/>
    <w:multiLevelType w:val="hybridMultilevel"/>
    <w:tmpl w:val="60B44314"/>
    <w:lvl w:ilvl="0" w:tplc="9B8838A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6FB5BD1"/>
    <w:multiLevelType w:val="hybridMultilevel"/>
    <w:tmpl w:val="F738CE72"/>
    <w:lvl w:ilvl="0" w:tplc="F89E8A88">
      <w:start w:val="1"/>
      <w:numFmt w:val="decimal"/>
      <w:lvlText w:val="%1."/>
      <w:lvlJc w:val="left"/>
      <w:pPr>
        <w:ind w:left="2292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CE"/>
    <w:rsid w:val="000045A2"/>
    <w:rsid w:val="00005EDA"/>
    <w:rsid w:val="00066449"/>
    <w:rsid w:val="00072166"/>
    <w:rsid w:val="00077F9D"/>
    <w:rsid w:val="0008112D"/>
    <w:rsid w:val="000A3F7A"/>
    <w:rsid w:val="000C6CA0"/>
    <w:rsid w:val="000E35FF"/>
    <w:rsid w:val="00102B60"/>
    <w:rsid w:val="00157BCA"/>
    <w:rsid w:val="001678AC"/>
    <w:rsid w:val="001867B5"/>
    <w:rsid w:val="001A300A"/>
    <w:rsid w:val="001B37CE"/>
    <w:rsid w:val="001C1B05"/>
    <w:rsid w:val="001D3DB0"/>
    <w:rsid w:val="001F4492"/>
    <w:rsid w:val="00244C73"/>
    <w:rsid w:val="00245766"/>
    <w:rsid w:val="00247711"/>
    <w:rsid w:val="0026057A"/>
    <w:rsid w:val="00266266"/>
    <w:rsid w:val="00266B65"/>
    <w:rsid w:val="00282A5A"/>
    <w:rsid w:val="00294D7A"/>
    <w:rsid w:val="002A1CC9"/>
    <w:rsid w:val="002A2907"/>
    <w:rsid w:val="002A64D6"/>
    <w:rsid w:val="002D7A73"/>
    <w:rsid w:val="002E50D7"/>
    <w:rsid w:val="00317364"/>
    <w:rsid w:val="0033770D"/>
    <w:rsid w:val="00341BB5"/>
    <w:rsid w:val="00342B6A"/>
    <w:rsid w:val="003558FB"/>
    <w:rsid w:val="003C7E58"/>
    <w:rsid w:val="003D677B"/>
    <w:rsid w:val="003F0787"/>
    <w:rsid w:val="0041589D"/>
    <w:rsid w:val="00427BD1"/>
    <w:rsid w:val="00441CFF"/>
    <w:rsid w:val="00451EB8"/>
    <w:rsid w:val="004A44DF"/>
    <w:rsid w:val="004A5FA8"/>
    <w:rsid w:val="004C391B"/>
    <w:rsid w:val="004D1F9D"/>
    <w:rsid w:val="004E326A"/>
    <w:rsid w:val="004E3A98"/>
    <w:rsid w:val="004E3EEA"/>
    <w:rsid w:val="0051363D"/>
    <w:rsid w:val="00522166"/>
    <w:rsid w:val="00540554"/>
    <w:rsid w:val="00556C1F"/>
    <w:rsid w:val="005D1EF8"/>
    <w:rsid w:val="005E7AC9"/>
    <w:rsid w:val="005F58E7"/>
    <w:rsid w:val="0062718F"/>
    <w:rsid w:val="00631029"/>
    <w:rsid w:val="00645B2D"/>
    <w:rsid w:val="00653D91"/>
    <w:rsid w:val="00657ABB"/>
    <w:rsid w:val="0066199E"/>
    <w:rsid w:val="006A5178"/>
    <w:rsid w:val="006C6695"/>
    <w:rsid w:val="006C6D9C"/>
    <w:rsid w:val="006E26B0"/>
    <w:rsid w:val="006E3C61"/>
    <w:rsid w:val="00724D18"/>
    <w:rsid w:val="007268C5"/>
    <w:rsid w:val="007326E6"/>
    <w:rsid w:val="00733BB7"/>
    <w:rsid w:val="0075463B"/>
    <w:rsid w:val="0076481D"/>
    <w:rsid w:val="00777CDB"/>
    <w:rsid w:val="00783265"/>
    <w:rsid w:val="007B6E88"/>
    <w:rsid w:val="007E00FB"/>
    <w:rsid w:val="00812ACA"/>
    <w:rsid w:val="00821BAF"/>
    <w:rsid w:val="0086144B"/>
    <w:rsid w:val="0086475E"/>
    <w:rsid w:val="008804B4"/>
    <w:rsid w:val="008876D5"/>
    <w:rsid w:val="008C1B04"/>
    <w:rsid w:val="008D7EEA"/>
    <w:rsid w:val="008F6AE8"/>
    <w:rsid w:val="00913F5F"/>
    <w:rsid w:val="009753F4"/>
    <w:rsid w:val="00991DE1"/>
    <w:rsid w:val="009A734D"/>
    <w:rsid w:val="009D6066"/>
    <w:rsid w:val="00A01E48"/>
    <w:rsid w:val="00A06664"/>
    <w:rsid w:val="00A102BB"/>
    <w:rsid w:val="00A11113"/>
    <w:rsid w:val="00A35C10"/>
    <w:rsid w:val="00A709EE"/>
    <w:rsid w:val="00A7486F"/>
    <w:rsid w:val="00A800FE"/>
    <w:rsid w:val="00A92804"/>
    <w:rsid w:val="00A97178"/>
    <w:rsid w:val="00AA3350"/>
    <w:rsid w:val="00AB0C25"/>
    <w:rsid w:val="00AB3D1E"/>
    <w:rsid w:val="00AD3784"/>
    <w:rsid w:val="00B01AA0"/>
    <w:rsid w:val="00B136C2"/>
    <w:rsid w:val="00B14D56"/>
    <w:rsid w:val="00B23C3D"/>
    <w:rsid w:val="00B31585"/>
    <w:rsid w:val="00B87E87"/>
    <w:rsid w:val="00B918FD"/>
    <w:rsid w:val="00BB149D"/>
    <w:rsid w:val="00BD6E8E"/>
    <w:rsid w:val="00BD7CC0"/>
    <w:rsid w:val="00BE2D2B"/>
    <w:rsid w:val="00BF4D9C"/>
    <w:rsid w:val="00BF6B08"/>
    <w:rsid w:val="00C01B2F"/>
    <w:rsid w:val="00C26CB6"/>
    <w:rsid w:val="00C74347"/>
    <w:rsid w:val="00CB4AF4"/>
    <w:rsid w:val="00CB4B13"/>
    <w:rsid w:val="00CB509B"/>
    <w:rsid w:val="00CE20D9"/>
    <w:rsid w:val="00CE276D"/>
    <w:rsid w:val="00D23134"/>
    <w:rsid w:val="00D625B2"/>
    <w:rsid w:val="00D66C41"/>
    <w:rsid w:val="00D702F8"/>
    <w:rsid w:val="00D753BF"/>
    <w:rsid w:val="00D769FA"/>
    <w:rsid w:val="00D77046"/>
    <w:rsid w:val="00DC0EAD"/>
    <w:rsid w:val="00DC1530"/>
    <w:rsid w:val="00DF248B"/>
    <w:rsid w:val="00DF6074"/>
    <w:rsid w:val="00E03260"/>
    <w:rsid w:val="00E122F3"/>
    <w:rsid w:val="00E133A4"/>
    <w:rsid w:val="00E143C8"/>
    <w:rsid w:val="00E25351"/>
    <w:rsid w:val="00E60191"/>
    <w:rsid w:val="00E72460"/>
    <w:rsid w:val="00E74528"/>
    <w:rsid w:val="00E749C6"/>
    <w:rsid w:val="00E87DBF"/>
    <w:rsid w:val="00EB4C9E"/>
    <w:rsid w:val="00EC0724"/>
    <w:rsid w:val="00EC200C"/>
    <w:rsid w:val="00ED0E4E"/>
    <w:rsid w:val="00ED3A35"/>
    <w:rsid w:val="00ED6309"/>
    <w:rsid w:val="00EE7119"/>
    <w:rsid w:val="00EF3903"/>
    <w:rsid w:val="00EF4848"/>
    <w:rsid w:val="00EF4D2D"/>
    <w:rsid w:val="00F347F8"/>
    <w:rsid w:val="00F4538E"/>
    <w:rsid w:val="00F455BF"/>
    <w:rsid w:val="00F53CAB"/>
    <w:rsid w:val="00F54FDF"/>
    <w:rsid w:val="00F7657F"/>
    <w:rsid w:val="00F76C14"/>
    <w:rsid w:val="00F81802"/>
    <w:rsid w:val="00FA2096"/>
    <w:rsid w:val="00FA6F67"/>
    <w:rsid w:val="00FD4370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066"/>
    <w:rPr>
      <w:sz w:val="24"/>
      <w:szCs w:val="24"/>
    </w:rPr>
  </w:style>
  <w:style w:type="paragraph" w:styleId="5">
    <w:name w:val="heading 5"/>
    <w:basedOn w:val="a"/>
    <w:next w:val="a"/>
    <w:qFormat/>
    <w:rsid w:val="00157BCA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57BCA"/>
    <w:pPr>
      <w:spacing w:after="120"/>
      <w:ind w:left="283"/>
    </w:pPr>
  </w:style>
  <w:style w:type="paragraph" w:customStyle="1" w:styleId="ConsPlusNormal">
    <w:name w:val="ConsPlusNormal"/>
    <w:rsid w:val="006C6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0721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2166"/>
  </w:style>
  <w:style w:type="paragraph" w:styleId="a7">
    <w:name w:val="Balloon Text"/>
    <w:basedOn w:val="a"/>
    <w:link w:val="a8"/>
    <w:rsid w:val="0024771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477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01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066"/>
    <w:rPr>
      <w:sz w:val="24"/>
      <w:szCs w:val="24"/>
    </w:rPr>
  </w:style>
  <w:style w:type="paragraph" w:styleId="5">
    <w:name w:val="heading 5"/>
    <w:basedOn w:val="a"/>
    <w:next w:val="a"/>
    <w:qFormat/>
    <w:rsid w:val="00157BCA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57BCA"/>
    <w:pPr>
      <w:spacing w:after="120"/>
      <w:ind w:left="283"/>
    </w:pPr>
  </w:style>
  <w:style w:type="paragraph" w:customStyle="1" w:styleId="ConsPlusNormal">
    <w:name w:val="ConsPlusNormal"/>
    <w:rsid w:val="006C6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0721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2166"/>
  </w:style>
  <w:style w:type="paragraph" w:styleId="a7">
    <w:name w:val="Balloon Text"/>
    <w:basedOn w:val="a"/>
    <w:link w:val="a8"/>
    <w:rsid w:val="0024771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477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0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4F8E4-D83D-477E-93ED-9C5A964B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OOOYVLTD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9</dc:creator>
  <cp:lastModifiedBy>Совет</cp:lastModifiedBy>
  <cp:revision>2</cp:revision>
  <cp:lastPrinted>2016-12-02T06:31:00Z</cp:lastPrinted>
  <dcterms:created xsi:type="dcterms:W3CDTF">2017-11-27T10:16:00Z</dcterms:created>
  <dcterms:modified xsi:type="dcterms:W3CDTF">2017-11-27T10:16:00Z</dcterms:modified>
</cp:coreProperties>
</file>