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D9" w:rsidRDefault="009113D9" w:rsidP="009113D9">
      <w:pPr>
        <w:shd w:val="clear" w:color="auto" w:fill="FFFFFF"/>
        <w:ind w:left="38"/>
        <w:rPr>
          <w:b/>
          <w:sz w:val="28"/>
          <w:szCs w:val="28"/>
        </w:rPr>
      </w:pPr>
      <w:r>
        <w:rPr>
          <w:b/>
          <w:sz w:val="28"/>
          <w:szCs w:val="28"/>
        </w:rPr>
        <w:t>КОПИЯ</w:t>
      </w:r>
    </w:p>
    <w:p w:rsidR="009113D9" w:rsidRDefault="009113D9" w:rsidP="009113D9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 ГОРОДСКОГО  ПОСЕЛЕНИЯ</w:t>
      </w:r>
    </w:p>
    <w:p w:rsidR="009113D9" w:rsidRDefault="009113D9" w:rsidP="009113D9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:rsidR="009113D9" w:rsidRDefault="009113D9" w:rsidP="009113D9">
      <w:pPr>
        <w:shd w:val="clear" w:color="auto" w:fill="FFFFFF"/>
        <w:spacing w:line="322" w:lineRule="exact"/>
        <w:ind w:right="31"/>
        <w:jc w:val="center"/>
      </w:pPr>
    </w:p>
    <w:p w:rsidR="009113D9" w:rsidRDefault="009113D9" w:rsidP="009113D9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9113D9" w:rsidRDefault="009113D9" w:rsidP="009113D9">
      <w:pPr>
        <w:shd w:val="clear" w:color="auto" w:fill="FFFFFF"/>
        <w:tabs>
          <w:tab w:val="right" w:pos="9600"/>
        </w:tabs>
        <w:rPr>
          <w:color w:val="000000"/>
        </w:rPr>
      </w:pPr>
    </w:p>
    <w:p w:rsidR="009113D9" w:rsidRDefault="009113D9" w:rsidP="009113D9">
      <w:pPr>
        <w:shd w:val="clear" w:color="auto" w:fill="FFFFFF"/>
        <w:tabs>
          <w:tab w:val="right" w:pos="9600"/>
        </w:tabs>
        <w:rPr>
          <w:sz w:val="28"/>
        </w:rPr>
      </w:pPr>
      <w:proofErr w:type="gramStart"/>
      <w:r>
        <w:rPr>
          <w:color w:val="000000"/>
          <w:sz w:val="28"/>
        </w:rPr>
        <w:t>от  01.03.2007</w:t>
      </w:r>
      <w:proofErr w:type="gramEnd"/>
      <w:r>
        <w:rPr>
          <w:color w:val="000000"/>
          <w:sz w:val="28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color w:val="000000"/>
          <w:sz w:val="28"/>
        </w:rPr>
        <w:t xml:space="preserve">      № 149</w:t>
      </w:r>
      <w:r>
        <w:rPr>
          <w:color w:val="000000"/>
          <w:sz w:val="28"/>
        </w:rPr>
        <w:tab/>
      </w:r>
    </w:p>
    <w:p w:rsidR="009113D9" w:rsidRDefault="009113D9" w:rsidP="009113D9">
      <w:pPr>
        <w:shd w:val="clear" w:color="auto" w:fill="FFFFFF"/>
        <w:jc w:val="center"/>
      </w:pPr>
      <w:proofErr w:type="gramStart"/>
      <w:r>
        <w:rPr>
          <w:color w:val="000000"/>
          <w:spacing w:val="-9"/>
        </w:rPr>
        <w:t>город</w:t>
      </w:r>
      <w:proofErr w:type="gramEnd"/>
      <w:r>
        <w:rPr>
          <w:color w:val="000000"/>
          <w:spacing w:val="-9"/>
        </w:rPr>
        <w:t xml:space="preserve"> Крымск</w:t>
      </w:r>
    </w:p>
    <w:p w:rsidR="009113D9" w:rsidRDefault="009113D9" w:rsidP="009113D9">
      <w:pPr>
        <w:shd w:val="clear" w:color="auto" w:fill="FFFFFF"/>
        <w:rPr>
          <w:b/>
          <w:bCs/>
          <w:color w:val="000000"/>
          <w:spacing w:val="-3"/>
        </w:rPr>
      </w:pPr>
    </w:p>
    <w:p w:rsidR="009113D9" w:rsidRDefault="009113D9" w:rsidP="009113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работников муниципальных учреждений</w:t>
      </w:r>
    </w:p>
    <w:p w:rsidR="009113D9" w:rsidRDefault="009113D9" w:rsidP="009113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городского поселения Крымского района</w:t>
      </w:r>
    </w:p>
    <w:p w:rsidR="009113D9" w:rsidRDefault="009113D9" w:rsidP="009113D9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основе тарифной системы оплаты труда</w:t>
      </w:r>
    </w:p>
    <w:p w:rsidR="009113D9" w:rsidRDefault="009113D9" w:rsidP="009113D9">
      <w:pPr>
        <w:rPr>
          <w:b/>
          <w:sz w:val="28"/>
          <w:szCs w:val="28"/>
        </w:rPr>
      </w:pPr>
    </w:p>
    <w:p w:rsidR="009113D9" w:rsidRDefault="009113D9" w:rsidP="009113D9">
      <w:pPr>
        <w:pStyle w:val="a3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143 Трудового кодекса Российской Федерации, на основании пункта 2 статьи 53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6 октября 2003 года № 131-ФЗ 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пункта 2 статьи 67 Устава Крымского городского поселения Крымского района, </w:t>
      </w:r>
      <w:r>
        <w:rPr>
          <w:color w:val="000000"/>
          <w:spacing w:val="-2"/>
          <w:sz w:val="28"/>
          <w:szCs w:val="28"/>
        </w:rPr>
        <w:t xml:space="preserve">учитывая </w:t>
      </w:r>
      <w:r>
        <w:rPr>
          <w:color w:val="000000"/>
          <w:spacing w:val="-7"/>
          <w:sz w:val="28"/>
          <w:szCs w:val="28"/>
        </w:rPr>
        <w:t>реш</w:t>
      </w:r>
      <w:r>
        <w:rPr>
          <w:color w:val="000000"/>
          <w:spacing w:val="-7"/>
          <w:sz w:val="28"/>
          <w:szCs w:val="28"/>
        </w:rPr>
        <w:t>е</w:t>
      </w:r>
      <w:r>
        <w:rPr>
          <w:color w:val="000000"/>
          <w:spacing w:val="-7"/>
          <w:sz w:val="28"/>
          <w:szCs w:val="28"/>
        </w:rPr>
        <w:t xml:space="preserve">ние планово-бюджетной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Совета Крымского городского поселения Крымского района (протокол № 36 от 27 февраля 2007 года), </w:t>
      </w:r>
      <w:r>
        <w:rPr>
          <w:sz w:val="28"/>
          <w:szCs w:val="28"/>
        </w:rPr>
        <w:t>Совет Крымского городского поселения Крымского района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ШИЛ:</w:t>
      </w:r>
    </w:p>
    <w:p w:rsidR="009113D9" w:rsidRDefault="009113D9" w:rsidP="009113D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 Принять Положение об оплате труда работников муниципальных учреждений Крымского городского поселения Крымского района на основе тарифной системы оплаты труда (приложение № 1).</w:t>
      </w:r>
    </w:p>
    <w:p w:rsidR="009113D9" w:rsidRDefault="009113D9" w:rsidP="009113D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тарифную сетку по оплате труда работников муниципальных учреждений Крымского городского поселения Крымского района на основе тарифной системы оплаты труда (приложение № 2).</w:t>
      </w:r>
    </w:p>
    <w:p w:rsidR="009113D9" w:rsidRDefault="009113D9" w:rsidP="009113D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  Опубликовать настоящее решение в газете «Призыв».</w:t>
      </w:r>
    </w:p>
    <w:p w:rsidR="009113D9" w:rsidRDefault="009113D9" w:rsidP="009113D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решения возложить на председателя планово-бюджетной комиссии Совета Крымского городского поселения Крымского района </w:t>
      </w:r>
      <w:proofErr w:type="spellStart"/>
      <w:r>
        <w:rPr>
          <w:sz w:val="28"/>
          <w:szCs w:val="28"/>
        </w:rPr>
        <w:t>Д.Ф.Лысенко</w:t>
      </w:r>
      <w:proofErr w:type="spellEnd"/>
      <w:r>
        <w:rPr>
          <w:sz w:val="28"/>
          <w:szCs w:val="28"/>
        </w:rPr>
        <w:t xml:space="preserve">, заместителя главы Крымского городского поселения Крымского района по экономике и социальным вопросам </w:t>
      </w:r>
      <w:proofErr w:type="spellStart"/>
      <w:r>
        <w:rPr>
          <w:sz w:val="28"/>
          <w:szCs w:val="28"/>
        </w:rPr>
        <w:t>А.А.Бобрякова</w:t>
      </w:r>
      <w:proofErr w:type="spellEnd"/>
      <w:r>
        <w:rPr>
          <w:sz w:val="28"/>
          <w:szCs w:val="28"/>
        </w:rPr>
        <w:t>.</w:t>
      </w:r>
    </w:p>
    <w:p w:rsidR="009113D9" w:rsidRDefault="009113D9" w:rsidP="009113D9">
      <w:pPr>
        <w:shd w:val="clear" w:color="auto" w:fill="FFFFFF"/>
        <w:spacing w:before="629"/>
        <w:ind w:lef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Крымского городского </w:t>
      </w:r>
    </w:p>
    <w:p w:rsidR="00993326" w:rsidRDefault="009113D9" w:rsidP="009113D9">
      <w:proofErr w:type="gramStart"/>
      <w:r>
        <w:rPr>
          <w:color w:val="000000"/>
          <w:sz w:val="28"/>
          <w:szCs w:val="28"/>
        </w:rPr>
        <w:t>поселения</w:t>
      </w:r>
      <w:proofErr w:type="gramEnd"/>
      <w:r>
        <w:rPr>
          <w:color w:val="000000"/>
          <w:sz w:val="28"/>
          <w:szCs w:val="28"/>
        </w:rPr>
        <w:t xml:space="preserve"> Крымского района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А.В.Храмов</w:t>
      </w:r>
      <w:proofErr w:type="spellEnd"/>
    </w:p>
    <w:sectPr w:rsidR="00993326" w:rsidSect="009113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D9"/>
    <w:rsid w:val="009113D9"/>
    <w:rsid w:val="0099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B55678-281B-4A36-9E4E-D65BCC4F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3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11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2016-06-16T08:43:00Z</dcterms:created>
  <dcterms:modified xsi:type="dcterms:W3CDTF">2016-06-16T08:44:00Z</dcterms:modified>
</cp:coreProperties>
</file>