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spacing w:beforeAutospacing="0" w:before="0" w:afterAutospacing="0" w:after="0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>
      <w:pPr>
        <w:pStyle w:val="Consplustitle"/>
        <w:spacing w:beforeAutospacing="0" w:before="0" w:afterAutospacing="0" w:after="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СОВЕТ КРЫМСКОГО ГОРОДСКОГО ПОСЕЛЕНИЯ</w:t>
      </w:r>
    </w:p>
    <w:p>
      <w:pPr>
        <w:pStyle w:val="Consplustitle"/>
        <w:spacing w:beforeAutospacing="0" w:before="0" w:afterAutospacing="0" w:after="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КРЫМСКОГО РАЙОНА</w:t>
      </w:r>
    </w:p>
    <w:p>
      <w:pPr>
        <w:pStyle w:val="Consplustitle"/>
        <w:spacing w:beforeAutospacing="0" w:before="0" w:afterAutospacing="0" w:after="0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Consplustitle"/>
        <w:spacing w:beforeAutospacing="0" w:before="0" w:afterAutospacing="0" w:after="0"/>
        <w:jc w:val="center"/>
        <w:rPr>
          <w:b/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РЕШЕНИЕ</w:t>
      </w:r>
    </w:p>
    <w:p>
      <w:pPr>
        <w:pStyle w:val="Consplustitle"/>
        <w:spacing w:beforeAutospacing="0" w:before="0" w:afterAutospacing="0" w:after="0"/>
        <w:jc w:val="center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</w:r>
    </w:p>
    <w:p>
      <w:pPr>
        <w:pStyle w:val="Consplustitle"/>
        <w:spacing w:beforeAutospacing="0" w:before="0" w:afterAutospacing="0" w:after="0"/>
        <w:rPr>
          <w:b/>
          <w:b/>
          <w:bCs/>
          <w:color w:val="000000"/>
          <w:sz w:val="32"/>
          <w:szCs w:val="32"/>
        </w:rPr>
      </w:pPr>
      <w:r>
        <w:rPr>
          <w:bCs/>
          <w:color w:val="000000"/>
        </w:rPr>
        <w:t>от ____________</w:t>
        <w:tab/>
        <w:tab/>
        <w:tab/>
        <w:tab/>
        <w:tab/>
        <w:tab/>
        <w:t xml:space="preserve">                                   № _____</w:t>
      </w:r>
    </w:p>
    <w:p>
      <w:pPr>
        <w:pStyle w:val="Consplustitle"/>
        <w:spacing w:beforeAutospacing="0" w:before="0" w:afterAutospacing="0" w:after="0"/>
        <w:jc w:val="center"/>
        <w:rPr>
          <w:bCs/>
          <w:color w:val="000000"/>
        </w:rPr>
      </w:pPr>
      <w:r>
        <w:rPr>
          <w:bCs/>
          <w:color w:val="000000"/>
        </w:rPr>
        <w:t>город Крымск</w:t>
      </w:r>
    </w:p>
    <w:p>
      <w:pPr>
        <w:pStyle w:val="Consplustitle"/>
        <w:spacing w:beforeAutospacing="0" w:before="0" w:afterAutospacing="0" w:after="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Consplustitle"/>
        <w:spacing w:beforeAutospacing="0" w:before="0" w:afterAutospacing="0" w:after="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Consplustitle"/>
        <w:spacing w:beforeAutospacing="0" w:before="0" w:afterAutospacing="0" w:after="0"/>
        <w:ind w:firstLine="708"/>
        <w:jc w:val="center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 утверждении правил благоустройства</w:t>
      </w:r>
    </w:p>
    <w:p>
      <w:pPr>
        <w:pStyle w:val="Consplustitle"/>
        <w:spacing w:beforeAutospacing="0" w:before="0" w:afterAutospacing="0" w:after="0"/>
        <w:ind w:firstLine="708"/>
        <w:jc w:val="center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и санитарного содержания на территории Крымского городского поселения Крымского района</w:t>
      </w:r>
    </w:p>
    <w:p>
      <w:pPr>
        <w:pStyle w:val="Consplusnonformat"/>
        <w:spacing w:beforeAutospacing="0" w:before="0" w:afterAutospacing="0"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080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1134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В </w:t>
      </w:r>
      <w:r>
        <w:rPr>
          <w:rFonts w:cs="Times New Roman" w:ascii="Times New Roman" w:hAnsi="Times New Roman"/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Санитарными правилами и нормами СанПин 42-128-4690-88 «Санитарные правила содержания на территорий населенных мест», Законом Краснодарского края от 23 июля 2003 года № 608-КЗ «Об административных правонарушениях», Приказа Минстроя России от 13.04.2017 №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районов», </w:t>
      </w:r>
      <w:r>
        <w:rPr>
          <w:rFonts w:eastAsia="Calibri" w:cs="Times New Roman" w:ascii="Times New Roman" w:hAnsi="Times New Roman"/>
          <w:sz w:val="28"/>
          <w:szCs w:val="28"/>
        </w:rPr>
        <w:t>Устава Крымского городского поселения Крымского района, учитывая решение комиссии по вопросам ЖКХ, транспорту и связи Совета Крымского городского  поселения  Крымского  района (протокол  от ________ 2018 года №__), Совет Крымского городского поселения Крымского района р е ш и л:</w:t>
      </w:r>
    </w:p>
    <w:p>
      <w:pPr>
        <w:pStyle w:val="Consplusnormal"/>
        <w:numPr>
          <w:ilvl w:val="0"/>
          <w:numId w:val="1"/>
        </w:numPr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</w:t>
      </w:r>
      <w:r>
        <w:rPr>
          <w:rFonts w:eastAsia="Calibri"/>
          <w:sz w:val="28"/>
          <w:szCs w:val="28"/>
        </w:rPr>
        <w:t>правила благоустройства и санитарного содержания на</w:t>
      </w:r>
    </w:p>
    <w:p>
      <w:pPr>
        <w:pStyle w:val="Consplusnormal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территории Крымского городского поселения Крымского района </w:t>
      </w:r>
      <w:r>
        <w:rPr>
          <w:color w:val="000000"/>
          <w:sz w:val="28"/>
          <w:szCs w:val="28"/>
        </w:rPr>
        <w:t>(приложение).</w:t>
      </w:r>
    </w:p>
    <w:p>
      <w:pPr>
        <w:pStyle w:val="ListParagraph"/>
        <w:numPr>
          <w:ilvl w:val="0"/>
          <w:numId w:val="1"/>
        </w:numPr>
        <w:tabs>
          <w:tab w:val="left" w:pos="1276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Признать утратившими силу решения Совета Крымского городского</w:t>
      </w:r>
    </w:p>
    <w:p>
      <w:pPr>
        <w:pStyle w:val="Normal"/>
        <w:tabs>
          <w:tab w:val="left" w:pos="127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поселения Крымского района:</w:t>
      </w:r>
    </w:p>
    <w:p>
      <w:pPr>
        <w:pStyle w:val="Normal"/>
        <w:tabs>
          <w:tab w:val="left" w:pos="1276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от </w:t>
      </w:r>
      <w:r>
        <w:rPr>
          <w:rFonts w:cs="Times New Roman" w:ascii="Times New Roman" w:hAnsi="Times New Roman"/>
          <w:sz w:val="28"/>
          <w:szCs w:val="28"/>
        </w:rPr>
        <w:t>21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марта</w:t>
      </w:r>
      <w:r>
        <w:rPr>
          <w:rFonts w:cs="Times New Roman" w:ascii="Times New Roman" w:hAnsi="Times New Roman"/>
          <w:sz w:val="28"/>
          <w:szCs w:val="28"/>
        </w:rPr>
        <w:t xml:space="preserve"> 201</w:t>
      </w:r>
      <w:r>
        <w:rPr>
          <w:rFonts w:cs="Times New Roman" w:ascii="Times New Roman" w:hAnsi="Times New Roman"/>
          <w:sz w:val="28"/>
          <w:szCs w:val="28"/>
        </w:rPr>
        <w:t>9</w:t>
      </w:r>
      <w:r>
        <w:rPr>
          <w:rFonts w:cs="Times New Roman" w:ascii="Times New Roman" w:hAnsi="Times New Roman"/>
          <w:sz w:val="28"/>
          <w:szCs w:val="28"/>
        </w:rPr>
        <w:t xml:space="preserve"> года № </w:t>
      </w:r>
      <w:r>
        <w:rPr>
          <w:rFonts w:cs="Times New Roman" w:ascii="Times New Roman" w:hAnsi="Times New Roman"/>
          <w:sz w:val="28"/>
          <w:szCs w:val="28"/>
        </w:rPr>
        <w:t>356</w:t>
      </w:r>
      <w:r>
        <w:rPr>
          <w:rFonts w:cs="Times New Roman" w:ascii="Times New Roman" w:hAnsi="Times New Roman"/>
          <w:sz w:val="28"/>
          <w:szCs w:val="28"/>
        </w:rPr>
        <w:t xml:space="preserve"> «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Об утверждении правил благоустройства и санитарного содержания на территории Крымского городского поселения Крымского района</w:t>
      </w:r>
      <w:r>
        <w:rPr>
          <w:rFonts w:cs="Times New Roman" w:ascii="Times New Roman" w:hAnsi="Times New Roman"/>
          <w:sz w:val="28"/>
          <w:szCs w:val="28"/>
        </w:rPr>
        <w:t>».</w:t>
      </w:r>
    </w:p>
    <w:p>
      <w:pPr>
        <w:pStyle w:val="Consplusnormal"/>
        <w:numPr>
          <w:ilvl w:val="0"/>
          <w:numId w:val="1"/>
        </w:numPr>
        <w:spacing w:beforeAutospacing="0" w:before="0" w:afterAutospacing="0" w:after="0"/>
        <w:jc w:val="both"/>
        <w:rPr/>
      </w:pPr>
      <w:r>
        <w:rPr>
          <w:sz w:val="28"/>
          <w:szCs w:val="28"/>
        </w:rPr>
        <w:t>Организационному отделу администрации Крымского городского</w:t>
      </w:r>
    </w:p>
    <w:p>
      <w:pPr>
        <w:pStyle w:val="Consplusnormal"/>
        <w:spacing w:beforeAutospacing="0" w:before="0" w:afterAutospacing="0" w:after="0"/>
        <w:jc w:val="both"/>
        <w:rPr/>
      </w:pPr>
      <w:r>
        <w:rPr>
          <w:sz w:val="28"/>
          <w:szCs w:val="28"/>
        </w:rPr>
        <w:t>поселения Крымского района (Завгородняя) обнародовать настоящее решение в соответствии с установленным порядком обнародования муниципальных правовых актов в Крымском городском поселении Крымского района и разместить на официальном сайте администрации Крымского городского поселения Крымского района в сети «Интернет».</w:t>
      </w:r>
    </w:p>
    <w:p>
      <w:pPr>
        <w:pStyle w:val="BodyText2"/>
        <w:shd w:fill="FFFFFF" w:val="clear"/>
        <w:ind w:firstLine="851"/>
        <w:jc w:val="both"/>
        <w:rPr>
          <w:b w:val="false"/>
          <w:b w:val="false"/>
        </w:rPr>
      </w:pPr>
      <w:r>
        <w:rPr>
          <w:b w:val="false"/>
        </w:rPr>
        <w:t>4. Контроль за выполнением решения возложить на председателя комиссии по вопросам ЖКХ, транспорту и связи Совета Крымского городского поселения Крымского района В.И. Азарова и заместителя главы Крымского городского поселения Крымского района А.А.Смирнова.</w:t>
      </w:r>
    </w:p>
    <w:p>
      <w:pPr>
        <w:pStyle w:val="BodyText2"/>
        <w:shd w:fill="FFFFFF" w:val="clear"/>
        <w:ind w:firstLine="851"/>
        <w:jc w:val="both"/>
        <w:rPr>
          <w:color w:val="000000"/>
        </w:rPr>
      </w:pPr>
      <w:r>
        <w:rPr>
          <w:b w:val="false"/>
        </w:rPr>
        <w:t>5. Настоящее решение вступает в силу со дня его обнародования.</w:t>
      </w:r>
    </w:p>
    <w:p>
      <w:pPr>
        <w:pStyle w:val="Consplusnonformat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Consplusnormal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Consplusnormal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 xml:space="preserve">Председатель Совета Крымского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>городского поселения Крымского района</w:t>
        <w:tab/>
        <w:tab/>
        <w:tab/>
        <w:tab/>
        <w:t xml:space="preserve">       В.П. Исаченко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</w:t>
      </w:r>
      <w:r>
        <w:rPr>
          <w:rFonts w:eastAsia="Calibri" w:cs="Times New Roman" w:ascii="Times New Roman" w:hAnsi="Times New Roman"/>
          <w:sz w:val="28"/>
          <w:szCs w:val="28"/>
        </w:rPr>
        <w:t>лав</w:t>
      </w:r>
      <w:r>
        <w:rPr>
          <w:rFonts w:cs="Times New Roman" w:ascii="Times New Roman" w:hAnsi="Times New Roman"/>
          <w:sz w:val="28"/>
          <w:szCs w:val="28"/>
        </w:rPr>
        <w:t xml:space="preserve">а </w:t>
      </w:r>
      <w:r>
        <w:rPr>
          <w:rFonts w:eastAsia="Calibri" w:cs="Times New Roman" w:ascii="Times New Roman" w:hAnsi="Times New Roman"/>
          <w:sz w:val="28"/>
          <w:szCs w:val="28"/>
        </w:rPr>
        <w:t>Крымского городского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поселения Крымского района  </w:t>
        <w:tab/>
        <w:t xml:space="preserve">     </w:t>
        <w:tab/>
        <w:tab/>
        <w:tab/>
        <w:tab/>
        <w:t xml:space="preserve">          Я.Г. Будагов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71e1"/>
    <w:pPr>
      <w:widowControl/>
      <w:bidi w:val="0"/>
      <w:spacing w:lineRule="auto" w:line="276" w:before="0" w:after="200"/>
      <w:jc w:val="left"/>
    </w:pPr>
    <w:rPr>
      <w:rFonts w:ascii="Calibri" w:hAnsi="Calibri" w:eastAsia="" w:eastAsiaTheme="minorEastAsia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basedOn w:val="DefaultParagraphFont"/>
    <w:link w:val="2"/>
    <w:qFormat/>
    <w:rsid w:val="006b71e1"/>
    <w:rPr>
      <w:rFonts w:ascii="Times New Roman" w:hAnsi="Times New Roman" w:eastAsia="Times New Roman" w:cs="Times New Roman"/>
      <w:sz w:val="28"/>
      <w:szCs w:val="28"/>
      <w:shd w:fill="FFFFFF" w:val="clear"/>
      <w:lang w:eastAsia="ru-RU"/>
    </w:rPr>
  </w:style>
  <w:style w:type="character" w:styleId="Style14">
    <w:name w:val="Выделение"/>
    <w:qFormat/>
    <w:rsid w:val="00ff29bf"/>
    <w:rPr>
      <w:i/>
      <w:iCs/>
    </w:rPr>
  </w:style>
  <w:style w:type="character" w:styleId="ListLabel1" w:customStyle="1">
    <w:name w:val="ListLabel 1"/>
    <w:qFormat/>
    <w:rPr>
      <w:rFonts w:eastAsia="Times New Roman" w:cs="Times New Roman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plustitle" w:customStyle="1">
    <w:name w:val="consplustitle"/>
    <w:basedOn w:val="Normal"/>
    <w:qFormat/>
    <w:rsid w:val="006b71e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onsplusnonformat" w:customStyle="1">
    <w:name w:val="consplusnonformat"/>
    <w:basedOn w:val="Normal"/>
    <w:qFormat/>
    <w:rsid w:val="006b71e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onsplusnormal" w:customStyle="1">
    <w:name w:val="consplusnormal"/>
    <w:basedOn w:val="Normal"/>
    <w:qFormat/>
    <w:rsid w:val="006b71e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odyText2">
    <w:name w:val="Body Text 2"/>
    <w:basedOn w:val="Normal"/>
    <w:qFormat/>
    <w:rsid w:val="006b71e1"/>
    <w:pPr>
      <w:shd w:val="clear" w:color="auto" w:fill="FFFFFF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c45fd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F38AD-DFBE-404D-849A-86287358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LibreOffice/6.0.1.1$Windows_X86_64 LibreOffice_project/60bfb1526849283ce2491346ed2aa51c465abfe6</Application>
  <Pages>2</Pages>
  <Words>293</Words>
  <Characters>2080</Characters>
  <CharactersWithSpaces>2424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2018-11-12T06:14:00Z</dcterms:created>
  <dc:creator>Совет</dc:creator>
  <dc:description/>
  <dc:language>ru-RU</dc:language>
  <cp:lastModifiedBy/>
  <cp:lastPrinted>2018-11-12T06:38:00Z</cp:lastPrinted>
  <dcterms:modified xsi:type="dcterms:W3CDTF">2019-08-01T17:09:12Z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