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3"/>
        <w:gridCol w:w="4110"/>
      </w:tblGrid>
      <w:tr w:rsidR="00A7333A" w:rsidTr="00A42C20">
        <w:tc>
          <w:tcPr>
            <w:tcW w:w="6183" w:type="dxa"/>
          </w:tcPr>
          <w:p w:rsidR="00A7333A" w:rsidRDefault="00A7333A" w:rsidP="00A42C20">
            <w:pPr>
              <w:suppressAutoHyphens/>
              <w:jc w:val="center"/>
            </w:pPr>
          </w:p>
        </w:tc>
        <w:tc>
          <w:tcPr>
            <w:tcW w:w="4110" w:type="dxa"/>
          </w:tcPr>
          <w:p w:rsidR="00A7333A" w:rsidRPr="00DA64A5" w:rsidRDefault="00A7333A" w:rsidP="00A42C20">
            <w:pPr>
              <w:suppressAutoHyphens/>
            </w:pPr>
            <w:r>
              <w:t>Приложение</w:t>
            </w:r>
            <w:r w:rsidRPr="00DA64A5">
              <w:t xml:space="preserve"> </w:t>
            </w:r>
            <w:r>
              <w:t>4</w:t>
            </w:r>
          </w:p>
          <w:p w:rsidR="00A7333A" w:rsidRDefault="00A7333A" w:rsidP="00A42C20">
            <w:r w:rsidRPr="00AB4961">
              <w:t xml:space="preserve">к административному регламенту </w:t>
            </w:r>
          </w:p>
        </w:tc>
      </w:tr>
    </w:tbl>
    <w:p w:rsidR="00753D70" w:rsidRDefault="009B1F11"/>
    <w:p w:rsidR="00D84F61" w:rsidRPr="00685209" w:rsidRDefault="00D84F61" w:rsidP="00D84F61">
      <w:pPr>
        <w:autoSpaceDE w:val="0"/>
        <w:autoSpaceDN w:val="0"/>
        <w:adjustRightInd w:val="0"/>
        <w:ind w:firstLine="680"/>
        <w:jc w:val="both"/>
        <w:rPr>
          <w:sz w:val="28"/>
          <w:lang w:eastAsia="en-US"/>
        </w:rPr>
      </w:pPr>
    </w:p>
    <w:p w:rsidR="00D84F61" w:rsidRPr="002626A2" w:rsidRDefault="00D84F61" w:rsidP="00D84F61">
      <w:pPr>
        <w:pBdr>
          <w:top w:val="single" w:sz="4" w:space="1" w:color="auto"/>
        </w:pBdr>
        <w:spacing w:after="360"/>
        <w:ind w:firstLine="680"/>
        <w:jc w:val="center"/>
        <w:rPr>
          <w:sz w:val="20"/>
          <w:lang w:eastAsia="en-US"/>
        </w:rPr>
      </w:pPr>
      <w:r w:rsidRPr="002626A2">
        <w:rPr>
          <w:sz w:val="20"/>
          <w:lang w:eastAsia="en-US"/>
        </w:rPr>
        <w:t>(наименование органа муниципального контроля)</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Pr="000339B1" w:rsidRDefault="00D84F61" w:rsidP="0022034D">
      <w:pPr>
        <w:pStyle w:val="ConsPlusNonformat"/>
        <w:jc w:val="center"/>
        <w:rPr>
          <w:b/>
        </w:rPr>
      </w:pPr>
      <w:r>
        <w:rPr>
          <w:rFonts w:ascii="Times New Roman" w:hAnsi="Times New Roman" w:cs="Times New Roman"/>
          <w:b/>
          <w:color w:val="000000"/>
          <w:sz w:val="24"/>
          <w:szCs w:val="24"/>
        </w:rPr>
        <w:t>РАСПОРЯЖЕНИЕ</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22034D">
      <w:pPr>
        <w:pStyle w:val="ConsPlusNonformat"/>
        <w:jc w:val="both"/>
      </w:pPr>
      <w:r>
        <w:rPr>
          <w:rFonts w:ascii="Times New Roman" w:hAnsi="Times New Roman" w:cs="Times New Roman"/>
          <w:color w:val="000000"/>
          <w:sz w:val="24"/>
          <w:szCs w:val="24"/>
        </w:rPr>
        <w:t xml:space="preserve">«___» ________________                                                               </w:t>
      </w:r>
      <w:r w:rsidR="002203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_______________</w:t>
      </w:r>
    </w:p>
    <w:p w:rsidR="00D84F61" w:rsidRDefault="00D84F61" w:rsidP="00D84F61">
      <w:pPr>
        <w:pStyle w:val="ConsPlusNonformat"/>
        <w:ind w:firstLine="680"/>
        <w:jc w:val="both"/>
        <w:rPr>
          <w:rFonts w:ascii="Times New Roman" w:hAnsi="Times New Roman" w:cs="Times New Roman"/>
          <w:color w:val="000000"/>
          <w:sz w:val="24"/>
          <w:szCs w:val="24"/>
        </w:rPr>
      </w:pPr>
    </w:p>
    <w:p w:rsidR="0022034D" w:rsidRDefault="0022034D" w:rsidP="0022034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проверки  _____________________________________________________</w:t>
      </w:r>
    </w:p>
    <w:p w:rsidR="00D84F61" w:rsidRDefault="0022034D" w:rsidP="0022034D">
      <w:pPr>
        <w:pStyle w:val="ConsPlusNonformat"/>
        <w:jc w:val="both"/>
      </w:pPr>
      <w:r>
        <w:rPr>
          <w:rFonts w:ascii="Times New Roman" w:hAnsi="Times New Roman" w:cs="Times New Roman"/>
          <w:color w:val="000000"/>
          <w:sz w:val="24"/>
          <w:szCs w:val="24"/>
        </w:rPr>
        <w:t>________________________________________________________________________________</w:t>
      </w:r>
    </w:p>
    <w:p w:rsidR="00D84F61" w:rsidRDefault="00D84F61" w:rsidP="00D84F61">
      <w:pPr>
        <w:pStyle w:val="ConsPlusNonformat"/>
        <w:ind w:firstLine="680"/>
        <w:jc w:val="both"/>
        <w:rPr>
          <w:rFonts w:ascii="Times New Roman" w:hAnsi="Times New Roman" w:cs="Times New Roman"/>
          <w:color w:val="000000"/>
        </w:rPr>
      </w:pPr>
      <w:r>
        <w:rPr>
          <w:rFonts w:ascii="Times New Roman" w:hAnsi="Times New Roman" w:cs="Times New Roman"/>
          <w:color w:val="000000"/>
          <w:sz w:val="24"/>
          <w:szCs w:val="24"/>
        </w:rPr>
        <w:t xml:space="preserve"> </w:t>
      </w:r>
      <w:r w:rsidR="0022034D">
        <w:rPr>
          <w:rFonts w:ascii="Times New Roman" w:hAnsi="Times New Roman" w:cs="Times New Roman"/>
          <w:color w:val="000000"/>
          <w:sz w:val="24"/>
          <w:szCs w:val="24"/>
        </w:rPr>
        <w:t xml:space="preserve">                        </w:t>
      </w:r>
      <w:r>
        <w:rPr>
          <w:rFonts w:ascii="Times New Roman" w:hAnsi="Times New Roman" w:cs="Times New Roman"/>
          <w:color w:val="000000"/>
        </w:rPr>
        <w:t xml:space="preserve"> (плановой/внеплановой, документарной/выездной)</w:t>
      </w:r>
    </w:p>
    <w:p w:rsidR="00D84F61" w:rsidRDefault="00D84F61" w:rsidP="0022034D">
      <w:pPr>
        <w:pStyle w:val="ConsPlusNonformat"/>
        <w:jc w:val="both"/>
      </w:pPr>
      <w:r>
        <w:rPr>
          <w:rFonts w:ascii="Times New Roman" w:hAnsi="Times New Roman" w:cs="Times New Roman"/>
          <w:color w:val="000000"/>
          <w:sz w:val="24"/>
          <w:szCs w:val="24"/>
        </w:rPr>
        <w:t>юридического лица, индивидуального предпринимателя, гражданина</w:t>
      </w:r>
    </w:p>
    <w:p w:rsidR="00D84F61" w:rsidRDefault="00D84F61" w:rsidP="00D84F61">
      <w:pPr>
        <w:pStyle w:val="ConsPlusNonformat"/>
        <w:ind w:firstLine="680"/>
        <w:jc w:val="both"/>
      </w:pPr>
      <w:r>
        <w:rPr>
          <w:rFonts w:ascii="Times New Roman" w:hAnsi="Times New Roman" w:cs="Times New Roman"/>
          <w:color w:val="000000"/>
          <w:sz w:val="24"/>
          <w:szCs w:val="24"/>
        </w:rPr>
        <w:t xml:space="preserve">   </w:t>
      </w:r>
    </w:p>
    <w:p w:rsidR="0022034D" w:rsidRDefault="00D84F61" w:rsidP="0022034D">
      <w:pPr>
        <w:pStyle w:val="ConsPlusNonformat"/>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проверку в отношении</w:t>
      </w:r>
      <w:r w:rsidR="0022034D">
        <w:rPr>
          <w:rFonts w:ascii="Times New Roman" w:hAnsi="Times New Roman" w:cs="Times New Roman"/>
          <w:color w:val="000000"/>
          <w:sz w:val="24"/>
          <w:szCs w:val="24"/>
        </w:rPr>
        <w:t xml:space="preserve">  __________________________________________</w:t>
      </w:r>
    </w:p>
    <w:p w:rsidR="00D84F61" w:rsidRPr="0022034D" w:rsidRDefault="0022034D" w:rsidP="0022034D">
      <w:pPr>
        <w:pStyle w:val="ConsPlusNonformat"/>
        <w:jc w:val="both"/>
        <w:rPr>
          <w:rFonts w:ascii="Times New Roman" w:hAnsi="Times New Roman" w:cs="Times New Roman"/>
          <w:color w:val="000000"/>
          <w:sz w:val="24"/>
          <w:szCs w:val="24"/>
        </w:rPr>
      </w:pPr>
      <w:r w:rsidRPr="0022034D">
        <w:rPr>
          <w:rFonts w:ascii="Times New Roman" w:hAnsi="Times New Roman" w:cs="Times New Roman"/>
          <w:color w:val="000000"/>
          <w:sz w:val="24"/>
          <w:szCs w:val="24"/>
        </w:rPr>
        <w:t>___________________</w:t>
      </w:r>
      <w:r w:rsidR="00D84F61" w:rsidRPr="0022034D">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w:t>
      </w:r>
      <w:r w:rsidR="00D84F61" w:rsidRPr="0022034D">
        <w:rPr>
          <w:rFonts w:ascii="Times New Roman" w:hAnsi="Times New Roman" w:cs="Times New Roman"/>
          <w:color w:val="000000"/>
          <w:sz w:val="24"/>
          <w:szCs w:val="24"/>
        </w:rPr>
        <w:t>___________________</w:t>
      </w:r>
    </w:p>
    <w:p w:rsidR="00D84F61" w:rsidRDefault="0022034D" w:rsidP="00D84F61">
      <w:pPr>
        <w:pStyle w:val="ConsPlusNonformat"/>
        <w:ind w:firstLine="680"/>
        <w:jc w:val="center"/>
      </w:pPr>
      <w:r>
        <w:rPr>
          <w:rFonts w:ascii="Times New Roman" w:hAnsi="Times New Roman" w:cs="Times New Roman"/>
          <w:color w:val="000000"/>
        </w:rPr>
        <w:t xml:space="preserve"> </w:t>
      </w:r>
      <w:proofErr w:type="gramStart"/>
      <w:r w:rsidR="00D84F61">
        <w:rPr>
          <w:rFonts w:ascii="Times New Roman" w:hAnsi="Times New Roman" w:cs="Times New Roman"/>
          <w:color w:val="000000"/>
        </w:rPr>
        <w:t xml:space="preserve">(наименование  юридического  лица, фамилия, имя, отчество (последнее — при наличии) </w:t>
      </w:r>
      <w:proofErr w:type="gramEnd"/>
    </w:p>
    <w:p w:rsidR="00D84F61" w:rsidRDefault="00D84F61" w:rsidP="00D84F61">
      <w:pPr>
        <w:pStyle w:val="ConsPlusNonformat"/>
        <w:ind w:firstLine="680"/>
        <w:jc w:val="center"/>
      </w:pPr>
      <w:r>
        <w:rPr>
          <w:rFonts w:ascii="Times New Roman" w:hAnsi="Times New Roman" w:cs="Times New Roman"/>
          <w:color w:val="000000"/>
        </w:rPr>
        <w:t>индивидуального предпринимателя)</w:t>
      </w:r>
    </w:p>
    <w:p w:rsidR="00D84F61" w:rsidRDefault="00D84F61" w:rsidP="00D84F61">
      <w:pPr>
        <w:pStyle w:val="ConsPlusNonformat"/>
        <w:ind w:firstLine="680"/>
        <w:jc w:val="both"/>
        <w:rPr>
          <w:rFonts w:ascii="Times New Roman" w:hAnsi="Times New Roman" w:cs="Times New Roman"/>
          <w:color w:val="000000"/>
          <w:sz w:val="24"/>
          <w:szCs w:val="24"/>
        </w:rPr>
      </w:pPr>
    </w:p>
    <w:p w:rsidR="0022034D" w:rsidRDefault="00D84F61" w:rsidP="0022034D">
      <w:pPr>
        <w:pStyle w:val="ConsPlusNonformat"/>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нахождения: </w:t>
      </w:r>
      <w:r w:rsidR="0022034D">
        <w:rPr>
          <w:rFonts w:ascii="Times New Roman" w:hAnsi="Times New Roman" w:cs="Times New Roman"/>
          <w:color w:val="000000"/>
          <w:sz w:val="24"/>
          <w:szCs w:val="24"/>
        </w:rPr>
        <w:t>______________________________________________________</w:t>
      </w:r>
    </w:p>
    <w:p w:rsidR="00D84F61" w:rsidRPr="0022034D" w:rsidRDefault="00D84F61" w:rsidP="0022034D">
      <w:pPr>
        <w:pStyle w:val="ConsPlusNonformat"/>
        <w:jc w:val="both"/>
        <w:rPr>
          <w:rFonts w:ascii="Times New Roman" w:hAnsi="Times New Roman" w:cs="Times New Roman"/>
          <w:color w:val="000000"/>
          <w:sz w:val="24"/>
          <w:szCs w:val="24"/>
        </w:rPr>
      </w:pPr>
      <w:r w:rsidRPr="0022034D">
        <w:rPr>
          <w:rFonts w:ascii="Times New Roman" w:hAnsi="Times New Roman" w:cs="Times New Roman"/>
          <w:color w:val="000000"/>
          <w:sz w:val="24"/>
          <w:szCs w:val="24"/>
        </w:rPr>
        <w:t>___________________________</w:t>
      </w:r>
      <w:r w:rsidR="0022034D">
        <w:rPr>
          <w:rFonts w:ascii="Times New Roman" w:hAnsi="Times New Roman" w:cs="Times New Roman"/>
          <w:color w:val="000000"/>
          <w:sz w:val="24"/>
          <w:szCs w:val="24"/>
        </w:rPr>
        <w:t>______________________</w:t>
      </w:r>
      <w:r w:rsidRPr="0022034D">
        <w:rPr>
          <w:rFonts w:ascii="Times New Roman" w:hAnsi="Times New Roman" w:cs="Times New Roman"/>
          <w:color w:val="000000"/>
          <w:sz w:val="24"/>
          <w:szCs w:val="24"/>
        </w:rPr>
        <w:t>_______________________________</w:t>
      </w:r>
    </w:p>
    <w:p w:rsidR="00D84F61" w:rsidRDefault="00D84F61" w:rsidP="0022034D">
      <w:pPr>
        <w:pStyle w:val="ConsPlusNonformat"/>
        <w:jc w:val="center"/>
      </w:pPr>
      <w:r>
        <w:rPr>
          <w:rFonts w:ascii="Times New Roman" w:hAnsi="Times New Roman" w:cs="Times New Roman"/>
          <w:color w:val="000000"/>
          <w:sz w:val="24"/>
          <w:szCs w:val="24"/>
        </w:rPr>
        <w:t>_________________________________________________________________________</w:t>
      </w:r>
      <w:r w:rsidR="0022034D">
        <w:rPr>
          <w:rFonts w:ascii="Times New Roman" w:hAnsi="Times New Roman" w:cs="Times New Roman"/>
          <w:color w:val="000000"/>
          <w:sz w:val="24"/>
          <w:szCs w:val="24"/>
        </w:rPr>
        <w:t>___</w:t>
      </w:r>
      <w:r>
        <w:rPr>
          <w:rFonts w:ascii="Times New Roman" w:hAnsi="Times New Roman" w:cs="Times New Roman"/>
          <w:color w:val="000000"/>
          <w:sz w:val="24"/>
          <w:szCs w:val="24"/>
        </w:rPr>
        <w:t>____</w:t>
      </w:r>
      <w:r w:rsidR="0022034D">
        <w:rPr>
          <w:rFonts w:ascii="Times New Roman" w:hAnsi="Times New Roman" w:cs="Times New Roman"/>
          <w:color w:val="000000"/>
          <w:sz w:val="24"/>
          <w:szCs w:val="24"/>
        </w:rPr>
        <w:t xml:space="preserve">     </w:t>
      </w:r>
      <w:r>
        <w:rPr>
          <w:rFonts w:ascii="Times New Roman" w:hAnsi="Times New Roman" w:cs="Times New Roman"/>
          <w:color w:val="000000"/>
        </w:rPr>
        <w:t>юридического лица (филиалов, представительств, обособленных структурных подразделений),</w:t>
      </w:r>
      <w:r w:rsidR="0022034D">
        <w:rPr>
          <w:rFonts w:ascii="Times New Roman" w:hAnsi="Times New Roman" w:cs="Times New Roman"/>
          <w:color w:val="000000"/>
        </w:rPr>
        <w:t xml:space="preserve"> </w:t>
      </w:r>
      <w:r>
        <w:rPr>
          <w:rFonts w:ascii="Times New Roman" w:hAnsi="Times New Roman" w:cs="Times New Roman"/>
          <w:color w:val="000000"/>
        </w:rPr>
        <w:t>места фактического осуществления деятельности индивидуальным предпринимателем</w:t>
      </w:r>
    </w:p>
    <w:p w:rsidR="00D84F61" w:rsidRDefault="00D84F61" w:rsidP="0022034D">
      <w:pPr>
        <w:pStyle w:val="ConsPlusNonformat"/>
        <w:ind w:firstLine="680"/>
        <w:jc w:val="center"/>
      </w:pPr>
      <w:r>
        <w:rPr>
          <w:rFonts w:ascii="Times New Roman" w:hAnsi="Times New Roman" w:cs="Times New Roman"/>
          <w:color w:val="000000"/>
        </w:rPr>
        <w:t>и (или) используемых ими производственных объектов)</w:t>
      </w:r>
    </w:p>
    <w:p w:rsidR="00D84F61" w:rsidRDefault="00D84F61" w:rsidP="00D84F61">
      <w:pPr>
        <w:pStyle w:val="ConsPlusNonformat"/>
        <w:ind w:firstLine="680"/>
        <w:jc w:val="center"/>
        <w:rPr>
          <w:rFonts w:ascii="Times New Roman" w:hAnsi="Times New Roman" w:cs="Times New Roman"/>
          <w:color w:val="000000"/>
        </w:rPr>
      </w:pPr>
    </w:p>
    <w:p w:rsidR="00D84F61" w:rsidRDefault="00D84F61" w:rsidP="00D84F61">
      <w:pPr>
        <w:pStyle w:val="ConsPlusNonformat"/>
        <w:ind w:firstLine="680"/>
        <w:jc w:val="both"/>
      </w:pPr>
      <w:r>
        <w:rPr>
          <w:rFonts w:ascii="Times New Roman" w:hAnsi="Times New Roman" w:cs="Times New Roman"/>
          <w:color w:val="000000"/>
          <w:sz w:val="24"/>
          <w:szCs w:val="24"/>
        </w:rPr>
        <w:t>3. Назначить лицо</w:t>
      </w:r>
      <w:proofErr w:type="gramStart"/>
      <w:r>
        <w:rPr>
          <w:rFonts w:ascii="Times New Roman" w:hAnsi="Times New Roman" w:cs="Times New Roman"/>
          <w:color w:val="000000"/>
          <w:sz w:val="24"/>
          <w:szCs w:val="24"/>
        </w:rPr>
        <w:t>м(</w:t>
      </w:r>
      <w:proofErr w:type="spellStart"/>
      <w:proofErr w:type="gramEnd"/>
      <w:r>
        <w:rPr>
          <w:rFonts w:ascii="Times New Roman" w:hAnsi="Times New Roman" w:cs="Times New Roman"/>
          <w:color w:val="000000"/>
          <w:sz w:val="24"/>
          <w:szCs w:val="24"/>
        </w:rPr>
        <w:t>ами</w:t>
      </w:r>
      <w:proofErr w:type="spellEnd"/>
      <w:r>
        <w:rPr>
          <w:rFonts w:ascii="Times New Roman" w:hAnsi="Times New Roman" w:cs="Times New Roman"/>
          <w:color w:val="000000"/>
          <w:sz w:val="24"/>
          <w:szCs w:val="24"/>
        </w:rPr>
        <w:t>), уполномоченным(ми) на проведение проверки:</w:t>
      </w:r>
    </w:p>
    <w:p w:rsidR="00D84F61" w:rsidRDefault="00D84F61" w:rsidP="0022034D">
      <w:pPr>
        <w:pStyle w:val="ConsPlusNonformat"/>
        <w:jc w:val="both"/>
      </w:pPr>
      <w:r>
        <w:rPr>
          <w:rFonts w:ascii="Times New Roman" w:hAnsi="Times New Roman" w:cs="Times New Roman"/>
          <w:color w:val="000000"/>
          <w:sz w:val="24"/>
          <w:szCs w:val="24"/>
        </w:rPr>
        <w:t>______________________________________</w:t>
      </w:r>
      <w:r w:rsidR="0022034D">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_______________________________________</w:t>
      </w:r>
    </w:p>
    <w:p w:rsidR="00D84F61" w:rsidRDefault="00D84F61" w:rsidP="00D84F61">
      <w:pPr>
        <w:pStyle w:val="ConsPlusNonformat"/>
        <w:ind w:firstLine="680"/>
        <w:jc w:val="center"/>
      </w:pPr>
      <w:proofErr w:type="gramStart"/>
      <w:r>
        <w:rPr>
          <w:rFonts w:ascii="Times New Roman" w:hAnsi="Times New Roman" w:cs="Times New Roman"/>
          <w:color w:val="000000"/>
          <w:sz w:val="24"/>
          <w:szCs w:val="24"/>
        </w:rPr>
        <w:t>(</w:t>
      </w:r>
      <w:r>
        <w:rPr>
          <w:rFonts w:ascii="Times New Roman" w:hAnsi="Times New Roman" w:cs="Times New Roman"/>
          <w:color w:val="000000"/>
        </w:rPr>
        <w:t>фамилия, имя, отчество (последнее - при наличии), должность должностного лица (должностных лиц),</w:t>
      </w:r>
      <w:proofErr w:type="gramEnd"/>
    </w:p>
    <w:p w:rsidR="00D84F61" w:rsidRDefault="00D84F61" w:rsidP="00D84F61">
      <w:pPr>
        <w:pStyle w:val="ConsPlusNonformat"/>
        <w:ind w:firstLine="680"/>
        <w:jc w:val="center"/>
      </w:pPr>
      <w:r>
        <w:rPr>
          <w:rFonts w:ascii="Times New Roman" w:hAnsi="Times New Roman" w:cs="Times New Roman"/>
          <w:color w:val="000000"/>
        </w:rPr>
        <w:t>уполномоченног</w:t>
      </w:r>
      <w:proofErr w:type="gramStart"/>
      <w:r>
        <w:rPr>
          <w:rFonts w:ascii="Times New Roman" w:hAnsi="Times New Roman" w:cs="Times New Roman"/>
          <w:color w:val="000000"/>
        </w:rPr>
        <w:t>о(</w:t>
      </w:r>
      <w:proofErr w:type="spellStart"/>
      <w:proofErr w:type="gramEnd"/>
      <w:r>
        <w:rPr>
          <w:rFonts w:ascii="Times New Roman" w:hAnsi="Times New Roman" w:cs="Times New Roman"/>
          <w:color w:val="000000"/>
        </w:rPr>
        <w:t>ых</w:t>
      </w:r>
      <w:proofErr w:type="spellEnd"/>
      <w:r>
        <w:rPr>
          <w:rFonts w:ascii="Times New Roman" w:hAnsi="Times New Roman" w:cs="Times New Roman"/>
          <w:color w:val="000000"/>
        </w:rPr>
        <w:t>) на проведение проверки)</w:t>
      </w:r>
    </w:p>
    <w:p w:rsidR="00D84F61" w:rsidRDefault="00D84F61" w:rsidP="0022034D">
      <w:pPr>
        <w:pStyle w:val="ConsPlusNonformat"/>
        <w:ind w:firstLine="680"/>
        <w:jc w:val="both"/>
      </w:pPr>
      <w:r>
        <w:rPr>
          <w:rFonts w:ascii="Times New Roman" w:hAnsi="Times New Roman" w:cs="Times New Roman"/>
          <w:color w:val="000000"/>
          <w:sz w:val="24"/>
          <w:szCs w:val="24"/>
        </w:rPr>
        <w:t>4. Привлечь к проведению проверки в качестве экспертов, представителей</w:t>
      </w:r>
      <w:r w:rsidR="002203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экспертных организаций следующих лиц: ____</w:t>
      </w:r>
      <w:r w:rsidR="0022034D">
        <w:rPr>
          <w:rFonts w:ascii="Times New Roman" w:hAnsi="Times New Roman" w:cs="Times New Roman"/>
          <w:color w:val="000000"/>
          <w:sz w:val="24"/>
          <w:szCs w:val="24"/>
        </w:rPr>
        <w:t>_____________</w:t>
      </w:r>
      <w:r>
        <w:rPr>
          <w:rFonts w:ascii="Times New Roman" w:hAnsi="Times New Roman" w:cs="Times New Roman"/>
          <w:color w:val="000000"/>
          <w:sz w:val="24"/>
          <w:szCs w:val="24"/>
        </w:rPr>
        <w:t>_____________________________________</w:t>
      </w:r>
    </w:p>
    <w:p w:rsidR="00D84F61" w:rsidRDefault="00D84F61" w:rsidP="0022034D">
      <w:pPr>
        <w:pStyle w:val="ConsPlusNonformat"/>
        <w:jc w:val="both"/>
      </w:pPr>
      <w:r>
        <w:rPr>
          <w:rFonts w:ascii="Times New Roman" w:hAnsi="Times New Roman" w:cs="Times New Roman"/>
          <w:color w:val="000000"/>
          <w:sz w:val="24"/>
          <w:szCs w:val="24"/>
        </w:rPr>
        <w:t>_____________________________________</w:t>
      </w:r>
      <w:r w:rsidR="0022034D">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________________________________________</w:t>
      </w:r>
    </w:p>
    <w:p w:rsidR="00D84F61" w:rsidRDefault="00D84F61" w:rsidP="00D84F61">
      <w:pPr>
        <w:pStyle w:val="ConsPlusNonformat"/>
        <w:ind w:firstLine="680"/>
        <w:jc w:val="center"/>
      </w:pPr>
      <w:proofErr w:type="gramStart"/>
      <w:r>
        <w:rPr>
          <w:rFonts w:ascii="Times New Roman" w:hAnsi="Times New Roman" w:cs="Times New Roman"/>
          <w:color w:val="000000"/>
        </w:rPr>
        <w:t xml:space="preserve">(фамилия, имя, отчество (последнее - при наличии), должности привлекаемых </w:t>
      </w:r>
      <w:proofErr w:type="gramEnd"/>
    </w:p>
    <w:p w:rsidR="00D84F61" w:rsidRDefault="00D84F61" w:rsidP="00D84F61">
      <w:pPr>
        <w:pStyle w:val="ConsPlusNonformat"/>
        <w:ind w:firstLine="680"/>
        <w:jc w:val="center"/>
      </w:pPr>
      <w:r>
        <w:rPr>
          <w:rFonts w:ascii="Times New Roman" w:hAnsi="Times New Roman" w:cs="Times New Roman"/>
          <w:color w:val="000000"/>
        </w:rPr>
        <w:t xml:space="preserve">к проведению проверки экспертов и (или) наименование экспертной организации </w:t>
      </w:r>
    </w:p>
    <w:p w:rsidR="00D84F61" w:rsidRDefault="00D84F61" w:rsidP="00D84F61">
      <w:pPr>
        <w:pStyle w:val="ConsPlusNonformat"/>
        <w:ind w:firstLine="680"/>
        <w:jc w:val="center"/>
      </w:pPr>
      <w:r>
        <w:rPr>
          <w:rFonts w:ascii="Times New Roman" w:hAnsi="Times New Roman" w:cs="Times New Roman"/>
          <w:color w:val="000000"/>
        </w:rPr>
        <w:t xml:space="preserve">с указанием реквизитов свидетельства об аккредитации и наименования органа </w:t>
      </w:r>
    </w:p>
    <w:p w:rsidR="00D84F61" w:rsidRDefault="00D84F61" w:rsidP="00D84F61">
      <w:pPr>
        <w:pStyle w:val="ConsPlusNonformat"/>
        <w:ind w:firstLine="680"/>
        <w:jc w:val="center"/>
      </w:pPr>
      <w:r>
        <w:rPr>
          <w:rFonts w:ascii="Times New Roman" w:hAnsi="Times New Roman" w:cs="Times New Roman"/>
          <w:color w:val="000000"/>
        </w:rPr>
        <w:t xml:space="preserve">по аккредитации, </w:t>
      </w:r>
      <w:proofErr w:type="gramStart"/>
      <w:r>
        <w:rPr>
          <w:rFonts w:ascii="Times New Roman" w:hAnsi="Times New Roman" w:cs="Times New Roman"/>
          <w:color w:val="000000"/>
        </w:rPr>
        <w:t>выдавшего</w:t>
      </w:r>
      <w:proofErr w:type="gramEnd"/>
      <w:r>
        <w:rPr>
          <w:rFonts w:ascii="Times New Roman" w:hAnsi="Times New Roman" w:cs="Times New Roman"/>
          <w:color w:val="000000"/>
        </w:rPr>
        <w:t xml:space="preserve"> свидетельство об аккредитации)</w:t>
      </w:r>
    </w:p>
    <w:p w:rsidR="00D84F61" w:rsidRDefault="00D84F61" w:rsidP="00D84F61">
      <w:pPr>
        <w:pStyle w:val="ConsPlusNonformat"/>
        <w:ind w:firstLine="680"/>
        <w:jc w:val="both"/>
      </w:pPr>
      <w:r>
        <w:rPr>
          <w:rFonts w:ascii="Times New Roman" w:hAnsi="Times New Roman" w:cs="Times New Roman"/>
          <w:color w:val="000000"/>
          <w:sz w:val="24"/>
          <w:szCs w:val="24"/>
        </w:rPr>
        <w:t>5. Настоящ</w:t>
      </w:r>
      <w:r w:rsidR="00DE5228">
        <w:rPr>
          <w:rFonts w:ascii="Times New Roman" w:hAnsi="Times New Roman" w:cs="Times New Roman"/>
          <w:color w:val="000000"/>
          <w:sz w:val="24"/>
          <w:szCs w:val="24"/>
        </w:rPr>
        <w:t xml:space="preserve">ая проверка проводится в рамках </w:t>
      </w:r>
      <w:r>
        <w:rPr>
          <w:rFonts w:ascii="Times New Roman" w:hAnsi="Times New Roman" w:cs="Times New Roman"/>
          <w:color w:val="000000"/>
          <w:sz w:val="24"/>
          <w:szCs w:val="24"/>
        </w:rPr>
        <w:t>____________________________________</w:t>
      </w:r>
      <w:r w:rsidR="00DE5228">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w:t>
      </w:r>
    </w:p>
    <w:p w:rsidR="00D84F61" w:rsidRDefault="00D84F61" w:rsidP="00DE5228">
      <w:pPr>
        <w:pStyle w:val="ConsPlusNonformat"/>
        <w:jc w:val="both"/>
      </w:pPr>
      <w:r>
        <w:rPr>
          <w:rFonts w:ascii="Times New Roman" w:hAnsi="Times New Roman" w:cs="Times New Roman"/>
          <w:color w:val="000000"/>
          <w:sz w:val="24"/>
          <w:szCs w:val="24"/>
        </w:rPr>
        <w:t>__________________________________</w:t>
      </w:r>
      <w:r w:rsidR="00DE5228">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___________________________________________</w:t>
      </w:r>
    </w:p>
    <w:p w:rsidR="00DE5228" w:rsidRDefault="00D84F61" w:rsidP="00DE5228">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вида (видов) муниципального контроля, реестровы</w:t>
      </w:r>
      <w:proofErr w:type="gramStart"/>
      <w:r>
        <w:rPr>
          <w:rFonts w:ascii="Times New Roman" w:hAnsi="Times New Roman" w:cs="Times New Roman"/>
          <w:color w:val="000000"/>
        </w:rPr>
        <w:t>й(</w:t>
      </w:r>
      <w:proofErr w:type="spellStart"/>
      <w:proofErr w:type="gramEnd"/>
      <w:r>
        <w:rPr>
          <w:rFonts w:ascii="Times New Roman" w:hAnsi="Times New Roman" w:cs="Times New Roman"/>
          <w:color w:val="000000"/>
        </w:rPr>
        <w:t>ые</w:t>
      </w:r>
      <w:proofErr w:type="spellEnd"/>
      <w:r>
        <w:rPr>
          <w:rFonts w:ascii="Times New Roman" w:hAnsi="Times New Roman" w:cs="Times New Roman"/>
          <w:color w:val="000000"/>
        </w:rPr>
        <w:t>) номер(а) функции(й) в федеральной государственной информационной системе «Федеральный реестр государственных</w:t>
      </w:r>
    </w:p>
    <w:p w:rsidR="00D84F61" w:rsidRDefault="00D84F61" w:rsidP="00DE5228">
      <w:pPr>
        <w:pStyle w:val="ConsPlusNonformat"/>
        <w:jc w:val="center"/>
      </w:pPr>
      <w:r>
        <w:rPr>
          <w:rFonts w:ascii="Times New Roman" w:hAnsi="Times New Roman" w:cs="Times New Roman"/>
          <w:color w:val="000000"/>
        </w:rPr>
        <w:t xml:space="preserve"> и муниципальных услуг (функций)»)</w:t>
      </w:r>
    </w:p>
    <w:p w:rsidR="00D84F61" w:rsidRDefault="00D84F61" w:rsidP="00D84F61">
      <w:pPr>
        <w:pStyle w:val="ConsPlusNonformat"/>
        <w:ind w:firstLine="680"/>
        <w:jc w:val="both"/>
      </w:pPr>
      <w:r>
        <w:rPr>
          <w:rFonts w:ascii="Times New Roman" w:hAnsi="Times New Roman" w:cs="Times New Roman"/>
          <w:color w:val="000000"/>
          <w:sz w:val="24"/>
          <w:szCs w:val="24"/>
        </w:rPr>
        <w:t>6. Установить, что:</w:t>
      </w:r>
      <w:r w:rsidR="00DE5228">
        <w:rPr>
          <w:rFonts w:ascii="Times New Roman" w:hAnsi="Times New Roman" w:cs="Times New Roman"/>
          <w:color w:val="000000"/>
          <w:sz w:val="24"/>
          <w:szCs w:val="24"/>
        </w:rPr>
        <w:t xml:space="preserve"> </w:t>
      </w:r>
    </w:p>
    <w:p w:rsidR="00D84F61" w:rsidRDefault="00D84F61" w:rsidP="00DE5228">
      <w:pPr>
        <w:pStyle w:val="ConsPlusNonformat"/>
        <w:jc w:val="both"/>
      </w:pPr>
      <w:r>
        <w:rPr>
          <w:rFonts w:ascii="Times New Roman" w:hAnsi="Times New Roman" w:cs="Times New Roman"/>
          <w:color w:val="000000"/>
          <w:sz w:val="24"/>
          <w:szCs w:val="24"/>
        </w:rPr>
        <w:t>настоящая проверка проводится с целью: ____________</w:t>
      </w:r>
      <w:r w:rsidR="00DE5228">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______________________________</w:t>
      </w:r>
    </w:p>
    <w:p w:rsidR="00D84F61" w:rsidRDefault="00D84F61" w:rsidP="00DE5228">
      <w:pPr>
        <w:pStyle w:val="ConsPlusNonformat"/>
        <w:jc w:val="both"/>
      </w:pPr>
      <w:r>
        <w:rPr>
          <w:rFonts w:ascii="Times New Roman" w:hAnsi="Times New Roman" w:cs="Times New Roman"/>
          <w:color w:val="000000"/>
          <w:sz w:val="24"/>
          <w:szCs w:val="24"/>
        </w:rPr>
        <w:t>_______________________________________________</w:t>
      </w:r>
      <w:r w:rsidR="00DE5228">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______________________________</w:t>
      </w:r>
    </w:p>
    <w:p w:rsidR="00DE5228" w:rsidRDefault="00DE5228"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D84F61" w:rsidRDefault="00D84F61" w:rsidP="00D84F61">
      <w:pPr>
        <w:pStyle w:val="ConsPlusNonformat"/>
        <w:ind w:firstLine="680"/>
        <w:jc w:val="both"/>
      </w:pPr>
      <w:r>
        <w:rPr>
          <w:rFonts w:ascii="Times New Roman" w:hAnsi="Times New Roman" w:cs="Times New Roman"/>
          <w:color w:val="000000"/>
          <w:sz w:val="24"/>
          <w:szCs w:val="24"/>
        </w:rPr>
        <w:t>а) в случае проведения плановой проверки:</w:t>
      </w:r>
    </w:p>
    <w:p w:rsidR="00D84F61" w:rsidRDefault="00D84F61" w:rsidP="00D84F61">
      <w:pPr>
        <w:pStyle w:val="ConsPlusNonformat"/>
        <w:ind w:firstLine="680"/>
        <w:jc w:val="both"/>
      </w:pPr>
      <w:r>
        <w:rPr>
          <w:rFonts w:ascii="Times New Roman" w:hAnsi="Times New Roman" w:cs="Times New Roman"/>
          <w:color w:val="000000"/>
          <w:sz w:val="24"/>
          <w:szCs w:val="24"/>
        </w:rPr>
        <w:t>ссылка на утвержденный ежегодный план проведения плановых проверок;</w:t>
      </w:r>
    </w:p>
    <w:p w:rsidR="00D84F61" w:rsidRDefault="00D84F61" w:rsidP="00D84F61">
      <w:pPr>
        <w:pStyle w:val="ConsPlusNonformat"/>
        <w:ind w:firstLine="680"/>
        <w:jc w:val="both"/>
      </w:pPr>
      <w:r>
        <w:rPr>
          <w:rFonts w:ascii="Times New Roman" w:hAnsi="Times New Roman" w:cs="Times New Roman"/>
          <w:color w:val="000000"/>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F61" w:rsidRDefault="00D84F61" w:rsidP="00D84F61">
      <w:pPr>
        <w:pStyle w:val="ConsPlusNonformat"/>
        <w:ind w:firstLine="680"/>
        <w:jc w:val="both"/>
      </w:pPr>
      <w:r>
        <w:rPr>
          <w:rFonts w:ascii="Times New Roman" w:hAnsi="Times New Roman" w:cs="Times New Roman"/>
          <w:color w:val="000000"/>
          <w:sz w:val="24"/>
          <w:szCs w:val="24"/>
        </w:rPr>
        <w:lastRenderedPageBreak/>
        <w:t>б) в случае проведения внеплановой выездной проверки:</w:t>
      </w:r>
    </w:p>
    <w:p w:rsidR="00D84F61" w:rsidRDefault="00D84F61" w:rsidP="00D84F61">
      <w:pPr>
        <w:pStyle w:val="ConsPlusNonformat"/>
        <w:ind w:firstLine="680"/>
        <w:jc w:val="both"/>
      </w:pPr>
      <w:r>
        <w:rPr>
          <w:rFonts w:ascii="Times New Roman" w:hAnsi="Times New Roman" w:cs="Times New Roman"/>
          <w:color w:val="000000"/>
          <w:sz w:val="24"/>
          <w:szCs w:val="24"/>
        </w:rPr>
        <w:t xml:space="preserve">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color w:val="000000"/>
          <w:sz w:val="24"/>
          <w:szCs w:val="24"/>
        </w:rPr>
        <w:t>срок</w:t>
      </w:r>
      <w:proofErr w:type="gramEnd"/>
      <w:r>
        <w:rPr>
          <w:rFonts w:ascii="Times New Roman" w:hAnsi="Times New Roman" w:cs="Times New Roman"/>
          <w:color w:val="000000"/>
          <w:sz w:val="24"/>
          <w:szCs w:val="24"/>
        </w:rPr>
        <w:t xml:space="preserve"> для исполнения которого истек;</w:t>
      </w:r>
    </w:p>
    <w:p w:rsidR="00D84F61" w:rsidRDefault="00D84F61" w:rsidP="00D84F61">
      <w:pPr>
        <w:pStyle w:val="ConsPlusNonformat"/>
        <w:ind w:firstLine="680"/>
        <w:jc w:val="both"/>
      </w:pPr>
      <w:r>
        <w:rPr>
          <w:rFonts w:ascii="Times New Roman" w:hAnsi="Times New Roman" w:cs="Times New Roman"/>
          <w:color w:val="000000"/>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w:t>
      </w:r>
      <w:r w:rsidR="00281020">
        <w:rPr>
          <w:rFonts w:ascii="Times New Roman" w:hAnsi="Times New Roman" w:cs="Times New Roman"/>
          <w:color w:val="000000"/>
          <w:sz w:val="24"/>
          <w:szCs w:val="24"/>
        </w:rPr>
        <w:t xml:space="preserve">доставления правового статуса, </w:t>
      </w:r>
      <w:r>
        <w:rPr>
          <w:rFonts w:ascii="Times New Roman" w:hAnsi="Times New Roman" w:cs="Times New Roman"/>
          <w:color w:val="000000"/>
          <w:sz w:val="24"/>
          <w:szCs w:val="24"/>
        </w:rPr>
        <w:t>специального разрешения (лицензии), выдачи разрешения (согласования);</w:t>
      </w:r>
    </w:p>
    <w:p w:rsidR="00D84F61" w:rsidRDefault="00D84F61" w:rsidP="00D84F61">
      <w:pPr>
        <w:pStyle w:val="ConsPlusNonformat"/>
        <w:ind w:firstLine="680"/>
        <w:jc w:val="both"/>
      </w:pPr>
      <w:r>
        <w:rPr>
          <w:rFonts w:ascii="Times New Roman" w:hAnsi="Times New Roman" w:cs="Times New Roman"/>
          <w:color w:val="000000"/>
          <w:sz w:val="24"/>
          <w:szCs w:val="24"/>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F61" w:rsidRDefault="00D84F61" w:rsidP="00D84F61">
      <w:pPr>
        <w:pStyle w:val="ConsPlusNonformat"/>
        <w:ind w:firstLine="680"/>
        <w:jc w:val="both"/>
      </w:pPr>
      <w:proofErr w:type="gramStart"/>
      <w:r>
        <w:rPr>
          <w:rFonts w:ascii="Times New Roman" w:hAnsi="Times New Roman" w:cs="Times New Roman"/>
          <w:color w:val="000000"/>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roofErr w:type="gramEnd"/>
    </w:p>
    <w:p w:rsidR="00D84F61" w:rsidRDefault="00D84F61" w:rsidP="00D84F61">
      <w:pPr>
        <w:pStyle w:val="ConsPlusNonformat"/>
        <w:ind w:firstLine="680"/>
        <w:jc w:val="both"/>
      </w:pPr>
      <w:r>
        <w:rPr>
          <w:rFonts w:ascii="Times New Roman" w:hAnsi="Times New Roman" w:cs="Times New Roman"/>
          <w:color w:val="000000"/>
          <w:sz w:val="24"/>
          <w:szCs w:val="24"/>
        </w:rPr>
        <w:t>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D84F61" w:rsidRDefault="00D84F61" w:rsidP="00D84F61">
      <w:pPr>
        <w:pStyle w:val="ConsPlusNonformat"/>
        <w:ind w:firstLine="680"/>
        <w:jc w:val="both"/>
      </w:pPr>
      <w:r>
        <w:rPr>
          <w:rFonts w:ascii="Times New Roman" w:hAnsi="Times New Roman" w:cs="Times New Roman"/>
          <w:color w:val="000000"/>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F61" w:rsidRDefault="00D84F61" w:rsidP="00D84F61">
      <w:pPr>
        <w:pStyle w:val="ConsPlusNonformat"/>
        <w:ind w:firstLine="680"/>
        <w:jc w:val="both"/>
      </w:pPr>
      <w:proofErr w:type="gramStart"/>
      <w:r>
        <w:rPr>
          <w:rFonts w:ascii="Times New Roman" w:hAnsi="Times New Roman" w:cs="Times New Roman"/>
          <w:color w:val="000000"/>
          <w:sz w:val="24"/>
          <w:szCs w:val="24"/>
        </w:rPr>
        <w:t>сведения о выявленных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w:t>
      </w:r>
      <w:proofErr w:type="gramEnd"/>
    </w:p>
    <w:p w:rsidR="00D84F61" w:rsidRDefault="00D84F61" w:rsidP="00D84F61">
      <w:pPr>
        <w:pStyle w:val="ConsPlusNonformat"/>
        <w:ind w:firstLine="680"/>
        <w:jc w:val="both"/>
      </w:pPr>
      <w:r>
        <w:rPr>
          <w:rFonts w:ascii="Times New Roman" w:hAnsi="Times New Roman" w:cs="Times New Roman"/>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F61" w:rsidRDefault="00D84F61" w:rsidP="00D84F61">
      <w:pPr>
        <w:pStyle w:val="ConsPlusNonformat"/>
        <w:ind w:firstLine="680"/>
        <w:jc w:val="both"/>
      </w:pPr>
      <w:r>
        <w:rPr>
          <w:rFonts w:ascii="Times New Roman" w:hAnsi="Times New Roman" w:cs="Times New Roman"/>
          <w:color w:val="000000"/>
          <w:sz w:val="24"/>
          <w:szCs w:val="24"/>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D84F61" w:rsidRDefault="00D84F61" w:rsidP="00DE5228">
      <w:pPr>
        <w:pStyle w:val="ConsPlusNonformat"/>
        <w:ind w:firstLine="709"/>
        <w:jc w:val="both"/>
      </w:pPr>
      <w:r>
        <w:rPr>
          <w:rFonts w:ascii="Times New Roman" w:hAnsi="Times New Roman" w:cs="Times New Roman"/>
          <w:color w:val="000000"/>
          <w:sz w:val="24"/>
          <w:szCs w:val="24"/>
        </w:rPr>
        <w:t>задачами настоящей проверки являются: _________________</w:t>
      </w:r>
      <w:r w:rsidR="00DE5228">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w:t>
      </w:r>
    </w:p>
    <w:p w:rsidR="00D84F61" w:rsidRDefault="00D84F61" w:rsidP="00DE5228">
      <w:pPr>
        <w:pStyle w:val="ConsPlusNonformat"/>
        <w:jc w:val="both"/>
      </w:pPr>
      <w:r>
        <w:rPr>
          <w:rFonts w:ascii="Times New Roman" w:hAnsi="Times New Roman" w:cs="Times New Roman"/>
          <w:color w:val="000000"/>
          <w:sz w:val="24"/>
          <w:szCs w:val="24"/>
        </w:rPr>
        <w:t>________________________________________</w:t>
      </w:r>
      <w:r w:rsidR="00DE5228">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_____________________________________</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 xml:space="preserve">7. Предметом настоящей проверки является (отметить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w:t>
      </w:r>
    </w:p>
    <w:p w:rsidR="00D84F61" w:rsidRDefault="00D84F61" w:rsidP="00D84F61">
      <w:pPr>
        <w:pStyle w:val="ConsPlusNonformat"/>
        <w:ind w:firstLine="680"/>
        <w:jc w:val="both"/>
      </w:pPr>
      <w:r>
        <w:rPr>
          <w:rFonts w:ascii="Times New Roman" w:hAnsi="Times New Roman" w:cs="Times New Roman"/>
          <w:color w:val="000000"/>
          <w:sz w:val="24"/>
          <w:szCs w:val="24"/>
        </w:rPr>
        <w:t>соблюдение обязательных требований или требований, установленных муниципальными правовыми актами;</w:t>
      </w:r>
    </w:p>
    <w:p w:rsidR="00D84F61" w:rsidRDefault="00D84F61" w:rsidP="00D84F61">
      <w:pPr>
        <w:pStyle w:val="ConsPlusNonformat"/>
        <w:ind w:firstLine="680"/>
        <w:jc w:val="both"/>
      </w:pPr>
      <w:r>
        <w:rPr>
          <w:rFonts w:ascii="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4F61" w:rsidRDefault="00D84F61" w:rsidP="00D84F61">
      <w:pPr>
        <w:pStyle w:val="ConsPlusNonformat"/>
        <w:ind w:firstLine="680"/>
        <w:jc w:val="both"/>
      </w:pPr>
      <w:proofErr w:type="gramStart"/>
      <w:r>
        <w:rPr>
          <w:rFonts w:ascii="Times New Roman" w:hAnsi="Times New Roman" w:cs="Times New Roman"/>
          <w:color w:val="000000"/>
          <w:sz w:val="24"/>
          <w:szCs w:val="24"/>
        </w:rPr>
        <w:t>соответствие сведений, содержащихся в заявл</w:t>
      </w:r>
      <w:r w:rsidR="00281020">
        <w:rPr>
          <w:rFonts w:ascii="Times New Roman" w:hAnsi="Times New Roman" w:cs="Times New Roman"/>
          <w:color w:val="000000"/>
          <w:sz w:val="24"/>
          <w:szCs w:val="24"/>
        </w:rPr>
        <w:t xml:space="preserve">ении и документах юридического </w:t>
      </w:r>
      <w:r>
        <w:rPr>
          <w:rFonts w:ascii="Times New Roman" w:hAnsi="Times New Roman" w:cs="Times New Roman"/>
          <w:color w:val="000000"/>
          <w:sz w:val="24"/>
          <w:szCs w:val="24"/>
        </w:rPr>
        <w:t>лица или индивидуального предпринимателя о пред</w:t>
      </w:r>
      <w:r w:rsidR="00281020">
        <w:rPr>
          <w:rFonts w:ascii="Times New Roman" w:hAnsi="Times New Roman" w:cs="Times New Roman"/>
          <w:color w:val="000000"/>
          <w:sz w:val="24"/>
          <w:szCs w:val="24"/>
        </w:rPr>
        <w:t xml:space="preserve">оставлении правового статуса, </w:t>
      </w:r>
      <w:r>
        <w:rPr>
          <w:rFonts w:ascii="Times New Roman" w:hAnsi="Times New Roman" w:cs="Times New Roman"/>
          <w:color w:val="000000"/>
          <w:sz w:val="24"/>
          <w:szCs w:val="24"/>
        </w:rPr>
        <w:t xml:space="preserve">специального разрешения (лицензии) на право осуществления отдельных видов деятельности </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Pr>
          <w:rFonts w:ascii="Times New Roman" w:hAnsi="Times New Roman" w:cs="Times New Roman"/>
          <w:color w:val="000000"/>
          <w:sz w:val="24"/>
          <w:szCs w:val="24"/>
        </w:rPr>
        <w:lastRenderedPageBreak/>
        <w:t>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указанных юридических лицах </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других федеральных информационных ресурсах;</w:t>
      </w:r>
      <w:proofErr w:type="gramEnd"/>
    </w:p>
    <w:p w:rsidR="00D84F61" w:rsidRDefault="00D84F61" w:rsidP="00D84F61">
      <w:pPr>
        <w:pStyle w:val="ConsPlusNonformat"/>
        <w:ind w:firstLine="680"/>
        <w:jc w:val="both"/>
      </w:pPr>
      <w:r>
        <w:rPr>
          <w:rFonts w:ascii="Times New Roman" w:hAnsi="Times New Roman" w:cs="Times New Roman"/>
          <w:color w:val="000000"/>
          <w:sz w:val="24"/>
          <w:szCs w:val="24"/>
        </w:rPr>
        <w:t>выполнение предписаний органов государственного контроля (надзора), органов муниципального контроля;</w:t>
      </w:r>
    </w:p>
    <w:p w:rsidR="00D84F61" w:rsidRDefault="00D84F61" w:rsidP="00D84F61">
      <w:pPr>
        <w:pStyle w:val="ConsPlusNonformat"/>
        <w:ind w:firstLine="680"/>
        <w:jc w:val="both"/>
      </w:pPr>
      <w:proofErr w:type="gramStart"/>
      <w:r>
        <w:rPr>
          <w:rFonts w:ascii="Times New Roman" w:hAnsi="Times New Roman" w:cs="Times New Roman"/>
          <w:color w:val="000000"/>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Pr>
          <w:rFonts w:ascii="Times New Roman" w:hAnsi="Times New Roman" w:cs="Times New Roman"/>
          <w:color w:val="000000"/>
          <w:sz w:val="24"/>
          <w:szCs w:val="24"/>
        </w:rPr>
        <w:t xml:space="preserve">; по предупреждению возникновения чрезвычайных ситуаций природного и техногенного характера; </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обеспечению безопасности государства; по ликвидации последствий причинения такого вреда.</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8. Срок проведения проверки:</w:t>
      </w:r>
    </w:p>
    <w:p w:rsidR="00D84F61" w:rsidRDefault="00D84F61" w:rsidP="00D84F61">
      <w:pPr>
        <w:pStyle w:val="ConsPlusNonformat"/>
        <w:ind w:firstLine="680"/>
        <w:jc w:val="both"/>
      </w:pPr>
      <w:r>
        <w:rPr>
          <w:rFonts w:ascii="Times New Roman" w:hAnsi="Times New Roman" w:cs="Times New Roman"/>
          <w:color w:val="000000"/>
          <w:sz w:val="24"/>
          <w:szCs w:val="24"/>
        </w:rPr>
        <w:t>К проведению проверки приступить с «___» ______________ 20__ г.</w:t>
      </w:r>
    </w:p>
    <w:p w:rsidR="00D84F61" w:rsidRDefault="00D84F61" w:rsidP="00D84F61">
      <w:pPr>
        <w:pStyle w:val="ConsPlusNonformat"/>
        <w:ind w:firstLine="680"/>
        <w:jc w:val="both"/>
      </w:pPr>
      <w:r>
        <w:rPr>
          <w:rFonts w:ascii="Times New Roman" w:hAnsi="Times New Roman" w:cs="Times New Roman"/>
          <w:color w:val="000000"/>
          <w:sz w:val="24"/>
          <w:szCs w:val="24"/>
        </w:rPr>
        <w:t>Проверку окончить не позднее «___» ______________ 20__ г.</w:t>
      </w:r>
    </w:p>
    <w:p w:rsidR="00D84F61" w:rsidRDefault="00D84F61" w:rsidP="00D84F61">
      <w:pPr>
        <w:pStyle w:val="ConsPlusNonformat"/>
        <w:ind w:firstLine="680"/>
        <w:jc w:val="both"/>
        <w:rPr>
          <w:rFonts w:ascii="Times New Roman" w:hAnsi="Times New Roman" w:cs="Times New Roman"/>
          <w:color w:val="000000"/>
          <w:sz w:val="24"/>
          <w:szCs w:val="24"/>
        </w:rPr>
      </w:pPr>
    </w:p>
    <w:p w:rsidR="00281020" w:rsidRDefault="00D84F61" w:rsidP="00D84F61">
      <w:pPr>
        <w:pStyle w:val="ConsPlusNonformat"/>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Правовые основания проведения проверки: </w:t>
      </w:r>
    </w:p>
    <w:p w:rsidR="00D84F61" w:rsidRDefault="00D84F61" w:rsidP="00281020">
      <w:pPr>
        <w:pStyle w:val="ConsPlusNonformat"/>
        <w:jc w:val="both"/>
      </w:pPr>
      <w:r>
        <w:rPr>
          <w:rFonts w:ascii="Times New Roman" w:hAnsi="Times New Roman" w:cs="Times New Roman"/>
          <w:color w:val="000000"/>
          <w:sz w:val="24"/>
          <w:szCs w:val="24"/>
        </w:rPr>
        <w:t>_____________________________________________________________</w:t>
      </w:r>
      <w:r w:rsidR="00281020">
        <w:rPr>
          <w:rFonts w:ascii="Times New Roman" w:hAnsi="Times New Roman" w:cs="Times New Roman"/>
          <w:color w:val="000000"/>
          <w:sz w:val="24"/>
          <w:szCs w:val="24"/>
        </w:rPr>
        <w:t>___</w:t>
      </w:r>
      <w:r>
        <w:rPr>
          <w:rFonts w:ascii="Times New Roman" w:hAnsi="Times New Roman" w:cs="Times New Roman"/>
          <w:color w:val="000000"/>
          <w:sz w:val="24"/>
          <w:szCs w:val="24"/>
        </w:rPr>
        <w:t>________________</w:t>
      </w:r>
    </w:p>
    <w:p w:rsidR="00281020" w:rsidRDefault="00D84F61" w:rsidP="00D84F61">
      <w:pPr>
        <w:pStyle w:val="ConsPlusNonformat"/>
        <w:ind w:firstLine="680"/>
        <w:jc w:val="center"/>
        <w:rPr>
          <w:rFonts w:ascii="Times New Roman" w:hAnsi="Times New Roman" w:cs="Times New Roman"/>
          <w:color w:val="000000"/>
        </w:rPr>
      </w:pPr>
      <w:proofErr w:type="gramStart"/>
      <w:r>
        <w:rPr>
          <w:rFonts w:ascii="Times New Roman" w:hAnsi="Times New Roman" w:cs="Times New Roman"/>
          <w:color w:val="000000"/>
        </w:rPr>
        <w:t>(ссылка на положение нормативного правового акта, в соответствии</w:t>
      </w:r>
      <w:proofErr w:type="gramEnd"/>
    </w:p>
    <w:p w:rsidR="00D84F61" w:rsidRDefault="00D84F61" w:rsidP="00D84F61">
      <w:pPr>
        <w:pStyle w:val="ConsPlusNonformat"/>
        <w:ind w:firstLine="680"/>
        <w:jc w:val="center"/>
      </w:pPr>
      <w:r>
        <w:rPr>
          <w:rFonts w:ascii="Times New Roman" w:hAnsi="Times New Roman" w:cs="Times New Roman"/>
          <w:color w:val="000000"/>
        </w:rPr>
        <w:t xml:space="preserve"> с </w:t>
      </w:r>
      <w:proofErr w:type="gramStart"/>
      <w:r>
        <w:rPr>
          <w:rFonts w:ascii="Times New Roman" w:hAnsi="Times New Roman" w:cs="Times New Roman"/>
          <w:color w:val="000000"/>
        </w:rPr>
        <w:t>которым</w:t>
      </w:r>
      <w:proofErr w:type="gramEnd"/>
      <w:r>
        <w:rPr>
          <w:rFonts w:ascii="Times New Roman" w:hAnsi="Times New Roman" w:cs="Times New Roman"/>
          <w:color w:val="000000"/>
        </w:rPr>
        <w:t xml:space="preserve"> осуществляется проверка)</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10. Обязательные требования и (или) требования, установленные муниципальными правовыми актами, подлежащими проверке__________</w:t>
      </w:r>
      <w:r w:rsidR="00281020">
        <w:rPr>
          <w:rFonts w:ascii="Times New Roman" w:hAnsi="Times New Roman" w:cs="Times New Roman"/>
          <w:color w:val="000000"/>
          <w:sz w:val="24"/>
          <w:szCs w:val="24"/>
        </w:rPr>
        <w:t>_</w:t>
      </w:r>
      <w:r>
        <w:rPr>
          <w:rFonts w:ascii="Times New Roman" w:hAnsi="Times New Roman" w:cs="Times New Roman"/>
          <w:color w:val="000000"/>
          <w:sz w:val="24"/>
          <w:szCs w:val="24"/>
        </w:rPr>
        <w:t>_____________</w:t>
      </w:r>
      <w:r w:rsidR="00281020">
        <w:rPr>
          <w:rFonts w:ascii="Times New Roman" w:hAnsi="Times New Roman" w:cs="Times New Roman"/>
          <w:color w:val="000000"/>
          <w:sz w:val="24"/>
          <w:szCs w:val="24"/>
        </w:rPr>
        <w:t>_</w:t>
      </w:r>
      <w:r>
        <w:rPr>
          <w:rFonts w:ascii="Times New Roman" w:hAnsi="Times New Roman" w:cs="Times New Roman"/>
          <w:color w:val="000000"/>
          <w:sz w:val="24"/>
          <w:szCs w:val="24"/>
        </w:rPr>
        <w:t>_________________</w:t>
      </w:r>
    </w:p>
    <w:p w:rsidR="00D84F61" w:rsidRDefault="00D84F61" w:rsidP="00281020">
      <w:pPr>
        <w:pStyle w:val="ConsPlusNonformat"/>
        <w:jc w:val="both"/>
      </w:pPr>
      <w:r>
        <w:rPr>
          <w:rFonts w:ascii="Times New Roman" w:hAnsi="Times New Roman" w:cs="Times New Roman"/>
          <w:color w:val="000000"/>
          <w:sz w:val="24"/>
          <w:szCs w:val="24"/>
        </w:rPr>
        <w:t>_______________________________________________________________</w:t>
      </w:r>
      <w:r w:rsidR="00281020">
        <w:rPr>
          <w:rFonts w:ascii="Times New Roman" w:hAnsi="Times New Roman" w:cs="Times New Roman"/>
          <w:color w:val="000000"/>
          <w:sz w:val="24"/>
          <w:szCs w:val="24"/>
        </w:rPr>
        <w:t>_</w:t>
      </w:r>
      <w:r>
        <w:rPr>
          <w:rFonts w:ascii="Times New Roman" w:hAnsi="Times New Roman" w:cs="Times New Roman"/>
          <w:color w:val="000000"/>
          <w:sz w:val="24"/>
          <w:szCs w:val="24"/>
        </w:rPr>
        <w:t>________</w:t>
      </w:r>
      <w:r w:rsidR="00281020">
        <w:rPr>
          <w:rFonts w:ascii="Times New Roman" w:hAnsi="Times New Roman" w:cs="Times New Roman"/>
          <w:color w:val="000000"/>
          <w:sz w:val="24"/>
          <w:szCs w:val="24"/>
        </w:rPr>
        <w:t>__</w:t>
      </w:r>
      <w:r>
        <w:rPr>
          <w:rFonts w:ascii="Times New Roman" w:hAnsi="Times New Roman" w:cs="Times New Roman"/>
          <w:color w:val="000000"/>
          <w:sz w:val="24"/>
          <w:szCs w:val="24"/>
        </w:rPr>
        <w:t>______</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sidR="00281020">
        <w:rPr>
          <w:rFonts w:ascii="Times New Roman" w:hAnsi="Times New Roman" w:cs="Times New Roman"/>
          <w:color w:val="000000"/>
          <w:sz w:val="24"/>
          <w:szCs w:val="24"/>
        </w:rPr>
        <w:t>: ______________________</w:t>
      </w:r>
      <w:proofErr w:type="gramEnd"/>
    </w:p>
    <w:p w:rsidR="00D84F61" w:rsidRDefault="00D84F61" w:rsidP="00281020">
      <w:pPr>
        <w:pStyle w:val="ConsPlusNonformat"/>
        <w:jc w:val="both"/>
      </w:pPr>
      <w:r>
        <w:rPr>
          <w:rFonts w:ascii="Times New Roman" w:hAnsi="Times New Roman" w:cs="Times New Roman"/>
          <w:color w:val="000000"/>
          <w:sz w:val="24"/>
          <w:szCs w:val="24"/>
        </w:rPr>
        <w:t>_______________________________________________</w:t>
      </w:r>
      <w:r w:rsidR="00281020">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12. Перечень административных регламентов по осуществлению муниципального контроля (при их наличии): _________________</w:t>
      </w:r>
      <w:r w:rsidR="00281020">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____________________________________</w:t>
      </w:r>
    </w:p>
    <w:p w:rsidR="00D84F61" w:rsidRDefault="00D84F61" w:rsidP="00281020">
      <w:pPr>
        <w:pStyle w:val="ConsPlusNonformat"/>
        <w:jc w:val="both"/>
      </w:pPr>
      <w:r>
        <w:rPr>
          <w:rFonts w:ascii="Times New Roman" w:hAnsi="Times New Roman" w:cs="Times New Roman"/>
          <w:color w:val="000000"/>
          <w:sz w:val="24"/>
          <w:szCs w:val="24"/>
        </w:rPr>
        <w:t>___________________________________________</w:t>
      </w:r>
      <w:r w:rsidR="00281020">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w:t>
      </w:r>
    </w:p>
    <w:p w:rsidR="00D84F61" w:rsidRDefault="00D84F61" w:rsidP="00D84F61">
      <w:pPr>
        <w:pStyle w:val="ConsPlusNonformat"/>
        <w:ind w:firstLine="680"/>
        <w:jc w:val="center"/>
      </w:pPr>
      <w:r>
        <w:rPr>
          <w:rFonts w:ascii="Times New Roman" w:hAnsi="Times New Roman" w:cs="Times New Roman"/>
          <w:color w:val="000000"/>
        </w:rPr>
        <w:t>(с указанием наименований, номеров и дат их принятия)</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pPr>
      <w:r>
        <w:rPr>
          <w:rFonts w:ascii="Times New Roman" w:hAnsi="Times New Roman" w:cs="Times New Roman"/>
          <w:color w:val="000000"/>
          <w:sz w:val="24"/>
          <w:szCs w:val="24"/>
        </w:rPr>
        <w:t>13. Перечень документов, предст</w:t>
      </w:r>
      <w:bookmarkStart w:id="0" w:name="_GoBack"/>
      <w:bookmarkEnd w:id="0"/>
      <w:r>
        <w:rPr>
          <w:rFonts w:ascii="Times New Roman" w:hAnsi="Times New Roman" w:cs="Times New Roman"/>
          <w:color w:val="000000"/>
          <w:sz w:val="24"/>
          <w:szCs w:val="24"/>
        </w:rPr>
        <w:t>авление которых юридическим лицом, индивидуальным предпринимателем необходимо для</w:t>
      </w:r>
      <w:r w:rsidR="00281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достижения целей и задач проведения проверки: ______________________________________________________________________</w:t>
      </w:r>
    </w:p>
    <w:p w:rsidR="00D84F61" w:rsidRDefault="00D84F61" w:rsidP="00D84F61">
      <w:pPr>
        <w:pStyle w:val="ConsPlusNonformat"/>
        <w:ind w:firstLine="680"/>
        <w:jc w:val="both"/>
        <w:rPr>
          <w:rFonts w:ascii="Times New Roman" w:hAnsi="Times New Roman" w:cs="Times New Roman"/>
          <w:color w:val="000000"/>
          <w:sz w:val="24"/>
          <w:szCs w:val="24"/>
        </w:rPr>
      </w:pPr>
    </w:p>
    <w:p w:rsidR="00D84F61" w:rsidRDefault="00D84F61" w:rsidP="00D84F61">
      <w:pPr>
        <w:pStyle w:val="ConsPlusNonformat"/>
        <w:ind w:firstLine="680"/>
        <w:jc w:val="both"/>
        <w:rPr>
          <w:rFonts w:ascii="Times New Roman" w:hAnsi="Times New Roman" w:cs="Times New Roman"/>
          <w:color w:val="000000"/>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300"/>
        <w:gridCol w:w="1985"/>
        <w:gridCol w:w="2409"/>
      </w:tblGrid>
      <w:tr w:rsidR="00D84F61" w:rsidTr="00281020">
        <w:tc>
          <w:tcPr>
            <w:tcW w:w="5300" w:type="dxa"/>
            <w:shd w:val="clear" w:color="auto" w:fill="auto"/>
          </w:tcPr>
          <w:p w:rsidR="00D84F61" w:rsidRDefault="00D84F61" w:rsidP="00281020">
            <w:pPr>
              <w:pStyle w:val="ConsPlusNonformat"/>
              <w:jc w:val="both"/>
            </w:pPr>
            <w:r>
              <w:rPr>
                <w:rFonts w:ascii="Times New Roman" w:hAnsi="Times New Roman" w:cs="Times New Roman"/>
                <w:color w:val="000000"/>
                <w:sz w:val="24"/>
                <w:szCs w:val="24"/>
              </w:rPr>
              <w:t>________________</w:t>
            </w:r>
            <w:r w:rsidR="00281020">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w:t>
            </w:r>
          </w:p>
        </w:tc>
        <w:tc>
          <w:tcPr>
            <w:tcW w:w="1985" w:type="dxa"/>
            <w:shd w:val="clear" w:color="auto" w:fill="auto"/>
          </w:tcPr>
          <w:p w:rsidR="00D84F61" w:rsidRDefault="00281020" w:rsidP="00281020">
            <w:pPr>
              <w:pStyle w:val="a4"/>
              <w:spacing w:after="0"/>
            </w:pPr>
            <w:r>
              <w:rPr>
                <w:rFonts w:ascii="Times New Roman" w:eastAsia="Times New Roman" w:hAnsi="Times New Roman" w:cs="Times New Roman"/>
                <w:color w:val="000000"/>
                <w:sz w:val="24"/>
                <w:szCs w:val="24"/>
              </w:rPr>
              <w:t>___________</w:t>
            </w:r>
          </w:p>
        </w:tc>
        <w:tc>
          <w:tcPr>
            <w:tcW w:w="2409" w:type="dxa"/>
            <w:shd w:val="clear" w:color="auto" w:fill="auto"/>
          </w:tcPr>
          <w:p w:rsidR="00D84F61" w:rsidRDefault="00281020" w:rsidP="00281020">
            <w:pPr>
              <w:pStyle w:val="a4"/>
              <w:spacing w:after="0"/>
            </w:pPr>
            <w:r>
              <w:rPr>
                <w:rFonts w:ascii="Times New Roman" w:eastAsia="Times New Roman" w:hAnsi="Times New Roman" w:cs="Times New Roman"/>
                <w:color w:val="000000"/>
                <w:sz w:val="24"/>
                <w:szCs w:val="24"/>
              </w:rPr>
              <w:t xml:space="preserve">   _________________</w:t>
            </w:r>
          </w:p>
        </w:tc>
      </w:tr>
      <w:tr w:rsidR="00D84F61" w:rsidTr="00281020">
        <w:tc>
          <w:tcPr>
            <w:tcW w:w="5300" w:type="dxa"/>
            <w:shd w:val="clear" w:color="auto" w:fill="auto"/>
          </w:tcPr>
          <w:p w:rsidR="00D84F61" w:rsidRDefault="00D84F61" w:rsidP="00281020">
            <w:pPr>
              <w:pStyle w:val="a4"/>
              <w:spacing w:after="0"/>
              <w:jc w:val="center"/>
            </w:pPr>
            <w:r>
              <w:rPr>
                <w:rFonts w:ascii="Times New Roman" w:eastAsia="Times New Roman" w:hAnsi="Times New Roman" w:cs="Times New Roman"/>
                <w:color w:val="000000"/>
                <w:sz w:val="20"/>
                <w:szCs w:val="20"/>
              </w:rPr>
              <w:t xml:space="preserve">(должность, </w:t>
            </w:r>
            <w:r>
              <w:rPr>
                <w:rFonts w:ascii="Times New Roman" w:hAnsi="Times New Roman" w:cs="Times New Roman"/>
                <w:color w:val="000000"/>
                <w:sz w:val="20"/>
                <w:szCs w:val="20"/>
              </w:rPr>
              <w:t xml:space="preserve">руководителя органа муниципального контроля, </w:t>
            </w:r>
            <w:r>
              <w:rPr>
                <w:rFonts w:ascii="Times New Roman" w:eastAsia="Times New Roman" w:hAnsi="Times New Roman" w:cs="Times New Roman"/>
                <w:color w:val="000000"/>
                <w:sz w:val="20"/>
                <w:szCs w:val="20"/>
              </w:rPr>
              <w:t>издавшего распоряжение о проведении проверки)</w:t>
            </w:r>
          </w:p>
        </w:tc>
        <w:tc>
          <w:tcPr>
            <w:tcW w:w="1985" w:type="dxa"/>
            <w:shd w:val="clear" w:color="auto" w:fill="auto"/>
          </w:tcPr>
          <w:p w:rsidR="00D84F61" w:rsidRDefault="00D84F61" w:rsidP="00281020">
            <w:pPr>
              <w:pStyle w:val="a4"/>
              <w:spacing w:after="0"/>
            </w:pPr>
            <w:r>
              <w:rPr>
                <w:rFonts w:ascii="Times New Roman" w:eastAsia="Times New Roman" w:hAnsi="Times New Roman" w:cs="Times New Roman"/>
                <w:color w:val="000000"/>
                <w:sz w:val="20"/>
                <w:szCs w:val="20"/>
              </w:rPr>
              <w:t>(фамилия, инициалы)</w:t>
            </w:r>
          </w:p>
        </w:tc>
        <w:tc>
          <w:tcPr>
            <w:tcW w:w="2409" w:type="dxa"/>
            <w:shd w:val="clear" w:color="auto" w:fill="auto"/>
          </w:tcPr>
          <w:p w:rsidR="00D84F61" w:rsidRDefault="00D84F61" w:rsidP="00281020">
            <w:pPr>
              <w:pStyle w:val="ConsPlusNonformat"/>
              <w:jc w:val="center"/>
            </w:pPr>
            <w:r>
              <w:rPr>
                <w:rFonts w:ascii="Times New Roman" w:hAnsi="Times New Roman" w:cs="Times New Roman"/>
                <w:color w:val="000000"/>
              </w:rPr>
              <w:t>(подпись, заверенная печатью)</w:t>
            </w:r>
          </w:p>
          <w:p w:rsidR="00281020" w:rsidRDefault="00281020" w:rsidP="00A42C20">
            <w:pPr>
              <w:pStyle w:val="ConsPlusNonformat"/>
              <w:ind w:firstLine="680"/>
              <w:jc w:val="center"/>
              <w:rPr>
                <w:rFonts w:ascii="Times New Roman" w:hAnsi="Times New Roman" w:cs="Times New Roman"/>
                <w:color w:val="000000"/>
              </w:rPr>
            </w:pPr>
          </w:p>
          <w:p w:rsidR="00281020" w:rsidRDefault="00281020" w:rsidP="00A42C20">
            <w:pPr>
              <w:pStyle w:val="ConsPlusNonformat"/>
              <w:ind w:firstLine="680"/>
              <w:jc w:val="center"/>
              <w:rPr>
                <w:rFonts w:ascii="Times New Roman" w:hAnsi="Times New Roman" w:cs="Times New Roman"/>
                <w:color w:val="000000"/>
              </w:rPr>
            </w:pPr>
          </w:p>
          <w:p w:rsidR="00D84F61" w:rsidRDefault="00D84F61" w:rsidP="00A42C20">
            <w:pPr>
              <w:pStyle w:val="ConsPlusNonformat"/>
              <w:ind w:firstLine="680"/>
              <w:jc w:val="center"/>
            </w:pPr>
            <w:r>
              <w:rPr>
                <w:rFonts w:ascii="Times New Roman" w:hAnsi="Times New Roman" w:cs="Times New Roman"/>
                <w:color w:val="000000"/>
              </w:rPr>
              <w:t>МП</w:t>
            </w:r>
          </w:p>
        </w:tc>
      </w:tr>
    </w:tbl>
    <w:p w:rsidR="00D84F61" w:rsidRPr="009B1F11" w:rsidRDefault="00E565C1" w:rsidP="009B1F11">
      <w:pPr>
        <w:jc w:val="both"/>
      </w:pPr>
      <w:r w:rsidRPr="009B1F11">
        <w:t xml:space="preserve">Заведующий сектором потребительской сферы                 </w:t>
      </w:r>
      <w:r w:rsidR="009B1F11">
        <w:t xml:space="preserve">                     </w:t>
      </w:r>
      <w:r w:rsidRPr="009B1F11">
        <w:t xml:space="preserve">    С.В. Мирошниченко</w:t>
      </w:r>
    </w:p>
    <w:sectPr w:rsidR="00D84F61" w:rsidRPr="009B1F11" w:rsidSect="002203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661"/>
    <w:multiLevelType w:val="hybridMultilevel"/>
    <w:tmpl w:val="CE28933C"/>
    <w:lvl w:ilvl="0" w:tplc="EA4C222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6B"/>
    <w:rsid w:val="0022034D"/>
    <w:rsid w:val="00281020"/>
    <w:rsid w:val="006F5285"/>
    <w:rsid w:val="00871D2A"/>
    <w:rsid w:val="009B1F11"/>
    <w:rsid w:val="00A7333A"/>
    <w:rsid w:val="00D84F61"/>
    <w:rsid w:val="00DE5228"/>
    <w:rsid w:val="00E565C1"/>
    <w:rsid w:val="00F8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4F61"/>
    <w:pPr>
      <w:widowControl w:val="0"/>
      <w:suppressAutoHyphens/>
      <w:overflowPunct w:val="0"/>
      <w:spacing w:after="0" w:line="240" w:lineRule="auto"/>
    </w:pPr>
    <w:rPr>
      <w:rFonts w:ascii="Courier New" w:eastAsia="Times New Roman" w:hAnsi="Courier New" w:cs="Courier New"/>
      <w:color w:val="00000A"/>
      <w:sz w:val="20"/>
      <w:szCs w:val="20"/>
      <w:lang w:eastAsia="zh-CN"/>
    </w:rPr>
  </w:style>
  <w:style w:type="paragraph" w:customStyle="1" w:styleId="a4">
    <w:name w:val="Содержимое таблицы"/>
    <w:basedOn w:val="a"/>
    <w:rsid w:val="00D84F61"/>
    <w:pPr>
      <w:suppressAutoHyphens/>
      <w:overflowPunct w:val="0"/>
      <w:spacing w:after="200" w:line="276" w:lineRule="auto"/>
    </w:pPr>
    <w:rPr>
      <w:rFonts w:ascii="Calibri" w:eastAsia="Calibri" w:hAnsi="Calibri" w:cs="Tahoma"/>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4F61"/>
    <w:pPr>
      <w:widowControl w:val="0"/>
      <w:suppressAutoHyphens/>
      <w:overflowPunct w:val="0"/>
      <w:spacing w:after="0" w:line="240" w:lineRule="auto"/>
    </w:pPr>
    <w:rPr>
      <w:rFonts w:ascii="Courier New" w:eastAsia="Times New Roman" w:hAnsi="Courier New" w:cs="Courier New"/>
      <w:color w:val="00000A"/>
      <w:sz w:val="20"/>
      <w:szCs w:val="20"/>
      <w:lang w:eastAsia="zh-CN"/>
    </w:rPr>
  </w:style>
  <w:style w:type="paragraph" w:customStyle="1" w:styleId="a4">
    <w:name w:val="Содержимое таблицы"/>
    <w:basedOn w:val="a"/>
    <w:rsid w:val="00D84F61"/>
    <w:pPr>
      <w:suppressAutoHyphens/>
      <w:overflowPunct w:val="0"/>
      <w:spacing w:after="200" w:line="276" w:lineRule="auto"/>
    </w:pPr>
    <w:rPr>
      <w:rFonts w:ascii="Calibri" w:eastAsia="Calibri" w:hAnsi="Calibri" w:cs="Tahoma"/>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2020-06-22T14:10:00Z</dcterms:created>
  <dcterms:modified xsi:type="dcterms:W3CDTF">2020-06-25T12:40:00Z</dcterms:modified>
</cp:coreProperties>
</file>