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804"/>
      </w:tblGrid>
      <w:tr w:rsidR="009E3CDF" w:rsidRPr="009E3CDF" w:rsidTr="00665A78">
        <w:tc>
          <w:tcPr>
            <w:tcW w:w="8613" w:type="dxa"/>
          </w:tcPr>
          <w:p w:rsidR="009E3CDF" w:rsidRPr="009E3CDF" w:rsidRDefault="009E3CDF" w:rsidP="009E3CDF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E3CDF" w:rsidRPr="00AB6D00" w:rsidRDefault="009E3CDF" w:rsidP="00AB6D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B6D00">
              <w:rPr>
                <w:sz w:val="24"/>
                <w:szCs w:val="24"/>
              </w:rPr>
              <w:t>ПРИЛОЖЕНИЕ № 5</w:t>
            </w:r>
            <w:r w:rsidRPr="00AB6D00">
              <w:rPr>
                <w:sz w:val="24"/>
                <w:szCs w:val="24"/>
              </w:rPr>
              <w:br/>
              <w:t xml:space="preserve">к Методике </w:t>
            </w:r>
          </w:p>
          <w:p w:rsidR="009E3CDF" w:rsidRPr="009E3CDF" w:rsidRDefault="009E3CDF" w:rsidP="00AB6D0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AB6D00" w:rsidRDefault="00AB6D00" w:rsidP="009E3C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84"/>
      <w:bookmarkEnd w:id="0"/>
    </w:p>
    <w:p w:rsidR="009E3CDF" w:rsidRPr="009E3CDF" w:rsidRDefault="009E3CDF" w:rsidP="009E3C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DF">
        <w:rPr>
          <w:rFonts w:ascii="Times New Roman" w:hAnsi="Times New Roman" w:cs="Times New Roman"/>
          <w:b/>
          <w:sz w:val="28"/>
          <w:szCs w:val="28"/>
        </w:rPr>
        <w:t>Сводные значения</w:t>
      </w:r>
    </w:p>
    <w:p w:rsidR="009E3CDF" w:rsidRPr="009E3CDF" w:rsidRDefault="009E3CDF" w:rsidP="009E3C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DF">
        <w:rPr>
          <w:rFonts w:ascii="Times New Roman" w:hAnsi="Times New Roman" w:cs="Times New Roman"/>
          <w:b/>
          <w:sz w:val="28"/>
          <w:szCs w:val="28"/>
        </w:rPr>
        <w:t xml:space="preserve"> показателей эффективности использования имущества муниципальными казенными, бюджетными, автономными учреждениями  муниципального образования Крымский район</w:t>
      </w:r>
    </w:p>
    <w:p w:rsidR="009E3CDF" w:rsidRPr="009E3CDF" w:rsidRDefault="009E3CDF" w:rsidP="009E3C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DF">
        <w:rPr>
          <w:rFonts w:ascii="Times New Roman" w:hAnsi="Times New Roman" w:cs="Times New Roman"/>
          <w:b/>
          <w:sz w:val="28"/>
          <w:szCs w:val="28"/>
        </w:rPr>
        <w:t>по состоянию на «____» _______ 20__ года</w:t>
      </w:r>
    </w:p>
    <w:p w:rsidR="009E3CDF" w:rsidRPr="009E3CDF" w:rsidRDefault="009E3CDF" w:rsidP="009E3C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C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E3CDF" w:rsidRPr="009E3CDF" w:rsidRDefault="009E3CDF" w:rsidP="009E3C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CDF">
        <w:rPr>
          <w:rFonts w:ascii="Times New Roman" w:hAnsi="Times New Roman" w:cs="Times New Roman"/>
          <w:sz w:val="28"/>
          <w:szCs w:val="28"/>
        </w:rPr>
        <w:t>(наименование отраслевого органа)</w:t>
      </w:r>
    </w:p>
    <w:tbl>
      <w:tblPr>
        <w:tblW w:w="1472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"/>
        <w:gridCol w:w="284"/>
        <w:gridCol w:w="59"/>
        <w:gridCol w:w="412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831"/>
      </w:tblGrid>
      <w:tr w:rsidR="009E3CDF" w:rsidRPr="009E3CDF" w:rsidTr="009E3CDF">
        <w:tc>
          <w:tcPr>
            <w:tcW w:w="1418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Cs w:val="18"/>
              </w:rPr>
            </w:pPr>
            <w:r w:rsidRPr="009E3CDF">
              <w:rPr>
                <w:szCs w:val="18"/>
              </w:rPr>
              <w:t>Наименование</w:t>
            </w:r>
          </w:p>
        </w:tc>
        <w:tc>
          <w:tcPr>
            <w:tcW w:w="1622" w:type="dxa"/>
            <w:gridSpan w:val="5"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826" w:type="dxa"/>
            <w:gridSpan w:val="6"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</w:t>
            </w:r>
            <w:proofErr w:type="gramEnd"/>
            <w:r w:rsidRPr="009E3CDF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используемое</w:t>
            </w:r>
            <w:proofErr w:type="gramEnd"/>
            <w:r w:rsidRPr="009E3CDF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используемое</w:t>
            </w:r>
            <w:proofErr w:type="gramEnd"/>
            <w:r w:rsidRPr="009E3CDF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</w:t>
            </w:r>
            <w:proofErr w:type="gramEnd"/>
            <w:r w:rsidRPr="009E3CDF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используемое</w:t>
            </w:r>
            <w:proofErr w:type="gramEnd"/>
            <w:r w:rsidRPr="009E3CDF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используемое</w:t>
            </w:r>
            <w:proofErr w:type="gramEnd"/>
            <w:r w:rsidRPr="009E3CDF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  <w:tr w:rsidR="009E3CDF" w:rsidRPr="009E3CDF" w:rsidTr="009E3CDF">
        <w:trPr>
          <w:cantSplit/>
          <w:trHeight w:val="3823"/>
        </w:trPr>
        <w:tc>
          <w:tcPr>
            <w:tcW w:w="1418" w:type="dxa"/>
            <w:vMerge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46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gridSpan w:val="2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</w:t>
            </w:r>
            <w:proofErr w:type="gramEnd"/>
            <w:r w:rsidRPr="009E3CDF">
              <w:rPr>
                <w:sz w:val="18"/>
                <w:szCs w:val="18"/>
              </w:rPr>
              <w:t xml:space="preserve"> в </w:t>
            </w:r>
            <w:bookmarkStart w:id="1" w:name="_GoBack"/>
            <w:bookmarkEnd w:id="1"/>
            <w:r w:rsidRPr="009E3CDF">
              <w:rPr>
                <w:sz w:val="18"/>
                <w:szCs w:val="18"/>
              </w:rPr>
              <w:t>аренду</w:t>
            </w:r>
          </w:p>
        </w:tc>
        <w:tc>
          <w:tcPr>
            <w:tcW w:w="471" w:type="dxa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1" w:type="dxa"/>
            <w:textDirection w:val="btL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3CDF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</w:t>
            </w:r>
            <w:proofErr w:type="gramEnd"/>
            <w:r w:rsidRPr="009E3CDF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используемое</w:t>
            </w:r>
            <w:proofErr w:type="gramEnd"/>
            <w:r w:rsidRPr="009E3CDF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9E3CDF" w:rsidRPr="009E3CDF" w:rsidRDefault="009E3CDF" w:rsidP="009E3CD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E3CDF">
              <w:rPr>
                <w:sz w:val="18"/>
                <w:szCs w:val="18"/>
              </w:rPr>
              <w:t>используемое</w:t>
            </w:r>
            <w:proofErr w:type="gramEnd"/>
            <w:r w:rsidRPr="009E3CDF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32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9E3CDF" w:rsidRPr="009E3CDF" w:rsidRDefault="009E3CDF" w:rsidP="009E3CDF">
            <w:pPr>
              <w:jc w:val="center"/>
              <w:rPr>
                <w:sz w:val="18"/>
                <w:szCs w:val="18"/>
              </w:rPr>
            </w:pPr>
          </w:p>
        </w:tc>
      </w:tr>
      <w:tr w:rsidR="009E3CDF" w:rsidRPr="009E3CDF" w:rsidTr="009E3CDF">
        <w:tc>
          <w:tcPr>
            <w:tcW w:w="1418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1</w:t>
            </w:r>
          </w:p>
        </w:tc>
        <w:tc>
          <w:tcPr>
            <w:tcW w:w="346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2</w:t>
            </w:r>
          </w:p>
        </w:tc>
        <w:tc>
          <w:tcPr>
            <w:tcW w:w="284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3</w:t>
            </w:r>
          </w:p>
        </w:tc>
        <w:tc>
          <w:tcPr>
            <w:tcW w:w="471" w:type="dxa"/>
            <w:gridSpan w:val="2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4</w:t>
            </w:r>
          </w:p>
        </w:tc>
        <w:tc>
          <w:tcPr>
            <w:tcW w:w="52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5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6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7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8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9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10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11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12</w:t>
            </w:r>
          </w:p>
        </w:tc>
        <w:tc>
          <w:tcPr>
            <w:tcW w:w="326" w:type="dxa"/>
            <w:vAlign w:val="center"/>
          </w:tcPr>
          <w:p w:rsidR="009E3CDF" w:rsidRPr="009E3CDF" w:rsidRDefault="009E3CDF" w:rsidP="009E3CDF">
            <w:pPr>
              <w:ind w:left="-66" w:right="-107"/>
              <w:jc w:val="center"/>
            </w:pPr>
            <w:r w:rsidRPr="009E3CDF">
              <w:t>13</w:t>
            </w:r>
          </w:p>
        </w:tc>
        <w:tc>
          <w:tcPr>
            <w:tcW w:w="422" w:type="dxa"/>
            <w:vAlign w:val="center"/>
          </w:tcPr>
          <w:p w:rsidR="009E3CDF" w:rsidRPr="009E3CDF" w:rsidRDefault="009E3CDF" w:rsidP="009E3CDF">
            <w:pPr>
              <w:ind w:right="-110"/>
              <w:jc w:val="center"/>
            </w:pPr>
            <w:r w:rsidRPr="009E3CDF">
              <w:t>14</w:t>
            </w:r>
          </w:p>
        </w:tc>
        <w:tc>
          <w:tcPr>
            <w:tcW w:w="425" w:type="dxa"/>
            <w:vAlign w:val="center"/>
          </w:tcPr>
          <w:p w:rsidR="009E3CDF" w:rsidRPr="009E3CDF" w:rsidRDefault="009E3CDF" w:rsidP="009E3CDF">
            <w:pPr>
              <w:ind w:right="-111"/>
              <w:jc w:val="center"/>
            </w:pPr>
            <w:r w:rsidRPr="009E3CDF">
              <w:t>15</w:t>
            </w:r>
          </w:p>
        </w:tc>
        <w:tc>
          <w:tcPr>
            <w:tcW w:w="426" w:type="dxa"/>
            <w:vAlign w:val="center"/>
          </w:tcPr>
          <w:p w:rsidR="009E3CDF" w:rsidRPr="009E3CDF" w:rsidRDefault="009E3CDF" w:rsidP="009E3CDF">
            <w:pPr>
              <w:ind w:right="-110"/>
              <w:jc w:val="center"/>
            </w:pPr>
            <w:r w:rsidRPr="009E3CDF">
              <w:t>16</w:t>
            </w:r>
          </w:p>
        </w:tc>
        <w:tc>
          <w:tcPr>
            <w:tcW w:w="47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17</w:t>
            </w:r>
          </w:p>
        </w:tc>
        <w:tc>
          <w:tcPr>
            <w:tcW w:w="379" w:type="dxa"/>
            <w:vAlign w:val="center"/>
          </w:tcPr>
          <w:p w:rsidR="009E3CDF" w:rsidRPr="009E3CDF" w:rsidRDefault="009E3CDF" w:rsidP="009E3CDF">
            <w:pPr>
              <w:ind w:right="-110"/>
              <w:jc w:val="center"/>
            </w:pPr>
            <w:r w:rsidRPr="009E3CDF">
              <w:t>18</w:t>
            </w:r>
          </w:p>
        </w:tc>
        <w:tc>
          <w:tcPr>
            <w:tcW w:w="425" w:type="dxa"/>
            <w:vAlign w:val="center"/>
          </w:tcPr>
          <w:p w:rsidR="009E3CDF" w:rsidRPr="009E3CDF" w:rsidRDefault="009E3CDF" w:rsidP="009E3CDF">
            <w:pPr>
              <w:ind w:right="-111"/>
              <w:jc w:val="center"/>
            </w:pPr>
            <w:r w:rsidRPr="009E3CDF">
              <w:t>19</w:t>
            </w:r>
          </w:p>
        </w:tc>
        <w:tc>
          <w:tcPr>
            <w:tcW w:w="380" w:type="dxa"/>
            <w:vAlign w:val="center"/>
          </w:tcPr>
          <w:p w:rsidR="009E3CDF" w:rsidRPr="009E3CDF" w:rsidRDefault="009E3CDF" w:rsidP="009E3CDF">
            <w:pPr>
              <w:ind w:right="-156"/>
              <w:jc w:val="center"/>
            </w:pPr>
            <w:r w:rsidRPr="009E3CDF">
              <w:t>20</w:t>
            </w:r>
          </w:p>
        </w:tc>
        <w:tc>
          <w:tcPr>
            <w:tcW w:w="332" w:type="dxa"/>
            <w:vAlign w:val="center"/>
          </w:tcPr>
          <w:p w:rsidR="009E3CDF" w:rsidRPr="009E3CDF" w:rsidRDefault="009E3CDF" w:rsidP="009E3CDF">
            <w:pPr>
              <w:ind w:left="-60" w:right="-107"/>
              <w:jc w:val="center"/>
            </w:pPr>
            <w:r w:rsidRPr="009E3CDF">
              <w:t>21</w:t>
            </w:r>
          </w:p>
        </w:tc>
        <w:tc>
          <w:tcPr>
            <w:tcW w:w="472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22</w:t>
            </w:r>
          </w:p>
        </w:tc>
        <w:tc>
          <w:tcPr>
            <w:tcW w:w="472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23</w:t>
            </w:r>
          </w:p>
        </w:tc>
        <w:tc>
          <w:tcPr>
            <w:tcW w:w="472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24</w:t>
            </w:r>
          </w:p>
        </w:tc>
        <w:tc>
          <w:tcPr>
            <w:tcW w:w="426" w:type="dxa"/>
            <w:vAlign w:val="center"/>
          </w:tcPr>
          <w:p w:rsidR="009E3CDF" w:rsidRPr="009E3CDF" w:rsidRDefault="009E3CDF" w:rsidP="009E3CDF">
            <w:pPr>
              <w:ind w:left="-107" w:right="-108"/>
              <w:jc w:val="center"/>
            </w:pPr>
            <w:r w:rsidRPr="009E3CDF">
              <w:t>25</w:t>
            </w:r>
          </w:p>
        </w:tc>
        <w:tc>
          <w:tcPr>
            <w:tcW w:w="425" w:type="dxa"/>
            <w:vAlign w:val="center"/>
          </w:tcPr>
          <w:p w:rsidR="009E3CDF" w:rsidRPr="009E3CDF" w:rsidRDefault="009E3CDF" w:rsidP="009E3CDF">
            <w:pPr>
              <w:ind w:right="-108"/>
              <w:jc w:val="center"/>
            </w:pPr>
            <w:r w:rsidRPr="009E3CDF">
              <w:t>26</w:t>
            </w:r>
          </w:p>
        </w:tc>
        <w:tc>
          <w:tcPr>
            <w:tcW w:w="426" w:type="dxa"/>
            <w:vAlign w:val="center"/>
          </w:tcPr>
          <w:p w:rsidR="009E3CDF" w:rsidRPr="009E3CDF" w:rsidRDefault="009E3CDF" w:rsidP="009E3CDF">
            <w:pPr>
              <w:ind w:left="-108" w:right="-108"/>
              <w:jc w:val="center"/>
            </w:pPr>
            <w:r w:rsidRPr="009E3CDF">
              <w:t>27</w:t>
            </w:r>
          </w:p>
        </w:tc>
        <w:tc>
          <w:tcPr>
            <w:tcW w:w="472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28</w:t>
            </w:r>
          </w:p>
        </w:tc>
        <w:tc>
          <w:tcPr>
            <w:tcW w:w="472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29</w:t>
            </w:r>
          </w:p>
        </w:tc>
        <w:tc>
          <w:tcPr>
            <w:tcW w:w="332" w:type="dxa"/>
            <w:vAlign w:val="center"/>
          </w:tcPr>
          <w:p w:rsidR="009E3CDF" w:rsidRPr="009E3CDF" w:rsidRDefault="009E3CDF" w:rsidP="009E3CDF">
            <w:pPr>
              <w:ind w:left="-60" w:right="-107"/>
              <w:jc w:val="center"/>
            </w:pPr>
            <w:r w:rsidRPr="009E3CDF">
              <w:t>30</w:t>
            </w:r>
          </w:p>
        </w:tc>
        <w:tc>
          <w:tcPr>
            <w:tcW w:w="831" w:type="dxa"/>
            <w:vAlign w:val="center"/>
          </w:tcPr>
          <w:p w:rsidR="009E3CDF" w:rsidRPr="009E3CDF" w:rsidRDefault="009E3CDF" w:rsidP="009E3CDF">
            <w:pPr>
              <w:jc w:val="center"/>
            </w:pPr>
            <w:r w:rsidRPr="009E3CDF">
              <w:t>31</w:t>
            </w:r>
          </w:p>
        </w:tc>
      </w:tr>
      <w:tr w:rsidR="009E3CDF" w:rsidRPr="009E3CDF" w:rsidTr="009E3CDF">
        <w:tc>
          <w:tcPr>
            <w:tcW w:w="14723" w:type="dxa"/>
            <w:gridSpan w:val="32"/>
          </w:tcPr>
          <w:p w:rsidR="009E3CDF" w:rsidRPr="009E3CDF" w:rsidRDefault="009E3CDF" w:rsidP="009E3CDF">
            <w:pPr>
              <w:jc w:val="center"/>
            </w:pPr>
            <w:r w:rsidRPr="009E3CDF">
              <w:t>Казенные учреждения</w:t>
            </w: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9E3CDF">
              <w:rPr>
                <w:sz w:val="20"/>
                <w:szCs w:val="20"/>
              </w:rPr>
              <w:t>отчетным</w:t>
            </w:r>
            <w:proofErr w:type="gramEnd"/>
            <w:r w:rsidRPr="009E3CDF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lastRenderedPageBreak/>
              <w:t>Итого по казенным учреждениям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723" w:type="dxa"/>
            <w:gridSpan w:val="32"/>
          </w:tcPr>
          <w:p w:rsidR="009E3CDF" w:rsidRPr="009E3CDF" w:rsidRDefault="009E3CDF" w:rsidP="009E3CDF">
            <w:pPr>
              <w:jc w:val="center"/>
            </w:pPr>
            <w:r w:rsidRPr="009E3CDF">
              <w:t>Бюджетные учреждения</w:t>
            </w: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43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1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43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1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9E3CDF">
              <w:rPr>
                <w:sz w:val="20"/>
                <w:szCs w:val="20"/>
              </w:rPr>
              <w:t>отчетным</w:t>
            </w:r>
            <w:proofErr w:type="gramEnd"/>
            <w:r w:rsidRPr="009E3CDF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43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1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Итого по бюджетным учреждениям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43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1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723" w:type="dxa"/>
            <w:gridSpan w:val="32"/>
          </w:tcPr>
          <w:p w:rsidR="009E3CDF" w:rsidRPr="009E3CDF" w:rsidRDefault="009E3CDF" w:rsidP="009E3CDF">
            <w:pPr>
              <w:jc w:val="center"/>
            </w:pPr>
            <w:r w:rsidRPr="009E3CDF">
              <w:t>Автономные учреждения</w:t>
            </w: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9E3CDF">
              <w:rPr>
                <w:sz w:val="20"/>
                <w:szCs w:val="20"/>
              </w:rPr>
              <w:t>отчетным</w:t>
            </w:r>
            <w:proofErr w:type="gramEnd"/>
            <w:r w:rsidRPr="009E3CDF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  <w:tr w:rsidR="009E3CDF" w:rsidRPr="009E3CDF" w:rsidTr="009E3CDF">
        <w:tc>
          <w:tcPr>
            <w:tcW w:w="1418" w:type="dxa"/>
          </w:tcPr>
          <w:p w:rsidR="009E3CDF" w:rsidRPr="009E3CDF" w:rsidRDefault="009E3CDF" w:rsidP="009E3CDF">
            <w:pPr>
              <w:rPr>
                <w:sz w:val="20"/>
                <w:szCs w:val="20"/>
              </w:rPr>
            </w:pPr>
            <w:r w:rsidRPr="009E3CDF">
              <w:rPr>
                <w:sz w:val="20"/>
                <w:szCs w:val="20"/>
              </w:rPr>
              <w:t>Итого по  автономным учреждениям</w:t>
            </w:r>
          </w:p>
        </w:tc>
        <w:tc>
          <w:tcPr>
            <w:tcW w:w="34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284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  <w:gridSpan w:val="2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52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1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79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80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5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26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47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332" w:type="dxa"/>
          </w:tcPr>
          <w:p w:rsidR="009E3CDF" w:rsidRPr="009E3CDF" w:rsidRDefault="009E3CDF" w:rsidP="009E3CDF">
            <w:pPr>
              <w:jc w:val="center"/>
            </w:pPr>
          </w:p>
        </w:tc>
        <w:tc>
          <w:tcPr>
            <w:tcW w:w="831" w:type="dxa"/>
          </w:tcPr>
          <w:p w:rsidR="009E3CDF" w:rsidRPr="009E3CDF" w:rsidRDefault="009E3CDF" w:rsidP="009E3CDF">
            <w:pPr>
              <w:jc w:val="center"/>
            </w:pPr>
          </w:p>
        </w:tc>
      </w:tr>
    </w:tbl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7F4DF8" w:rsidRPr="009E3CDF" w:rsidRDefault="007F4DF8" w:rsidP="007F4DF8">
      <w:pPr>
        <w:suppressAutoHyphens/>
        <w:jc w:val="both"/>
      </w:pPr>
      <w:r w:rsidRPr="009E3CDF">
        <w:rPr>
          <w:sz w:val="28"/>
          <w:szCs w:val="28"/>
        </w:rPr>
        <w:t xml:space="preserve">Начальник отдела </w:t>
      </w:r>
      <w:proofErr w:type="gramStart"/>
      <w:r w:rsidRPr="009E3CDF">
        <w:rPr>
          <w:sz w:val="28"/>
          <w:szCs w:val="28"/>
        </w:rPr>
        <w:t>земельно-имущественных</w:t>
      </w:r>
      <w:proofErr w:type="gramEnd"/>
    </w:p>
    <w:p w:rsidR="007F4DF8" w:rsidRPr="009E3CDF" w:rsidRDefault="00C57724" w:rsidP="007F4DF8">
      <w:pPr>
        <w:suppressAutoHyphens/>
        <w:jc w:val="both"/>
        <w:rPr>
          <w:sz w:val="28"/>
          <w:szCs w:val="28"/>
        </w:rPr>
      </w:pPr>
      <w:r w:rsidRPr="009E3CDF">
        <w:rPr>
          <w:sz w:val="28"/>
          <w:szCs w:val="28"/>
        </w:rPr>
        <w:t>отношений</w:t>
      </w:r>
      <w:r w:rsidR="007F4DF8" w:rsidRPr="009E3CDF">
        <w:rPr>
          <w:sz w:val="28"/>
          <w:szCs w:val="28"/>
        </w:rPr>
        <w:t xml:space="preserve"> и муниципального заказа                                       </w:t>
      </w:r>
      <w:r w:rsidR="002A186C" w:rsidRPr="009E3CDF">
        <w:rPr>
          <w:sz w:val="28"/>
          <w:szCs w:val="28"/>
        </w:rPr>
        <w:t xml:space="preserve">  </w:t>
      </w:r>
      <w:r w:rsidR="007F4DF8" w:rsidRPr="009E3CDF">
        <w:rPr>
          <w:sz w:val="28"/>
          <w:szCs w:val="28"/>
        </w:rPr>
        <w:t xml:space="preserve">   </w:t>
      </w:r>
      <w:r w:rsidR="009E3CDF" w:rsidRPr="009E3CDF">
        <w:rPr>
          <w:sz w:val="28"/>
          <w:szCs w:val="28"/>
        </w:rPr>
        <w:t xml:space="preserve">                 </w:t>
      </w:r>
      <w:r w:rsidR="00614D83">
        <w:rPr>
          <w:sz w:val="28"/>
          <w:szCs w:val="28"/>
        </w:rPr>
        <w:t xml:space="preserve">     </w:t>
      </w:r>
      <w:r w:rsidR="009E3CDF" w:rsidRPr="009E3CDF">
        <w:rPr>
          <w:sz w:val="28"/>
          <w:szCs w:val="28"/>
        </w:rPr>
        <w:t xml:space="preserve">                                            </w:t>
      </w:r>
      <w:r w:rsidR="007F4DF8" w:rsidRPr="009E3CDF">
        <w:rPr>
          <w:sz w:val="28"/>
          <w:szCs w:val="28"/>
        </w:rPr>
        <w:t xml:space="preserve"> С.В.Климов</w:t>
      </w:r>
      <w:bookmarkStart w:id="2" w:name="__DdeLink__468_318408116"/>
      <w:bookmarkEnd w:id="2"/>
    </w:p>
    <w:sectPr w:rsidR="007F4DF8" w:rsidRPr="009E3CDF" w:rsidSect="00DF1DC1">
      <w:headerReference w:type="even" r:id="rId8"/>
      <w:headerReference w:type="default" r:id="rId9"/>
      <w:footerReference w:type="even" r:id="rId10"/>
      <w:pgSz w:w="16838" w:h="11906" w:orient="landscape"/>
      <w:pgMar w:top="869" w:right="1219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46" w:rsidRDefault="002A5246">
      <w:r>
        <w:separator/>
      </w:r>
    </w:p>
  </w:endnote>
  <w:endnote w:type="continuationSeparator" w:id="0">
    <w:p w:rsidR="002A5246" w:rsidRDefault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FB0BB4" w:rsidP="00383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46" w:rsidRDefault="002A5246">
      <w:r>
        <w:separator/>
      </w:r>
    </w:p>
  </w:footnote>
  <w:footnote w:type="continuationSeparator" w:id="0">
    <w:p w:rsidR="002A5246" w:rsidRDefault="002A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FB0BB4" w:rsidP="00383A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59"/>
      <w:docPartObj>
        <w:docPartGallery w:val="Page Numbers (Top of Page)"/>
        <w:docPartUnique/>
      </w:docPartObj>
    </w:sdtPr>
    <w:sdtEndPr/>
    <w:sdtContent>
      <w:p w:rsidR="009E3CDF" w:rsidRDefault="002A52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CDF" w:rsidRDefault="009E3C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103056"/>
    <w:rsid w:val="00104115"/>
    <w:rsid w:val="00104AC5"/>
    <w:rsid w:val="00132265"/>
    <w:rsid w:val="001401B6"/>
    <w:rsid w:val="0016450D"/>
    <w:rsid w:val="00177A50"/>
    <w:rsid w:val="00195476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55EA9"/>
    <w:rsid w:val="0026154C"/>
    <w:rsid w:val="002645B1"/>
    <w:rsid w:val="00264FCD"/>
    <w:rsid w:val="00286CA7"/>
    <w:rsid w:val="002928C5"/>
    <w:rsid w:val="00297048"/>
    <w:rsid w:val="002A07EC"/>
    <w:rsid w:val="002A186C"/>
    <w:rsid w:val="002A5246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518F8"/>
    <w:rsid w:val="004538A2"/>
    <w:rsid w:val="00485533"/>
    <w:rsid w:val="004973F6"/>
    <w:rsid w:val="004A02C5"/>
    <w:rsid w:val="004A6BF2"/>
    <w:rsid w:val="004B78BE"/>
    <w:rsid w:val="004C15FA"/>
    <w:rsid w:val="004E2A06"/>
    <w:rsid w:val="004E7A83"/>
    <w:rsid w:val="004F2E35"/>
    <w:rsid w:val="0050346D"/>
    <w:rsid w:val="00505F76"/>
    <w:rsid w:val="005226FA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E1088"/>
    <w:rsid w:val="005F7B23"/>
    <w:rsid w:val="00607705"/>
    <w:rsid w:val="00607A44"/>
    <w:rsid w:val="00607E7B"/>
    <w:rsid w:val="0061478D"/>
    <w:rsid w:val="00614D83"/>
    <w:rsid w:val="00665A78"/>
    <w:rsid w:val="006752FE"/>
    <w:rsid w:val="00690F68"/>
    <w:rsid w:val="006921BF"/>
    <w:rsid w:val="006B79D1"/>
    <w:rsid w:val="006C057D"/>
    <w:rsid w:val="006C6335"/>
    <w:rsid w:val="006C7BE3"/>
    <w:rsid w:val="006F1A82"/>
    <w:rsid w:val="006F374B"/>
    <w:rsid w:val="00710EEE"/>
    <w:rsid w:val="00711F0D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6849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D0ECE"/>
    <w:rsid w:val="008D5D74"/>
    <w:rsid w:val="008F28A0"/>
    <w:rsid w:val="008F3FD5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E3CDF"/>
    <w:rsid w:val="009F491B"/>
    <w:rsid w:val="00A12764"/>
    <w:rsid w:val="00A21B9E"/>
    <w:rsid w:val="00A2593F"/>
    <w:rsid w:val="00A439C7"/>
    <w:rsid w:val="00A61ACC"/>
    <w:rsid w:val="00A651FC"/>
    <w:rsid w:val="00A65C1B"/>
    <w:rsid w:val="00A730D8"/>
    <w:rsid w:val="00A76503"/>
    <w:rsid w:val="00A903BA"/>
    <w:rsid w:val="00AA6DB7"/>
    <w:rsid w:val="00AB6D00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5418"/>
    <w:rsid w:val="00DD6F2F"/>
    <w:rsid w:val="00DE0976"/>
    <w:rsid w:val="00DF1DC1"/>
    <w:rsid w:val="00DF465E"/>
    <w:rsid w:val="00DF57BE"/>
    <w:rsid w:val="00E03090"/>
    <w:rsid w:val="00E033A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0BB4"/>
    <w:rsid w:val="00FB3200"/>
    <w:rsid w:val="00FC0AA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EF55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83A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AA1"/>
  </w:style>
  <w:style w:type="paragraph" w:styleId="ab">
    <w:name w:val="header"/>
    <w:basedOn w:val="a"/>
    <w:link w:val="ac"/>
    <w:uiPriority w:val="99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d">
    <w:name w:val="Table Grid"/>
    <w:basedOn w:val="a1"/>
    <w:rsid w:val="007F4D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5057F"/>
    <w:rPr>
      <w:color w:val="0000FF" w:themeColor="hyperlink"/>
      <w:u w:val="single"/>
    </w:rPr>
  </w:style>
  <w:style w:type="character" w:styleId="af">
    <w:name w:val="Strong"/>
    <w:basedOn w:val="a0"/>
    <w:qFormat/>
    <w:rsid w:val="009E3CDF"/>
    <w:rPr>
      <w:b/>
      <w:bCs/>
    </w:rPr>
  </w:style>
  <w:style w:type="character" w:customStyle="1" w:styleId="10">
    <w:name w:val="Заголовок 1 Знак"/>
    <w:basedOn w:val="a0"/>
    <w:link w:val="1"/>
    <w:rsid w:val="009E3CDF"/>
    <w:rPr>
      <w:b/>
      <w:bCs/>
      <w:sz w:val="28"/>
      <w:szCs w:val="24"/>
    </w:rPr>
  </w:style>
  <w:style w:type="paragraph" w:styleId="af0">
    <w:name w:val="Title"/>
    <w:basedOn w:val="a"/>
    <w:link w:val="af1"/>
    <w:qFormat/>
    <w:rsid w:val="009E3CDF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E3CDF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E3CDF"/>
    <w:rPr>
      <w:sz w:val="28"/>
      <w:szCs w:val="24"/>
    </w:rPr>
  </w:style>
  <w:style w:type="paragraph" w:styleId="af2">
    <w:name w:val="Body Text Indent"/>
    <w:basedOn w:val="a"/>
    <w:link w:val="af3"/>
    <w:rsid w:val="009E3CDF"/>
    <w:pPr>
      <w:ind w:firstLine="708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9E3CDF"/>
    <w:rPr>
      <w:sz w:val="28"/>
      <w:szCs w:val="24"/>
    </w:rPr>
  </w:style>
  <w:style w:type="paragraph" w:customStyle="1" w:styleId="af4">
    <w:name w:val="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9E3CD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E3CDF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E3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E3CD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3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11</cp:revision>
  <cp:lastPrinted>2018-09-20T12:56:00Z</cp:lastPrinted>
  <dcterms:created xsi:type="dcterms:W3CDTF">2018-09-20T06:19:00Z</dcterms:created>
  <dcterms:modified xsi:type="dcterms:W3CDTF">2018-12-11T07:44:00Z</dcterms:modified>
</cp:coreProperties>
</file>