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CE258B" w14:textId="52E64CD2" w:rsidR="00591DA0" w:rsidRDefault="00042475">
      <w:pPr>
        <w:tabs>
          <w:tab w:val="left" w:pos="740"/>
          <w:tab w:val="left" w:pos="7655"/>
        </w:tabs>
        <w:spacing w:after="120"/>
        <w:jc w:val="center"/>
      </w:pPr>
      <w:r>
        <w:rPr>
          <w:b/>
          <w:noProof/>
          <w:spacing w:val="20"/>
          <w:sz w:val="10"/>
          <w:szCs w:val="10"/>
        </w:rPr>
        <w:drawing>
          <wp:anchor distT="0" distB="0" distL="114935" distR="114935" simplePos="0" relativeHeight="251657728" behindDoc="1" locked="0" layoutInCell="1" allowOverlap="1" wp14:anchorId="2EF2CD4B" wp14:editId="3CA154D2">
            <wp:simplePos x="0" y="0"/>
            <wp:positionH relativeFrom="column">
              <wp:posOffset>2676525</wp:posOffset>
            </wp:positionH>
            <wp:positionV relativeFrom="paragraph">
              <wp:posOffset>-397510</wp:posOffset>
            </wp:positionV>
            <wp:extent cx="880745" cy="12426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61" t="-43" r="-61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242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DA0">
        <w:rPr>
          <w:b/>
          <w:spacing w:val="20"/>
          <w:sz w:val="10"/>
          <w:szCs w:val="10"/>
        </w:rPr>
        <w:t xml:space="preserve">,, </w:t>
      </w:r>
    </w:p>
    <w:p w14:paraId="6B83319E" w14:textId="77777777" w:rsidR="00591DA0" w:rsidRDefault="00591DA0">
      <w:pPr>
        <w:spacing w:after="120"/>
        <w:jc w:val="center"/>
        <w:rPr>
          <w:b/>
          <w:spacing w:val="20"/>
          <w:sz w:val="36"/>
          <w:szCs w:val="36"/>
        </w:rPr>
      </w:pPr>
    </w:p>
    <w:p w14:paraId="2313585C" w14:textId="77777777" w:rsidR="00591DA0" w:rsidRDefault="00591DA0">
      <w:pPr>
        <w:spacing w:after="120"/>
        <w:jc w:val="center"/>
        <w:rPr>
          <w:b/>
          <w:spacing w:val="20"/>
          <w:sz w:val="20"/>
          <w:szCs w:val="20"/>
        </w:rPr>
      </w:pPr>
    </w:p>
    <w:p w14:paraId="383192DF" w14:textId="77777777" w:rsidR="00591DA0" w:rsidRDefault="00591DA0">
      <w:pPr>
        <w:spacing w:after="120"/>
        <w:jc w:val="center"/>
      </w:pPr>
      <w:proofErr w:type="gramStart"/>
      <w:r>
        <w:rPr>
          <w:b/>
          <w:spacing w:val="6"/>
          <w:sz w:val="28"/>
          <w:szCs w:val="28"/>
        </w:rPr>
        <w:t>АДМИНИСТРАЦИЯ  КРЫМСКОГО</w:t>
      </w:r>
      <w:proofErr w:type="gramEnd"/>
      <w:r>
        <w:rPr>
          <w:b/>
          <w:spacing w:val="6"/>
          <w:sz w:val="28"/>
          <w:szCs w:val="28"/>
        </w:rPr>
        <w:t xml:space="preserve">  ГОРОДСКОГО  ПОСЕЛЕНИЯ </w:t>
      </w:r>
    </w:p>
    <w:p w14:paraId="60DC397F" w14:textId="77777777" w:rsidR="00591DA0" w:rsidRDefault="00591DA0">
      <w:pPr>
        <w:spacing w:after="120"/>
        <w:jc w:val="center"/>
      </w:pPr>
      <w:r>
        <w:rPr>
          <w:b/>
          <w:spacing w:val="6"/>
          <w:sz w:val="28"/>
          <w:szCs w:val="28"/>
        </w:rPr>
        <w:t>КРЫМСКОГО РАЙОНА</w:t>
      </w:r>
    </w:p>
    <w:p w14:paraId="7B9697B9" w14:textId="77777777" w:rsidR="00591DA0" w:rsidRDefault="00591DA0">
      <w:pPr>
        <w:spacing w:after="120"/>
        <w:rPr>
          <w:b/>
          <w:spacing w:val="6"/>
          <w:sz w:val="2"/>
          <w:szCs w:val="2"/>
        </w:rPr>
      </w:pPr>
    </w:p>
    <w:p w14:paraId="5B478533" w14:textId="77777777" w:rsidR="00591DA0" w:rsidRDefault="00591DA0">
      <w:pPr>
        <w:spacing w:after="120"/>
        <w:jc w:val="center"/>
      </w:pPr>
      <w:r>
        <w:rPr>
          <w:b/>
          <w:spacing w:val="6"/>
          <w:sz w:val="36"/>
          <w:szCs w:val="36"/>
        </w:rPr>
        <w:t>ПОСТАНОВЛЕНИЕ</w:t>
      </w:r>
    </w:p>
    <w:p w14:paraId="61CDCC11" w14:textId="77777777" w:rsidR="00591DA0" w:rsidRDefault="00591DA0">
      <w:pPr>
        <w:tabs>
          <w:tab w:val="left" w:pos="8080"/>
        </w:tabs>
        <w:rPr>
          <w:b/>
          <w:spacing w:val="6"/>
          <w:sz w:val="16"/>
          <w:szCs w:val="16"/>
        </w:rPr>
      </w:pPr>
    </w:p>
    <w:p w14:paraId="2F1AA083" w14:textId="77777777" w:rsidR="00591DA0" w:rsidRDefault="00591DA0">
      <w:pPr>
        <w:tabs>
          <w:tab w:val="left" w:pos="8080"/>
        </w:tabs>
      </w:pPr>
      <w:r>
        <w:t xml:space="preserve">от </w:t>
      </w:r>
      <w:r w:rsidR="00FA4E30">
        <w:t xml:space="preserve">19.10.2022            </w:t>
      </w:r>
      <w:r>
        <w:t xml:space="preserve">                                                                                                            № </w:t>
      </w:r>
      <w:r w:rsidR="00FA4E30">
        <w:t>1013</w:t>
      </w:r>
    </w:p>
    <w:p w14:paraId="2B8C907E" w14:textId="77777777" w:rsidR="00591DA0" w:rsidRDefault="00591DA0">
      <w:pPr>
        <w:jc w:val="center"/>
      </w:pPr>
      <w:r>
        <w:t>город Крымск</w:t>
      </w:r>
    </w:p>
    <w:p w14:paraId="4A8FEF84" w14:textId="77777777" w:rsidR="00591DA0" w:rsidRDefault="00591DA0">
      <w:pPr>
        <w:rPr>
          <w:sz w:val="28"/>
          <w:szCs w:val="28"/>
        </w:rPr>
      </w:pPr>
    </w:p>
    <w:p w14:paraId="0EE46835" w14:textId="77777777" w:rsidR="00591DA0" w:rsidRDefault="00591DA0">
      <w:pPr>
        <w:rPr>
          <w:sz w:val="28"/>
          <w:szCs w:val="28"/>
        </w:rPr>
      </w:pPr>
    </w:p>
    <w:p w14:paraId="6B7E7724" w14:textId="77777777" w:rsidR="00591DA0" w:rsidRDefault="00591DA0">
      <w:pPr>
        <w:jc w:val="center"/>
      </w:pPr>
      <w:r>
        <w:rPr>
          <w:b/>
          <w:sz w:val="28"/>
          <w:szCs w:val="28"/>
        </w:rPr>
        <w:t>Об утверждении административного регламента</w:t>
      </w:r>
    </w:p>
    <w:p w14:paraId="6DADA1A0" w14:textId="77777777" w:rsidR="00591DA0" w:rsidRDefault="00591DA0">
      <w:pPr>
        <w:jc w:val="center"/>
      </w:pPr>
      <w:r>
        <w:rPr>
          <w:b/>
          <w:sz w:val="28"/>
          <w:szCs w:val="28"/>
        </w:rPr>
        <w:t xml:space="preserve"> предоставления администрацией Крымского</w:t>
      </w:r>
    </w:p>
    <w:p w14:paraId="391E7993" w14:textId="77777777" w:rsidR="00591DA0" w:rsidRDefault="00591DA0">
      <w:pPr>
        <w:jc w:val="center"/>
      </w:pPr>
      <w:r>
        <w:rPr>
          <w:b/>
          <w:sz w:val="28"/>
          <w:szCs w:val="28"/>
        </w:rPr>
        <w:t xml:space="preserve"> городского поселения Крымского района </w:t>
      </w:r>
    </w:p>
    <w:p w14:paraId="612ADF62" w14:textId="77777777" w:rsidR="00591DA0" w:rsidRDefault="00591DA0">
      <w:pPr>
        <w:jc w:val="center"/>
      </w:pPr>
      <w:proofErr w:type="gramStart"/>
      <w:r>
        <w:rPr>
          <w:b/>
          <w:sz w:val="28"/>
          <w:szCs w:val="28"/>
        </w:rPr>
        <w:t>муниципальной  услуги</w:t>
      </w:r>
      <w:proofErr w:type="gramEnd"/>
      <w:r>
        <w:rPr>
          <w:b/>
          <w:sz w:val="28"/>
          <w:szCs w:val="28"/>
        </w:rPr>
        <w:t xml:space="preserve"> «Выдача разрешений</w:t>
      </w:r>
    </w:p>
    <w:p w14:paraId="44C88A6B" w14:textId="77777777" w:rsidR="00591DA0" w:rsidRDefault="00591DA0">
      <w:pPr>
        <w:jc w:val="center"/>
      </w:pPr>
      <w:r>
        <w:rPr>
          <w:b/>
          <w:sz w:val="28"/>
          <w:szCs w:val="28"/>
        </w:rPr>
        <w:t xml:space="preserve"> на право организации розничного рынка</w:t>
      </w:r>
    </w:p>
    <w:p w14:paraId="5C730037" w14:textId="77777777" w:rsidR="00591DA0" w:rsidRDefault="00591DA0">
      <w:pPr>
        <w:jc w:val="center"/>
      </w:pPr>
      <w:r>
        <w:rPr>
          <w:b/>
          <w:sz w:val="28"/>
          <w:szCs w:val="28"/>
        </w:rPr>
        <w:t xml:space="preserve"> на территории Крымского городского</w:t>
      </w:r>
    </w:p>
    <w:p w14:paraId="42DC138C" w14:textId="77777777" w:rsidR="00591DA0" w:rsidRDefault="00591DA0">
      <w:pPr>
        <w:jc w:val="center"/>
      </w:pPr>
      <w:r>
        <w:rPr>
          <w:b/>
          <w:sz w:val="28"/>
          <w:szCs w:val="28"/>
        </w:rPr>
        <w:t xml:space="preserve"> поселения Крымского района»</w:t>
      </w:r>
    </w:p>
    <w:p w14:paraId="0FE6CC56" w14:textId="77777777" w:rsidR="00591DA0" w:rsidRDefault="00591DA0">
      <w:pPr>
        <w:rPr>
          <w:b/>
          <w:sz w:val="28"/>
          <w:szCs w:val="28"/>
        </w:rPr>
      </w:pPr>
    </w:p>
    <w:p w14:paraId="2439B6FE" w14:textId="77777777" w:rsidR="00591DA0" w:rsidRDefault="00591DA0">
      <w:pPr>
        <w:rPr>
          <w:b/>
          <w:sz w:val="28"/>
          <w:szCs w:val="28"/>
        </w:rPr>
      </w:pPr>
    </w:p>
    <w:p w14:paraId="552DE725" w14:textId="77777777" w:rsidR="00591DA0" w:rsidRDefault="00591DA0">
      <w:pPr>
        <w:tabs>
          <w:tab w:val="left" w:pos="0"/>
          <w:tab w:val="left" w:pos="60"/>
          <w:tab w:val="left" w:pos="1880"/>
        </w:tabs>
        <w:ind w:firstLine="709"/>
        <w:jc w:val="both"/>
      </w:pPr>
      <w:bookmarkStart w:id="0" w:name="sub_1"/>
      <w:r>
        <w:rPr>
          <w:sz w:val="28"/>
          <w:szCs w:val="28"/>
        </w:rPr>
        <w:t>В  целях   повышения качества  и доступности  муниципальных услуг       в сфере потребительского  рынка,  предоставляемых   населению Крымского городского поселения Крымского района и определения сроков                            и последовательности действий (административных процедур)                                  при предоставлении муниципальной услуги, в соответствии с Федеральным законом от 27 июля 2010 г. № 210-ФЗ «Об организации предоставления государственных и муниципальных услуг»,  законом Российской Федерации     от 6 октября 2003 г. № 131-ФЗ «Об общих принципах организации местного самоуправления в Российской Федерации», законом Российской Федерации     от 28 декабря 2009 г. № 381-ФЗ «Об основах государственного регулирования торговой деятельности в Российской Федерации», законом Российской Федерации от 24 ноября 1995 г. № 181-ФЗ «О социальной защите инвалидов     в Российской Федерации», постановлением Правительства от 16 мая              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законом Краснодарского края от 1 марта 2011 г. № 2195-КЗ «Об организации деятельности розничных рынков и ярмарок на территории Краснодарского края», Уставом Крымского городского поселения Крымского района п о с т а н о в л я ю:</w:t>
      </w:r>
      <w:r>
        <w:rPr>
          <w:szCs w:val="28"/>
        </w:rPr>
        <w:t xml:space="preserve"> </w:t>
      </w:r>
    </w:p>
    <w:p w14:paraId="5D094B1C" w14:textId="77777777" w:rsidR="00591DA0" w:rsidRDefault="00591DA0">
      <w:pPr>
        <w:widowControl w:val="0"/>
        <w:numPr>
          <w:ilvl w:val="0"/>
          <w:numId w:val="2"/>
        </w:numPr>
        <w:tabs>
          <w:tab w:val="left" w:pos="0"/>
        </w:tabs>
        <w:autoSpaceDE w:val="0"/>
        <w:ind w:left="0" w:firstLine="709"/>
        <w:jc w:val="both"/>
      </w:pPr>
      <w:r>
        <w:rPr>
          <w:sz w:val="28"/>
          <w:szCs w:val="28"/>
        </w:rPr>
        <w:t>Утвердить административный регламент предоставления администрацией Крымского городского поселения Крымского района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услуги «Выдача разрешений на право организации розничного </w:t>
      </w:r>
      <w:proofErr w:type="gramStart"/>
      <w:r>
        <w:rPr>
          <w:sz w:val="28"/>
          <w:szCs w:val="28"/>
        </w:rPr>
        <w:t xml:space="preserve">рынка»  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приложение</w:t>
      </w:r>
      <w:bookmarkStart w:id="1" w:name="sub_2"/>
      <w:bookmarkEnd w:id="0"/>
      <w:r>
        <w:rPr>
          <w:color w:val="000000"/>
          <w:sz w:val="28"/>
          <w:szCs w:val="28"/>
        </w:rPr>
        <w:t xml:space="preserve">). </w:t>
      </w:r>
    </w:p>
    <w:p w14:paraId="489354C0" w14:textId="77777777" w:rsidR="00591DA0" w:rsidRDefault="00591DA0">
      <w:pPr>
        <w:widowControl w:val="0"/>
        <w:numPr>
          <w:ilvl w:val="0"/>
          <w:numId w:val="2"/>
        </w:numPr>
        <w:tabs>
          <w:tab w:val="left" w:pos="0"/>
        </w:tabs>
        <w:autoSpaceDE w:val="0"/>
        <w:ind w:left="0" w:firstLine="709"/>
        <w:jc w:val="both"/>
      </w:pPr>
      <w:r>
        <w:rPr>
          <w:sz w:val="28"/>
          <w:szCs w:val="28"/>
        </w:rPr>
        <w:t xml:space="preserve">Считать утратившим силу постановление администрации </w:t>
      </w:r>
      <w:r>
        <w:rPr>
          <w:sz w:val="28"/>
          <w:szCs w:val="28"/>
        </w:rPr>
        <w:lastRenderedPageBreak/>
        <w:t>Крымского городского поселения Крымского района от 14 июля 2010 г. № 880 «Об утверждении административного регламента предоставления администрацией Крымского городского поселения Крымского района муниципальной  услуги «Выдача разрешений на право организации розничного рынка на территории Крымского городского поселения Крымского района».</w:t>
      </w:r>
    </w:p>
    <w:p w14:paraId="572732F3" w14:textId="77777777" w:rsidR="00591DA0" w:rsidRDefault="00591DA0">
      <w:pPr>
        <w:pStyle w:val="a8"/>
        <w:numPr>
          <w:ilvl w:val="0"/>
          <w:numId w:val="2"/>
        </w:numPr>
        <w:ind w:left="0" w:firstLine="709"/>
      </w:pPr>
      <w:r>
        <w:rPr>
          <w:szCs w:val="28"/>
        </w:rPr>
        <w:t>Организационному   отделу администрации Крымского городского поселения Крымского района (</w:t>
      </w:r>
      <w:proofErr w:type="spellStart"/>
      <w:r>
        <w:rPr>
          <w:szCs w:val="28"/>
        </w:rPr>
        <w:t>Завгородняя</w:t>
      </w:r>
      <w:proofErr w:type="spellEnd"/>
      <w:r>
        <w:rPr>
          <w:szCs w:val="28"/>
        </w:rPr>
        <w:t xml:space="preserve"> Е.Н.) разместить настоящее постановление на   официальном   сайте   администрации   Крымского   городского поселения Крымского района в сети «Интернет».</w:t>
      </w:r>
    </w:p>
    <w:p w14:paraId="15DA6F05" w14:textId="77777777" w:rsidR="00591DA0" w:rsidRDefault="00591DA0">
      <w:pPr>
        <w:pStyle w:val="a8"/>
        <w:numPr>
          <w:ilvl w:val="0"/>
          <w:numId w:val="2"/>
        </w:numPr>
        <w:ind w:left="0" w:firstLine="709"/>
      </w:pPr>
      <w:r>
        <w:rPr>
          <w:szCs w:val="28"/>
        </w:rPr>
        <w:t xml:space="preserve">Общему </w:t>
      </w:r>
      <w:proofErr w:type="gramStart"/>
      <w:r>
        <w:rPr>
          <w:szCs w:val="28"/>
        </w:rPr>
        <w:t>отделу  администрации</w:t>
      </w:r>
      <w:proofErr w:type="gramEnd"/>
      <w:r>
        <w:rPr>
          <w:szCs w:val="28"/>
        </w:rPr>
        <w:t xml:space="preserve"> Крымского городского поселения Крымского района (Колесник С.С.) обнародовать настоящее постановление       в соответствии с утверждённым порядком обнародования муниципальных правовых актов Крымского городского поселения Крымского района.</w:t>
      </w:r>
    </w:p>
    <w:p w14:paraId="77E1C504" w14:textId="77777777" w:rsidR="00591DA0" w:rsidRDefault="00591DA0">
      <w:pPr>
        <w:pStyle w:val="a8"/>
        <w:numPr>
          <w:ilvl w:val="0"/>
          <w:numId w:val="2"/>
        </w:numPr>
        <w:ind w:left="0" w:firstLine="709"/>
      </w:pPr>
      <w:r>
        <w:rPr>
          <w:szCs w:val="28"/>
        </w:rPr>
        <w:t xml:space="preserve">Контроль за выполнением настоящего постановления возложить    на заместителя главы Крымского городского поселения Крымского района </w:t>
      </w:r>
      <w:proofErr w:type="spellStart"/>
      <w:r>
        <w:rPr>
          <w:szCs w:val="28"/>
        </w:rPr>
        <w:t>Забарину</w:t>
      </w:r>
      <w:proofErr w:type="spellEnd"/>
      <w:r>
        <w:rPr>
          <w:szCs w:val="28"/>
        </w:rPr>
        <w:t xml:space="preserve"> М.А.       </w:t>
      </w:r>
    </w:p>
    <w:bookmarkEnd w:id="1"/>
    <w:p w14:paraId="2B501F1E" w14:textId="77777777" w:rsidR="00591DA0" w:rsidRDefault="00591DA0">
      <w:pPr>
        <w:ind w:firstLine="709"/>
        <w:jc w:val="both"/>
      </w:pPr>
      <w:r>
        <w:rPr>
          <w:sz w:val="28"/>
          <w:szCs w:val="28"/>
        </w:rPr>
        <w:t xml:space="preserve">6. Постановление вступает в силу после его </w:t>
      </w:r>
      <w:r w:rsidR="009A1140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обнародования.</w:t>
      </w:r>
    </w:p>
    <w:p w14:paraId="3BC694B2" w14:textId="77777777" w:rsidR="00591DA0" w:rsidRDefault="00591DA0">
      <w:pPr>
        <w:jc w:val="both"/>
        <w:rPr>
          <w:sz w:val="28"/>
          <w:szCs w:val="28"/>
        </w:rPr>
      </w:pPr>
    </w:p>
    <w:p w14:paraId="4C433F7D" w14:textId="77777777" w:rsidR="00591DA0" w:rsidRDefault="00591DA0">
      <w:pPr>
        <w:jc w:val="both"/>
        <w:rPr>
          <w:sz w:val="28"/>
          <w:szCs w:val="28"/>
        </w:rPr>
      </w:pPr>
    </w:p>
    <w:p w14:paraId="4AE77B8C" w14:textId="77777777" w:rsidR="00591DA0" w:rsidRDefault="00591DA0">
      <w:pPr>
        <w:ind w:firstLine="900"/>
        <w:jc w:val="both"/>
        <w:rPr>
          <w:sz w:val="28"/>
          <w:szCs w:val="28"/>
        </w:rPr>
      </w:pPr>
    </w:p>
    <w:p w14:paraId="2D7B7B3C" w14:textId="77777777" w:rsidR="009A1140" w:rsidRDefault="00591DA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="009A1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Крымского </w:t>
      </w:r>
    </w:p>
    <w:p w14:paraId="75336A4F" w14:textId="77777777" w:rsidR="00591DA0" w:rsidRDefault="00591DA0">
      <w:pPr>
        <w:jc w:val="both"/>
      </w:pPr>
      <w:r>
        <w:rPr>
          <w:sz w:val="28"/>
          <w:szCs w:val="28"/>
        </w:rPr>
        <w:t>городского поселения</w:t>
      </w:r>
      <w:r w:rsidR="009A1140">
        <w:rPr>
          <w:sz w:val="28"/>
          <w:szCs w:val="28"/>
        </w:rPr>
        <w:t xml:space="preserve"> </w:t>
      </w:r>
      <w:r>
        <w:rPr>
          <w:sz w:val="28"/>
          <w:szCs w:val="28"/>
        </w:rPr>
        <w:t>Крымского района                                   А.А. Смирнов</w:t>
      </w:r>
    </w:p>
    <w:p w14:paraId="50825DC5" w14:textId="77777777" w:rsidR="00591DA0" w:rsidRDefault="00591DA0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14:paraId="34543F2F" w14:textId="77777777" w:rsidR="00591DA0" w:rsidRDefault="00591DA0">
      <w:pPr>
        <w:jc w:val="both"/>
        <w:rPr>
          <w:sz w:val="28"/>
          <w:szCs w:val="28"/>
        </w:rPr>
      </w:pPr>
    </w:p>
    <w:p w14:paraId="1F08C824" w14:textId="77777777" w:rsidR="00591DA0" w:rsidRDefault="00591DA0">
      <w:pPr>
        <w:jc w:val="both"/>
        <w:rPr>
          <w:b/>
          <w:bCs/>
          <w:color w:val="000000"/>
          <w:w w:val="105"/>
          <w:sz w:val="28"/>
          <w:szCs w:val="28"/>
        </w:rPr>
      </w:pPr>
    </w:p>
    <w:sectPr w:rsidR="00591DA0" w:rsidSect="00E3170C">
      <w:headerReference w:type="default" r:id="rId8"/>
      <w:pgSz w:w="11906" w:h="16838"/>
      <w:pgMar w:top="851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EEA3" w14:textId="77777777" w:rsidR="008231CC" w:rsidRDefault="008231CC" w:rsidP="00E3170C">
      <w:r>
        <w:separator/>
      </w:r>
    </w:p>
  </w:endnote>
  <w:endnote w:type="continuationSeparator" w:id="0">
    <w:p w14:paraId="68F509DF" w14:textId="77777777" w:rsidR="008231CC" w:rsidRDefault="008231CC" w:rsidP="00E3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A8346" w14:textId="77777777" w:rsidR="008231CC" w:rsidRDefault="008231CC" w:rsidP="00E3170C">
      <w:r>
        <w:separator/>
      </w:r>
    </w:p>
  </w:footnote>
  <w:footnote w:type="continuationSeparator" w:id="0">
    <w:p w14:paraId="751130D7" w14:textId="77777777" w:rsidR="008231CC" w:rsidRDefault="008231CC" w:rsidP="00E31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2A12" w14:textId="77777777" w:rsidR="00E3170C" w:rsidRDefault="00E3170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A4E30">
      <w:rPr>
        <w:noProof/>
      </w:rPr>
      <w:t>2</w:t>
    </w:r>
    <w:r>
      <w:fldChar w:fldCharType="end"/>
    </w:r>
  </w:p>
  <w:p w14:paraId="2010D6EC" w14:textId="77777777" w:rsidR="00E3170C" w:rsidRDefault="00E3170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hint="default"/>
        <w:b w:val="0"/>
        <w:bCs w:val="0"/>
        <w:sz w:val="28"/>
        <w:szCs w:val="28"/>
      </w:rPr>
    </w:lvl>
  </w:abstractNum>
  <w:num w:numId="1" w16cid:durableId="802389218">
    <w:abstractNumId w:val="0"/>
  </w:num>
  <w:num w:numId="2" w16cid:durableId="825050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40"/>
    <w:rsid w:val="00042475"/>
    <w:rsid w:val="002939C8"/>
    <w:rsid w:val="00591DA0"/>
    <w:rsid w:val="008231CC"/>
    <w:rsid w:val="009A1140"/>
    <w:rsid w:val="00E3170C"/>
    <w:rsid w:val="00F20FD7"/>
    <w:rsid w:val="00FA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955BAF5"/>
  <w15:chartTrackingRefBased/>
  <w15:docId w15:val="{89F7F101-E6CE-44C8-A14E-AB734E6C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bCs w:val="0"/>
      <w:sz w:val="28"/>
      <w:szCs w:val="28"/>
    </w:rPr>
  </w:style>
  <w:style w:type="character" w:customStyle="1" w:styleId="WW8Num3z0">
    <w:name w:val="WW8Num3z0"/>
    <w:rPr>
      <w:rFonts w:hint="default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30">
    <w:name w:val="Основной шрифт абзаца3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  <w:color w:val="auto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  <w:b w:val="0"/>
      <w:sz w:val="28"/>
      <w:szCs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  <w:rPr>
      <w:rFonts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  <w:color w:val="000000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  <w:rPr>
      <w:rFonts w:hint="default"/>
      <w:color w:val="auto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Гипертекстовая ссылка"/>
    <w:rPr>
      <w:b/>
      <w:bCs/>
      <w:color w:val="008000"/>
      <w:u w:val="single"/>
    </w:rPr>
  </w:style>
  <w:style w:type="character" w:customStyle="1" w:styleId="a4">
    <w:name w:val="Продолжение ссылки"/>
    <w:basedOn w:val="a3"/>
    <w:rPr>
      <w:b/>
      <w:bCs/>
      <w:color w:val="008000"/>
      <w:u w:val="single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Основной текст Знак"/>
    <w:rPr>
      <w:sz w:val="28"/>
      <w:szCs w:val="24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1">
    <w:name w:val="Основной текст с отступом 2 Знак"/>
    <w:rPr>
      <w:sz w:val="24"/>
      <w:szCs w:val="24"/>
    </w:rPr>
  </w:style>
  <w:style w:type="paragraph" w:styleId="a7">
    <w:name w:val="Title"/>
    <w:basedOn w:val="a"/>
    <w:next w:val="a8"/>
    <w:pPr>
      <w:jc w:val="center"/>
    </w:pPr>
    <w:rPr>
      <w:b/>
      <w:bCs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List"/>
    <w:basedOn w:val="a8"/>
    <w:pPr>
      <w:widowControl w:val="0"/>
      <w:autoSpaceDE w:val="0"/>
      <w:spacing w:after="120"/>
      <w:jc w:val="left"/>
    </w:pPr>
    <w:rPr>
      <w:rFonts w:cs="Tahoma"/>
      <w:sz w:val="20"/>
      <w:szCs w:val="20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ab">
    <w:name w:val=" Знак"/>
    <w:basedOn w:val="a"/>
    <w:rPr>
      <w:lang w:val="pl-PL"/>
    </w:rPr>
  </w:style>
  <w:style w:type="paragraph" w:styleId="ac">
    <w:name w:val="header"/>
    <w:basedOn w:val="a"/>
    <w:link w:val="ad"/>
    <w:uiPriority w:val="99"/>
    <w:pPr>
      <w:widowControl w:val="0"/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e">
    <w:name w:val="Body Text Indent"/>
    <w:basedOn w:val="a"/>
    <w:pPr>
      <w:spacing w:after="120"/>
      <w:ind w:left="283"/>
    </w:pPr>
    <w:rPr>
      <w:rFonts w:ascii="Arial" w:hAnsi="Arial" w:cs="Arial"/>
      <w:sz w:val="28"/>
      <w:szCs w:val="20"/>
    </w:rPr>
  </w:style>
  <w:style w:type="paragraph" w:styleId="af">
    <w:name w:val="Balloon Text"/>
    <w:basedOn w:val="a"/>
    <w:pPr>
      <w:widowControl w:val="0"/>
      <w:autoSpaceDE w:val="0"/>
    </w:pPr>
    <w:rPr>
      <w:rFonts w:ascii="Tahoma" w:hAnsi="Tahoma" w:cs="Tahoma"/>
      <w:sz w:val="16"/>
      <w:szCs w:val="16"/>
    </w:rPr>
  </w:style>
  <w:style w:type="paragraph" w:customStyle="1" w:styleId="WW-">
    <w:name w:val="WW-Заголовок"/>
    <w:basedOn w:val="a"/>
    <w:next w:val="a8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2">
    <w:name w:val="Название1"/>
    <w:basedOn w:val="a"/>
    <w:pPr>
      <w:widowControl w:val="0"/>
      <w:suppressLineNumbers/>
      <w:autoSpaceDE w:val="0"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widowControl w:val="0"/>
      <w:suppressLineNumbers/>
      <w:autoSpaceDE w:val="0"/>
    </w:pPr>
    <w:rPr>
      <w:rFonts w:cs="Tahoma"/>
      <w:sz w:val="20"/>
      <w:szCs w:val="20"/>
    </w:rPr>
  </w:style>
  <w:style w:type="paragraph" w:customStyle="1" w:styleId="210">
    <w:name w:val="Основной текст с отступом 21"/>
    <w:basedOn w:val="a"/>
    <w:pPr>
      <w:ind w:left="1080" w:hanging="720"/>
      <w:jc w:val="both"/>
    </w:pPr>
    <w:rPr>
      <w:sz w:val="28"/>
    </w:rPr>
  </w:style>
  <w:style w:type="paragraph" w:customStyle="1" w:styleId="af0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11">
    <w:name w:val="Основной текст 21"/>
    <w:basedOn w:val="a"/>
    <w:pPr>
      <w:spacing w:after="120" w:line="480" w:lineRule="auto"/>
    </w:pPr>
    <w:rPr>
      <w:rFonts w:ascii="Arial" w:hAnsi="Arial" w:cs="Arial"/>
      <w:sz w:val="28"/>
      <w:szCs w:val="20"/>
    </w:rPr>
  </w:style>
  <w:style w:type="paragraph" w:customStyle="1" w:styleId="310">
    <w:name w:val="Основной текст 31"/>
    <w:basedOn w:val="a"/>
    <w:pPr>
      <w:spacing w:after="120"/>
    </w:pPr>
    <w:rPr>
      <w:rFonts w:ascii="Arial" w:hAnsi="Arial" w:cs="Arial"/>
      <w:sz w:val="16"/>
      <w:szCs w:val="16"/>
    </w:rPr>
  </w:style>
  <w:style w:type="paragraph" w:customStyle="1" w:styleId="af1">
    <w:name w:val="Оглавление"/>
    <w:basedOn w:val="af0"/>
    <w:next w:val="a"/>
    <w:pPr>
      <w:ind w:left="140"/>
    </w:p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6">
    <w:name w:val="Схема документа1"/>
    <w:basedOn w:val="a"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customStyle="1" w:styleId="af2">
    <w:name w:val="Содержимое таблицы"/>
    <w:basedOn w:val="a"/>
    <w:pPr>
      <w:widowControl w:val="0"/>
      <w:suppressLineNumbers/>
      <w:autoSpaceDE w:val="0"/>
    </w:pPr>
    <w:rPr>
      <w:sz w:val="20"/>
      <w:szCs w:val="20"/>
    </w:r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5">
    <w:name w:val="Знак Знак Знак"/>
    <w:basedOn w:val="a"/>
    <w:rPr>
      <w:lang w:val="pl-PL"/>
    </w:rPr>
  </w:style>
  <w:style w:type="paragraph" w:styleId="af6">
    <w:name w:val="List Paragraph"/>
    <w:basedOn w:val="a"/>
    <w:qFormat/>
    <w:pPr>
      <w:ind w:left="708"/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character" w:customStyle="1" w:styleId="ad">
    <w:name w:val="Верхний колонтитул Знак"/>
    <w:link w:val="ac"/>
    <w:uiPriority w:val="99"/>
    <w:rsid w:val="00E3170C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2022-10-20T05:54:00Z</cp:lastPrinted>
  <dcterms:created xsi:type="dcterms:W3CDTF">2022-10-20T11:29:00Z</dcterms:created>
  <dcterms:modified xsi:type="dcterms:W3CDTF">2022-10-20T11:29:00Z</dcterms:modified>
</cp:coreProperties>
</file>