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B3" w:rsidRPr="00FB1AB3" w:rsidRDefault="00FB1AB3" w:rsidP="00FB1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09" w:type="dxa"/>
        <w:tblInd w:w="360" w:type="dxa"/>
        <w:tblLook w:val="04A0" w:firstRow="1" w:lastRow="0" w:firstColumn="1" w:lastColumn="0" w:noHBand="0" w:noVBand="1"/>
      </w:tblPr>
      <w:tblGrid>
        <w:gridCol w:w="2235"/>
        <w:gridCol w:w="2129"/>
        <w:gridCol w:w="5145"/>
      </w:tblGrid>
      <w:tr w:rsidR="00FB1AB3" w:rsidRPr="00FB1AB3" w:rsidTr="00FB1AB3">
        <w:trPr>
          <w:trHeight w:val="395"/>
        </w:trPr>
        <w:tc>
          <w:tcPr>
            <w:tcW w:w="2235" w:type="dxa"/>
          </w:tcPr>
          <w:p w:rsidR="00FB1AB3" w:rsidRPr="00FB1AB3" w:rsidRDefault="00FB1AB3" w:rsidP="00FB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</w:tcPr>
          <w:p w:rsidR="00FB1AB3" w:rsidRPr="00FB1AB3" w:rsidRDefault="00FB1AB3" w:rsidP="00FB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5" w:type="dxa"/>
            <w:hideMark/>
          </w:tcPr>
          <w:p w:rsidR="00FB1AB3" w:rsidRPr="00FB1AB3" w:rsidRDefault="00FB1AB3" w:rsidP="00196523">
            <w:pPr>
              <w:tabs>
                <w:tab w:val="center" w:pos="4677"/>
                <w:tab w:val="left" w:pos="5220"/>
                <w:tab w:val="right" w:pos="9355"/>
              </w:tabs>
              <w:spacing w:after="0" w:line="240" w:lineRule="auto"/>
              <w:ind w:left="1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2</w:t>
            </w:r>
          </w:p>
          <w:p w:rsidR="00FB1AB3" w:rsidRPr="00FB1AB3" w:rsidRDefault="00FB1AB3" w:rsidP="00196523">
            <w:pPr>
              <w:spacing w:after="0" w:line="240" w:lineRule="auto"/>
              <w:ind w:left="1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Программе</w:t>
            </w:r>
          </w:p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B1AB3" w:rsidRPr="00FB1AB3" w:rsidRDefault="00FB1AB3" w:rsidP="00FB1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AB3" w:rsidRPr="00FB1AB3" w:rsidRDefault="00FB1AB3" w:rsidP="00FB1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B1AB3" w:rsidRPr="00FB1AB3" w:rsidRDefault="00FB1AB3" w:rsidP="00FB1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</w:t>
      </w:r>
    </w:p>
    <w:p w:rsidR="00FB1AB3" w:rsidRPr="00FB1AB3" w:rsidRDefault="00FB1AB3" w:rsidP="00FB1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«Модернизация систем электроснабжения Крымского городского поселения Крымского района» на 2018-2020 годы </w:t>
      </w:r>
    </w:p>
    <w:p w:rsidR="00FB1AB3" w:rsidRPr="00FB1AB3" w:rsidRDefault="00FB1AB3" w:rsidP="00FB1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AB3" w:rsidRPr="00FB1AB3" w:rsidRDefault="00FB1AB3" w:rsidP="00FB1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B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FB1AB3" w:rsidRPr="00FB1AB3" w:rsidRDefault="00FB1AB3" w:rsidP="00FB1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«Модернизация систем электроснабжения Крымского городского поселения Крымского района на 2018-2020 годы</w:t>
      </w:r>
    </w:p>
    <w:p w:rsidR="00FB1AB3" w:rsidRPr="00FB1AB3" w:rsidRDefault="00FB1AB3" w:rsidP="00FB1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8"/>
      </w:tblGrid>
      <w:tr w:rsidR="00FB1AB3" w:rsidRPr="00FB1AB3" w:rsidTr="00FB1AB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B3" w:rsidRPr="00FB1AB3" w:rsidRDefault="00FB1AB3" w:rsidP="00FB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B3" w:rsidRPr="00FB1AB3" w:rsidRDefault="00FB1AB3" w:rsidP="00FB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«Модернизация систем электроснабжения Крымского городского поселения Крымского района» на 2018-2020 годы (далее – подпрограмма)</w:t>
            </w:r>
          </w:p>
        </w:tc>
      </w:tr>
      <w:tr w:rsidR="00FB1AB3" w:rsidRPr="00FB1AB3" w:rsidTr="00FB1AB3">
        <w:trPr>
          <w:trHeight w:val="71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B3" w:rsidRPr="00FB1AB3" w:rsidRDefault="00FB1AB3" w:rsidP="00FB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</w:t>
            </w:r>
          </w:p>
          <w:p w:rsidR="00FB1AB3" w:rsidRPr="00FB1AB3" w:rsidRDefault="00FB1AB3" w:rsidP="00FB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 </w:t>
            </w:r>
          </w:p>
          <w:p w:rsidR="00FB1AB3" w:rsidRPr="00FB1AB3" w:rsidRDefault="00FB1AB3" w:rsidP="00FB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B3" w:rsidRPr="00FB1AB3" w:rsidRDefault="00FB1AB3" w:rsidP="00FB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Крымского городского поселения Крымского района </w:t>
            </w:r>
          </w:p>
        </w:tc>
      </w:tr>
      <w:tr w:rsidR="00FB1AB3" w:rsidRPr="00FB1AB3" w:rsidTr="00FB1AB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B3" w:rsidRPr="00FB1AB3" w:rsidRDefault="00FB1AB3" w:rsidP="00FB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исполнители отдельных мероприятий подпрограммы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B3" w:rsidRPr="00FB1AB3" w:rsidRDefault="00FB1AB3" w:rsidP="00FB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топливно-энергетического комплекса и жилищно-коммунального хозяйства Краснодарского края.</w:t>
            </w:r>
          </w:p>
          <w:p w:rsidR="00FB1AB3" w:rsidRPr="00FB1AB3" w:rsidRDefault="00FB1AB3" w:rsidP="00FB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казенное учреждение Краснодарского края «Агентство по управлению объектами топливно-энергетического комплекса (далее ГКУ КК «Агентство ТЭК»)</w:t>
            </w:r>
          </w:p>
        </w:tc>
      </w:tr>
      <w:tr w:rsidR="00FB1AB3" w:rsidRPr="00FB1AB3" w:rsidTr="00FB1AB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B3" w:rsidRPr="00FB1AB3" w:rsidRDefault="00FB1AB3" w:rsidP="00FB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Ведомственные </w:t>
            </w:r>
          </w:p>
          <w:p w:rsidR="00FB1AB3" w:rsidRPr="00FB1AB3" w:rsidRDefault="00FB1AB3" w:rsidP="00FB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программы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B3" w:rsidRPr="00FB1AB3" w:rsidRDefault="00FB1AB3" w:rsidP="00FB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  <w:p w:rsidR="00FB1AB3" w:rsidRPr="00FB1AB3" w:rsidRDefault="00FB1AB3" w:rsidP="00FB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1AB3" w:rsidRPr="00FB1AB3" w:rsidTr="00FB1AB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B3" w:rsidRPr="00FB1AB3" w:rsidRDefault="00FB1AB3" w:rsidP="00FB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 </w:t>
            </w:r>
          </w:p>
          <w:p w:rsidR="00FB1AB3" w:rsidRPr="00FB1AB3" w:rsidRDefault="00FB1AB3" w:rsidP="00FB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B3" w:rsidRPr="00FB1AB3" w:rsidRDefault="00FB1AB3" w:rsidP="00FB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жизненного уровня населения, комплексное развитие Крымского городского поселения Крымского района за счет более полного и качественного обеспечения электрической энергией</w:t>
            </w:r>
          </w:p>
        </w:tc>
      </w:tr>
      <w:tr w:rsidR="00FB1AB3" w:rsidRPr="00FB1AB3" w:rsidTr="00FB1AB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B3" w:rsidRPr="00FB1AB3" w:rsidRDefault="00FB1AB3" w:rsidP="00FB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B3" w:rsidRPr="00FB1AB3" w:rsidRDefault="00FB1AB3" w:rsidP="00FB1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правовых, экономических и организационных условий для устойчивого развития электроснабжения Крымского городского поселения Крымского района, расширение электрических сетей и систем электроснабжения, формирование условий для стабильного экономического развития и повышения инвестиционной привлекательности Крымского городского поселения Крымского района, повышения жизненного уровня </w:t>
            </w:r>
            <w:r w:rsidRPr="00FB1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городского населения в поселении. </w:t>
            </w:r>
            <w:r w:rsidRPr="00FB1A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FB1AB3"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B1AB3" w:rsidRPr="00FB1AB3" w:rsidTr="00FB1AB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B3" w:rsidRPr="00FB1AB3" w:rsidRDefault="00FB1AB3" w:rsidP="00FB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B3" w:rsidRPr="00FB1AB3" w:rsidRDefault="00FB1AB3" w:rsidP="00FB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построенных сетей электроснабжения;</w:t>
            </w:r>
          </w:p>
          <w:p w:rsidR="00FB1AB3" w:rsidRPr="00FB1AB3" w:rsidRDefault="00FB1AB3" w:rsidP="00FB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трансформаторных подстанций.</w:t>
            </w:r>
          </w:p>
        </w:tc>
      </w:tr>
      <w:tr w:rsidR="00FB1AB3" w:rsidRPr="00FB1AB3" w:rsidTr="00FB1AB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B3" w:rsidRPr="00FB1AB3" w:rsidRDefault="00FB1AB3" w:rsidP="00FB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  <w:p w:rsidR="00FB1AB3" w:rsidRPr="00FB1AB3" w:rsidRDefault="00FB1AB3" w:rsidP="00FB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B3" w:rsidRPr="00FB1AB3" w:rsidRDefault="00FB1AB3" w:rsidP="00FB1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Этапы реализации подпрограммы -  не предусмотрены;</w:t>
            </w:r>
          </w:p>
          <w:p w:rsidR="00FB1AB3" w:rsidRPr="00FB1AB3" w:rsidRDefault="00FB1AB3" w:rsidP="00FB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подпрограммы 2018-2020 годы</w:t>
            </w:r>
          </w:p>
        </w:tc>
      </w:tr>
      <w:tr w:rsidR="00FB1AB3" w:rsidRPr="00FB1AB3" w:rsidTr="00FB1AB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B3" w:rsidRPr="00FB1AB3" w:rsidRDefault="00FB1AB3" w:rsidP="00FB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 </w:t>
            </w:r>
          </w:p>
          <w:p w:rsidR="00FB1AB3" w:rsidRPr="00FB1AB3" w:rsidRDefault="00FB1AB3" w:rsidP="00FB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  <w:p w:rsidR="00FB1AB3" w:rsidRPr="00FB1AB3" w:rsidRDefault="00FB1AB3" w:rsidP="00FB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1AB3" w:rsidRPr="00FB1AB3" w:rsidRDefault="00FB1AB3" w:rsidP="00FB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1AB3" w:rsidRPr="00FB1AB3" w:rsidRDefault="00FB1AB3" w:rsidP="00FB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1AB3" w:rsidRPr="00FB1AB3" w:rsidRDefault="00FB1AB3" w:rsidP="00FB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B3" w:rsidRPr="00FB1AB3" w:rsidRDefault="00FB1AB3" w:rsidP="00FB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на 2018-2020 годы предусмотрено 28 858,2 тыс. рублей, </w:t>
            </w:r>
          </w:p>
          <w:p w:rsidR="00FB1AB3" w:rsidRPr="00FB1AB3" w:rsidRDefault="00FB1AB3" w:rsidP="00FB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B1AB3" w:rsidRPr="00FB1AB3" w:rsidRDefault="00FB1AB3" w:rsidP="00FB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 бюджета Крымского городского поселения Крымского района – 28 858,2 тыс. рублей:</w:t>
            </w:r>
          </w:p>
          <w:p w:rsidR="00FB1AB3" w:rsidRPr="00FB1AB3" w:rsidRDefault="00FB1AB3" w:rsidP="00FB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2018 год – 9 619,4 тыс. рублей; </w:t>
            </w:r>
          </w:p>
          <w:p w:rsidR="00FB1AB3" w:rsidRPr="00FB1AB3" w:rsidRDefault="00FB1AB3" w:rsidP="00FB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2019 год – 9 619,4 тыс. рублей; </w:t>
            </w:r>
          </w:p>
          <w:p w:rsidR="00FB1AB3" w:rsidRPr="00FB1AB3" w:rsidRDefault="00FB1AB3" w:rsidP="00FB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2020 год – 9 619,4 тыс. рублей.</w:t>
            </w:r>
          </w:p>
        </w:tc>
      </w:tr>
      <w:tr w:rsidR="00FB1AB3" w:rsidRPr="00FB1AB3" w:rsidTr="00FB1AB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B3" w:rsidRPr="00FB1AB3" w:rsidRDefault="00FB1AB3" w:rsidP="00FB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выполнения подпрограммы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B3" w:rsidRPr="00FB1AB3" w:rsidRDefault="00FB1AB3" w:rsidP="00FB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Крымского городского поселения Крымского района</w:t>
            </w:r>
          </w:p>
        </w:tc>
      </w:tr>
    </w:tbl>
    <w:p w:rsidR="00FB1AB3" w:rsidRPr="00FB1AB3" w:rsidRDefault="00FB1AB3" w:rsidP="00FB1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AB3" w:rsidRPr="00FB1AB3" w:rsidRDefault="00FB1AB3" w:rsidP="00FB1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B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Содержание проблемы и обоснование необходимости её решения</w:t>
      </w:r>
    </w:p>
    <w:p w:rsidR="00FB1AB3" w:rsidRPr="00FB1AB3" w:rsidRDefault="00FB1AB3" w:rsidP="00FB1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программными методами</w:t>
      </w:r>
    </w:p>
    <w:p w:rsidR="00FB1AB3" w:rsidRPr="00FB1AB3" w:rsidRDefault="00FB1AB3" w:rsidP="00FB1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AB3" w:rsidRPr="00FB1AB3" w:rsidRDefault="00FB1AB3" w:rsidP="00FB1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разработки и реализации подпрограммы обусловлена следующими причинами:</w:t>
      </w:r>
    </w:p>
    <w:p w:rsidR="00FB1AB3" w:rsidRPr="00FB1AB3" w:rsidRDefault="00FB1AB3" w:rsidP="00FB1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социально-экономическая острота проблемы обеспечения населения в отдаленных участках Крымского городского поселения Крымского района качественной электрической энергией. </w:t>
      </w:r>
    </w:p>
    <w:p w:rsidR="00FB1AB3" w:rsidRPr="00FB1AB3" w:rsidRDefault="00FB1AB3" w:rsidP="00FB1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программно-целевого метода позволит осуществить:</w:t>
      </w:r>
    </w:p>
    <w:p w:rsidR="00FB1AB3" w:rsidRPr="00FB1AB3" w:rsidRDefault="00FB1AB3" w:rsidP="00FB1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B3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-реализацию комплекса мероприятий, направленных на решение социальной задачи – улучшение условий жизни городского населения и электрификации жилых домов и объектов социальной сферы.</w:t>
      </w:r>
    </w:p>
    <w:p w:rsidR="00FB1AB3" w:rsidRPr="00FB1AB3" w:rsidRDefault="00FB1AB3" w:rsidP="00FB1AB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AB3" w:rsidRPr="00FB1AB3" w:rsidRDefault="00FB1AB3" w:rsidP="00FB1AB3">
      <w:pPr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FB1AB3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2. Цели, задачи и показатели (индикаторы) достижения целей и решения задач, описание основных ожидаемых конечных результатов  подпрограммы, сроков и контрольных этапов подпрограммы</w:t>
      </w:r>
    </w:p>
    <w:p w:rsidR="00FB1AB3" w:rsidRPr="00FB1AB3" w:rsidRDefault="00FB1AB3" w:rsidP="00FB1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AB3" w:rsidRPr="00FB1AB3" w:rsidRDefault="00FB1AB3" w:rsidP="00FB1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подпрограммы являются: </w:t>
      </w:r>
    </w:p>
    <w:p w:rsidR="00FB1AB3" w:rsidRPr="00FB1AB3" w:rsidRDefault="00FB1AB3" w:rsidP="00FB1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-комплексное развитие электрификации Крымского городского поселения Крымского района  </w:t>
      </w:r>
    </w:p>
    <w:p w:rsidR="00FB1AB3" w:rsidRPr="00FB1AB3" w:rsidRDefault="00FB1AB3" w:rsidP="00FB1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улучшение условий жизни населения за счет обеспечения его качественной электрической энергией. </w:t>
      </w:r>
    </w:p>
    <w:p w:rsidR="00FB1AB3" w:rsidRPr="00FB1AB3" w:rsidRDefault="00FB1AB3" w:rsidP="00FB1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B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достижения целей Подпрограммы является решение следующих задач:</w:t>
      </w:r>
    </w:p>
    <w:p w:rsidR="00FB1AB3" w:rsidRPr="00FB1AB3" w:rsidRDefault="00FB1AB3" w:rsidP="00FB1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-реализация организационных и финансовых мероприятий, направленных на решение социальной задачи по электрификации;  </w:t>
      </w:r>
    </w:p>
    <w:p w:rsidR="00FB1AB3" w:rsidRPr="00FB1AB3" w:rsidRDefault="00FB1AB3" w:rsidP="00FB1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привлечения инвестиций в развитие поселения; </w:t>
      </w:r>
    </w:p>
    <w:p w:rsidR="00FB1AB3" w:rsidRPr="00FB1AB3" w:rsidRDefault="00FB1AB3" w:rsidP="00FB1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B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функционирования системы управления в области обеспечения надежности и эффективности работы на местном уровне;</w:t>
      </w:r>
    </w:p>
    <w:p w:rsidR="00FB1AB3" w:rsidRPr="00FB1AB3" w:rsidRDefault="00FB1AB3" w:rsidP="00FB1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B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безопасности и здоровья населения при проведении работ на объектах энергоснабжения.</w:t>
      </w:r>
    </w:p>
    <w:p w:rsidR="00FB1AB3" w:rsidRPr="00FB1AB3" w:rsidRDefault="00FB1AB3" w:rsidP="00FB1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реализации подпрограммы 2018-2020 годы. </w:t>
      </w:r>
    </w:p>
    <w:p w:rsidR="00FB1AB3" w:rsidRPr="00FB1AB3" w:rsidRDefault="00FB1AB3" w:rsidP="00FB1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AB3" w:rsidRPr="00FB1AB3" w:rsidRDefault="00FB1AB3" w:rsidP="00FB1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AB3" w:rsidRPr="00FB1AB3" w:rsidRDefault="00FB1AB3" w:rsidP="00FB1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AB3" w:rsidRPr="00FB1AB3" w:rsidRDefault="00FB1AB3" w:rsidP="00FB1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AB3" w:rsidRPr="00FB1AB3" w:rsidRDefault="00FB1AB3" w:rsidP="00FB1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AB3" w:rsidRPr="00FB1AB3" w:rsidRDefault="00FB1AB3" w:rsidP="00FB1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AB3" w:rsidRPr="00FB1AB3" w:rsidRDefault="00FB1AB3" w:rsidP="00FB1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AB3" w:rsidRPr="00FB1AB3" w:rsidRDefault="00FB1AB3" w:rsidP="00FB1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AB3" w:rsidRPr="00FB1AB3" w:rsidRDefault="00FB1AB3" w:rsidP="00FB1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AB3" w:rsidRPr="00FB1AB3" w:rsidRDefault="00FB1AB3" w:rsidP="00FB1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AB3" w:rsidRPr="00FB1AB3" w:rsidRDefault="00FB1AB3" w:rsidP="00FB1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AB3" w:rsidRPr="00FB1AB3" w:rsidRDefault="00FB1AB3" w:rsidP="00FB1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AB3" w:rsidRPr="00FB1AB3" w:rsidRDefault="00FB1AB3" w:rsidP="00FB1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AB3" w:rsidRPr="00FB1AB3" w:rsidRDefault="00FB1AB3" w:rsidP="00FB1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AB3" w:rsidRPr="00FB1AB3" w:rsidRDefault="00FB1AB3" w:rsidP="00FB1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AB3" w:rsidRPr="00FB1AB3" w:rsidRDefault="00FB1AB3" w:rsidP="00FB1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AB3" w:rsidRPr="00FB1AB3" w:rsidRDefault="00FB1AB3" w:rsidP="00FB1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AB3" w:rsidRPr="00FB1AB3" w:rsidRDefault="00FB1AB3" w:rsidP="00FB1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AB3" w:rsidRPr="00FB1AB3" w:rsidRDefault="00FB1AB3" w:rsidP="00FB1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AB3" w:rsidRPr="00FB1AB3" w:rsidRDefault="00FB1AB3" w:rsidP="00FB1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AB3" w:rsidRPr="00FB1AB3" w:rsidRDefault="00FB1AB3" w:rsidP="00FB1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AB3" w:rsidRPr="00FB1AB3" w:rsidRDefault="00FB1AB3" w:rsidP="00FB1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AB3" w:rsidRPr="00FB1AB3" w:rsidRDefault="00FB1AB3" w:rsidP="00FB1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AB3" w:rsidRPr="00FB1AB3" w:rsidRDefault="00FB1AB3" w:rsidP="00FB1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AB3" w:rsidRPr="00FB1AB3" w:rsidRDefault="00FB1AB3" w:rsidP="00FB1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AB3" w:rsidRPr="00FB1AB3" w:rsidRDefault="00FB1AB3" w:rsidP="00FB1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AB3" w:rsidRPr="00FB1AB3" w:rsidRDefault="00FB1AB3" w:rsidP="00FB1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AB3" w:rsidRPr="00FB1AB3" w:rsidRDefault="00FB1AB3" w:rsidP="00FB1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AB3" w:rsidRPr="00FB1AB3" w:rsidRDefault="00FB1AB3" w:rsidP="00FB1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AB3" w:rsidRPr="00FB1AB3" w:rsidRDefault="00FB1AB3" w:rsidP="00FB1A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B1AB3" w:rsidRPr="00FB1AB3" w:rsidSect="00196523">
          <w:headerReference w:type="default" r:id="rId7"/>
          <w:pgSz w:w="11906" w:h="16838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FB1AB3" w:rsidRPr="00FB1AB3" w:rsidRDefault="00FB1AB3" w:rsidP="00FB1AB3">
      <w:pPr>
        <w:spacing w:after="0" w:line="240" w:lineRule="auto"/>
        <w:ind w:left="284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Характеристика ведомственных целевых программ и основных мероприятий подпрограммы  </w:t>
      </w:r>
    </w:p>
    <w:p w:rsidR="00FB1AB3" w:rsidRPr="00FB1AB3" w:rsidRDefault="00FB1AB3" w:rsidP="00FB1A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AB3" w:rsidRPr="00FB1AB3" w:rsidRDefault="00FB1AB3" w:rsidP="00FB1A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B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№1</w:t>
      </w:r>
    </w:p>
    <w:p w:rsidR="00FB1AB3" w:rsidRPr="00FB1AB3" w:rsidRDefault="00FB1AB3" w:rsidP="00FB1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75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19"/>
        <w:gridCol w:w="2353"/>
        <w:gridCol w:w="1558"/>
        <w:gridCol w:w="1983"/>
        <w:gridCol w:w="993"/>
        <w:gridCol w:w="992"/>
        <w:gridCol w:w="992"/>
        <w:gridCol w:w="2409"/>
        <w:gridCol w:w="2976"/>
      </w:tblGrid>
      <w:tr w:rsidR="00FB1AB3" w:rsidRPr="00FB1AB3" w:rsidTr="00FB1AB3">
        <w:trPr>
          <w:trHeight w:val="50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B3" w:rsidRPr="00FB1AB3" w:rsidRDefault="00FB1AB3" w:rsidP="00FB1AB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B3" w:rsidRPr="00FB1AB3" w:rsidRDefault="00FB1AB3" w:rsidP="00FB1AB3">
            <w:pPr>
              <w:tabs>
                <w:tab w:val="left" w:pos="1152"/>
              </w:tabs>
              <w:spacing w:after="0" w:line="240" w:lineRule="auto"/>
              <w:ind w:left="-108"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</w:t>
            </w:r>
          </w:p>
          <w:p w:rsidR="00FB1AB3" w:rsidRPr="00FB1AB3" w:rsidRDefault="00FB1AB3" w:rsidP="00FB1AB3">
            <w:pPr>
              <w:tabs>
                <w:tab w:val="left" w:pos="1152"/>
              </w:tabs>
              <w:spacing w:after="0" w:line="240" w:lineRule="auto"/>
              <w:ind w:left="-108"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финансирования,</w:t>
            </w:r>
          </w:p>
          <w:p w:rsidR="00FB1AB3" w:rsidRPr="00FB1AB3" w:rsidRDefault="00FB1AB3" w:rsidP="00FB1AB3">
            <w:pPr>
              <w:tabs>
                <w:tab w:val="left" w:pos="1152"/>
              </w:tabs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FB1AB3" w:rsidRPr="00FB1AB3" w:rsidRDefault="00FB1AB3" w:rsidP="00FB1AB3">
            <w:pPr>
              <w:tabs>
                <w:tab w:val="left" w:pos="1152"/>
              </w:tabs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FB1AB3" w:rsidRPr="00FB1AB3" w:rsidRDefault="00FB1AB3" w:rsidP="00FB1AB3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B3" w:rsidRPr="00FB1AB3" w:rsidRDefault="00FB1AB3" w:rsidP="00FB1AB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реализации мероприятия,</w:t>
            </w:r>
          </w:p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сетей электроснабжения (</w:t>
            </w:r>
            <w:proofErr w:type="gramStart"/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B3" w:rsidRPr="00FB1AB3" w:rsidRDefault="00FB1AB3" w:rsidP="00FB1AB3">
            <w:pPr>
              <w:spacing w:after="0" w:line="240" w:lineRule="auto"/>
              <w:ind w:left="-8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заказчик, исполнитель мероприятия</w:t>
            </w:r>
          </w:p>
          <w:p w:rsidR="00FB1AB3" w:rsidRPr="00FB1AB3" w:rsidRDefault="00FB1AB3" w:rsidP="00FB1AB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AB3" w:rsidRPr="00FB1AB3" w:rsidTr="00FB1AB3">
        <w:trPr>
          <w:trHeight w:val="25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B3" w:rsidRPr="00FB1AB3" w:rsidRDefault="00FB1AB3" w:rsidP="00FB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B3" w:rsidRPr="00FB1AB3" w:rsidRDefault="00FB1AB3" w:rsidP="00FB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B3" w:rsidRPr="00FB1AB3" w:rsidRDefault="00FB1AB3" w:rsidP="00FB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B3" w:rsidRPr="00FB1AB3" w:rsidRDefault="00FB1AB3" w:rsidP="00FB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B3" w:rsidRPr="00FB1AB3" w:rsidRDefault="00FB1AB3" w:rsidP="00FB1AB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AB3" w:rsidRPr="00FB1AB3" w:rsidRDefault="00FB1AB3" w:rsidP="00FB1AB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FB1AB3" w:rsidRPr="00FB1AB3" w:rsidRDefault="00FB1AB3" w:rsidP="00FB1AB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B3" w:rsidRPr="00FB1AB3" w:rsidRDefault="00FB1AB3" w:rsidP="00FB1AB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AB3" w:rsidRPr="00FB1AB3" w:rsidRDefault="00FB1AB3" w:rsidP="00FB1AB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FB1AB3" w:rsidRPr="00FB1AB3" w:rsidRDefault="00FB1AB3" w:rsidP="00FB1AB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B3" w:rsidRPr="00FB1AB3" w:rsidRDefault="00FB1AB3" w:rsidP="00FB1AB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AB3" w:rsidRPr="00FB1AB3" w:rsidRDefault="00FB1AB3" w:rsidP="00FB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FB1AB3" w:rsidRPr="00FB1AB3" w:rsidRDefault="00FB1AB3" w:rsidP="00FB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B3" w:rsidRPr="00FB1AB3" w:rsidRDefault="00FB1AB3" w:rsidP="00FB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B3" w:rsidRPr="00FB1AB3" w:rsidRDefault="00FB1AB3" w:rsidP="00FB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AB3" w:rsidRPr="00FB1AB3" w:rsidTr="00FB1AB3">
        <w:trPr>
          <w:trHeight w:val="25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B3" w:rsidRPr="00FB1AB3" w:rsidRDefault="00FB1AB3" w:rsidP="00FB1AB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B3" w:rsidRPr="00FB1AB3" w:rsidRDefault="00FB1AB3" w:rsidP="00FB1AB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B3" w:rsidRPr="00FB1AB3" w:rsidRDefault="00FB1AB3" w:rsidP="00FB1AB3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B1AB3" w:rsidRPr="00FB1AB3" w:rsidTr="00FB1AB3">
        <w:trPr>
          <w:trHeight w:val="107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AB3" w:rsidRPr="00FB1AB3" w:rsidRDefault="00FB1AB3" w:rsidP="00FB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AB3" w:rsidRPr="00FB1AB3" w:rsidRDefault="00FB1AB3" w:rsidP="00FB1A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реконструкция систем электроснабжения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Крымского городского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28 858,2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9 619,4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 км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Крымского городского поселения Крымского района</w:t>
            </w:r>
          </w:p>
        </w:tc>
      </w:tr>
      <w:tr w:rsidR="00FB1AB3" w:rsidRPr="00FB1AB3" w:rsidTr="00FB1AB3">
        <w:trPr>
          <w:trHeight w:val="55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B3" w:rsidRPr="00FB1AB3" w:rsidRDefault="00FB1AB3" w:rsidP="00FB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28 858,2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9 619,4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 км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1AB3" w:rsidRPr="00FB1AB3" w:rsidRDefault="00FB1AB3" w:rsidP="00FB1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AB3" w:rsidRPr="00FB1AB3" w:rsidRDefault="00FB1AB3" w:rsidP="00FB1AB3">
      <w:pPr>
        <w:spacing w:after="0" w:line="240" w:lineRule="auto"/>
        <w:ind w:left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Ведомственные целевые программы не предусмотрены.                                                                    </w:t>
      </w:r>
    </w:p>
    <w:p w:rsidR="00FB1AB3" w:rsidRPr="00FB1AB3" w:rsidRDefault="00FB1AB3" w:rsidP="00FB1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AB3" w:rsidRPr="00FB1AB3" w:rsidRDefault="00FB1AB3" w:rsidP="00FB1A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B1AB3" w:rsidRPr="00FB1AB3">
          <w:pgSz w:w="16838" w:h="11906" w:orient="landscape"/>
          <w:pgMar w:top="1843" w:right="1276" w:bottom="1701" w:left="1134" w:header="709" w:footer="709" w:gutter="0"/>
          <w:cols w:space="720"/>
        </w:sectPr>
      </w:pPr>
    </w:p>
    <w:p w:rsidR="00FB1AB3" w:rsidRPr="00FB1AB3" w:rsidRDefault="00FB1AB3" w:rsidP="00FB1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Обоснование ресурсного обеспечения Подпрограммы</w:t>
      </w:r>
    </w:p>
    <w:p w:rsidR="00FB1AB3" w:rsidRPr="00FB1AB3" w:rsidRDefault="00FB1AB3" w:rsidP="00FB1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AB3" w:rsidRPr="00FB1AB3" w:rsidRDefault="00FB1AB3" w:rsidP="00FB1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Обоснование ресурсного обеспечения подпрограммы на 2018-2020 годы предусмотрено согласно проектно-сметной документации за счет финансовых средств, полученных от арендных платежей ОАО «НЭСК». </w:t>
      </w:r>
    </w:p>
    <w:p w:rsidR="00FB1AB3" w:rsidRPr="00FB1AB3" w:rsidRDefault="00FB1AB3" w:rsidP="00FB1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подпрограммы «Модернизация систем электроснабжения Крымского городского поселения Крымского района» на 2018-2020 годы составляет 28 858,2 тыс. рублей, в том числе по годам:</w:t>
      </w:r>
    </w:p>
    <w:p w:rsidR="00FB1AB3" w:rsidRPr="00FB1AB3" w:rsidRDefault="00FB1AB3" w:rsidP="00FB1A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9 619,4 тыс. рублей; </w:t>
      </w:r>
    </w:p>
    <w:p w:rsidR="00FB1AB3" w:rsidRPr="00FB1AB3" w:rsidRDefault="00FB1AB3" w:rsidP="00FB1A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9 619,4 тыс. рублей;  </w:t>
      </w:r>
    </w:p>
    <w:p w:rsidR="00FB1AB3" w:rsidRPr="00FB1AB3" w:rsidRDefault="00FB1AB3" w:rsidP="00FB1A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B3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9 619,4 тыс. рублей.</w:t>
      </w:r>
    </w:p>
    <w:p w:rsidR="00FB1AB3" w:rsidRPr="00FB1AB3" w:rsidRDefault="00FB1AB3" w:rsidP="00FB1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 Крымского городского поселения Крымского района объем финансирования подпрограммы «Модернизация систем электроснабжения Крымского городского поселения Крымского района» на 2018-2020 годы составляет 28 858,2 тыс. рублей, в том числе по годам:</w:t>
      </w:r>
    </w:p>
    <w:p w:rsidR="00FB1AB3" w:rsidRPr="00FB1AB3" w:rsidRDefault="00FB1AB3" w:rsidP="00FB1A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9 619,4 тыс. рублей; </w:t>
      </w:r>
    </w:p>
    <w:p w:rsidR="00FB1AB3" w:rsidRPr="00FB1AB3" w:rsidRDefault="00FB1AB3" w:rsidP="00FB1A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9 619,4 тыс. рублей;  </w:t>
      </w:r>
    </w:p>
    <w:p w:rsidR="00FB1AB3" w:rsidRPr="00FB1AB3" w:rsidRDefault="00FB1AB3" w:rsidP="00FB1A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B3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9 619,4 тыс. рублей.</w:t>
      </w:r>
    </w:p>
    <w:p w:rsidR="00FB1AB3" w:rsidRPr="00FB1AB3" w:rsidRDefault="00FB1AB3" w:rsidP="00FB1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потребности в дополнительном финансировании мероприятий подпрограммы «Модернизация систем электроснабжения Крымского городского поселения Крымского района на 2018-2020 годы» администрация Крымского городского поселения Крымского района увеличивает бюджетные ассигнования за счет средств местного </w:t>
      </w:r>
      <w:proofErr w:type="gramStart"/>
      <w:r w:rsidRPr="00FB1AB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proofErr w:type="gramEnd"/>
      <w:r w:rsidRPr="00FB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превышающих предусмотренные подпрограммой.</w:t>
      </w:r>
    </w:p>
    <w:p w:rsidR="00FB1AB3" w:rsidRPr="00FB1AB3" w:rsidRDefault="00FB1AB3" w:rsidP="00FB1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AB3" w:rsidRPr="00FB1AB3" w:rsidRDefault="00FB1AB3" w:rsidP="00FB1A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AB3" w:rsidRPr="00FB1AB3" w:rsidRDefault="00FB1AB3" w:rsidP="00FB1A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AB3" w:rsidRPr="00FB1AB3" w:rsidRDefault="00FB1AB3" w:rsidP="00FB1A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AB3" w:rsidRPr="00FB1AB3" w:rsidRDefault="00FB1AB3" w:rsidP="00FB1A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AB3" w:rsidRPr="00FB1AB3" w:rsidRDefault="00FB1AB3" w:rsidP="00FB1A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AB3" w:rsidRPr="00FB1AB3" w:rsidRDefault="00FB1AB3" w:rsidP="00FB1A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AB3" w:rsidRPr="00FB1AB3" w:rsidRDefault="00FB1AB3" w:rsidP="00FB1A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AB3" w:rsidRPr="00FB1AB3" w:rsidRDefault="00FB1AB3" w:rsidP="00FB1A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AB3" w:rsidRPr="00FB1AB3" w:rsidRDefault="00FB1AB3" w:rsidP="00FB1A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AB3" w:rsidRPr="00FB1AB3" w:rsidRDefault="00FB1AB3" w:rsidP="00FB1A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AB3" w:rsidRPr="00FB1AB3" w:rsidRDefault="00FB1AB3" w:rsidP="00FB1A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AB3" w:rsidRPr="00FB1AB3" w:rsidRDefault="00FB1AB3" w:rsidP="00FB1A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AB3" w:rsidRPr="00FB1AB3" w:rsidRDefault="00FB1AB3" w:rsidP="00FB1A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AB3" w:rsidRPr="00FB1AB3" w:rsidRDefault="00FB1AB3" w:rsidP="00FB1A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AB3" w:rsidRPr="00FB1AB3" w:rsidRDefault="00FB1AB3" w:rsidP="00FB1A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AB3" w:rsidRPr="00FB1AB3" w:rsidRDefault="00FB1AB3" w:rsidP="00FB1A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AB3" w:rsidRPr="00FB1AB3" w:rsidRDefault="00FB1AB3" w:rsidP="00FB1A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AB3" w:rsidRPr="00FB1AB3" w:rsidRDefault="00FB1AB3" w:rsidP="00FB1A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AB3" w:rsidRPr="00FB1AB3" w:rsidRDefault="00FB1AB3" w:rsidP="00FB1A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B1AB3" w:rsidRPr="00FB1AB3">
          <w:pgSz w:w="11906" w:h="16838"/>
          <w:pgMar w:top="1134" w:right="567" w:bottom="1134" w:left="1701" w:header="709" w:footer="709" w:gutter="0"/>
          <w:cols w:space="720"/>
        </w:sectPr>
      </w:pPr>
    </w:p>
    <w:p w:rsidR="00FB1AB3" w:rsidRPr="00FB1AB3" w:rsidRDefault="00FB1AB3" w:rsidP="00FB1AB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5. Критерии выполнения подпрограммы с указанием целевых показателей подпрограммы </w:t>
      </w:r>
    </w:p>
    <w:p w:rsidR="00FB1AB3" w:rsidRPr="00FB1AB3" w:rsidRDefault="00FB1AB3" w:rsidP="00FB1AB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B3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расшифровкой плановых значений по годам ее реализации</w:t>
      </w:r>
    </w:p>
    <w:p w:rsidR="00FB1AB3" w:rsidRPr="00FB1AB3" w:rsidRDefault="00FB1AB3" w:rsidP="00FB1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0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3"/>
        <w:gridCol w:w="2739"/>
        <w:gridCol w:w="597"/>
        <w:gridCol w:w="1205"/>
        <w:gridCol w:w="1127"/>
        <w:gridCol w:w="1205"/>
        <w:gridCol w:w="1115"/>
        <w:gridCol w:w="12"/>
        <w:gridCol w:w="1205"/>
        <w:gridCol w:w="1127"/>
        <w:gridCol w:w="1205"/>
        <w:gridCol w:w="1127"/>
        <w:gridCol w:w="998"/>
        <w:gridCol w:w="850"/>
      </w:tblGrid>
      <w:tr w:rsidR="00FB1AB3" w:rsidRPr="00FB1AB3" w:rsidTr="00FB1AB3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(индикатор)</w:t>
            </w: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111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FB1AB3" w:rsidRPr="00FB1AB3" w:rsidTr="00FB1AB3">
        <w:trPr>
          <w:trHeight w:val="6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AB3" w:rsidRPr="00FB1AB3" w:rsidRDefault="00FB1AB3" w:rsidP="00FB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AB3" w:rsidRPr="00FB1AB3" w:rsidRDefault="00FB1AB3" w:rsidP="00FB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AB3" w:rsidRPr="00FB1AB3" w:rsidRDefault="00FB1AB3" w:rsidP="00FB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</w:p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год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 </w:t>
            </w:r>
          </w:p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очередной </w:t>
            </w:r>
          </w:p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2019 год планового периода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 2020</w:t>
            </w:r>
          </w:p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планового периода</w:t>
            </w:r>
          </w:p>
        </w:tc>
      </w:tr>
      <w:tr w:rsidR="00FB1AB3" w:rsidRPr="00FB1AB3" w:rsidTr="00FB1AB3">
        <w:trPr>
          <w:trHeight w:val="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AB3" w:rsidRPr="00FB1AB3" w:rsidRDefault="00FB1AB3" w:rsidP="00FB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AB3" w:rsidRPr="00FB1AB3" w:rsidRDefault="00FB1AB3" w:rsidP="00FB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AB3" w:rsidRPr="00FB1AB3" w:rsidRDefault="00FB1AB3" w:rsidP="00FB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вариант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доп. средств</w:t>
            </w:r>
          </w:p>
        </w:tc>
      </w:tr>
      <w:tr w:rsidR="00FB1AB3" w:rsidRPr="00FB1AB3" w:rsidTr="00FB1AB3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B1AB3" w:rsidRPr="00FB1AB3" w:rsidTr="00FB1AB3">
        <w:trPr>
          <w:trHeight w:val="300"/>
        </w:trPr>
        <w:tc>
          <w:tcPr>
            <w:tcW w:w="15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«Модернизация систем электроснабжения Крымского городского поселения Крымского района» на 2018-2020 годы</w:t>
            </w:r>
          </w:p>
        </w:tc>
      </w:tr>
      <w:tr w:rsidR="00FB1AB3" w:rsidRPr="00FB1AB3" w:rsidTr="00FB1AB3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AB3" w:rsidRPr="00FB1AB3" w:rsidRDefault="00FB1AB3" w:rsidP="00FB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1AB3" w:rsidRPr="00FB1AB3" w:rsidTr="00FB1AB3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AB3" w:rsidRPr="00FB1AB3" w:rsidRDefault="00FB1AB3" w:rsidP="00FB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построенных сетей электроснабжения (</w:t>
            </w:r>
            <w:proofErr w:type="gramStart"/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FB1AB3" w:rsidRPr="00FB1AB3" w:rsidTr="00FB1AB3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AB3" w:rsidRPr="00FB1AB3" w:rsidRDefault="00FB1AB3" w:rsidP="00FB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трансформаторных подстанций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B1AB3" w:rsidRPr="00FB1AB3" w:rsidTr="00FB1AB3">
        <w:trPr>
          <w:trHeight w:val="300"/>
        </w:trPr>
        <w:tc>
          <w:tcPr>
            <w:tcW w:w="15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(не предусмотрена)</w:t>
            </w:r>
          </w:p>
        </w:tc>
      </w:tr>
      <w:tr w:rsidR="00FB1AB3" w:rsidRPr="00FB1AB3" w:rsidTr="00FB1AB3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AB3" w:rsidRPr="00FB1AB3" w:rsidRDefault="00FB1AB3" w:rsidP="00FB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B1AB3" w:rsidRPr="00FB1AB3" w:rsidTr="00FB1AB3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AB3" w:rsidRPr="00FB1AB3" w:rsidRDefault="00FB1AB3" w:rsidP="00FB1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AB3" w:rsidRPr="00FB1AB3" w:rsidRDefault="00FB1AB3" w:rsidP="00F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B1AB3" w:rsidRPr="00FB1AB3" w:rsidRDefault="00FB1AB3" w:rsidP="00FB1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реализации мероприятий Подпрограммы является повышение уровня электрификации в Крымском городском поселении Крымского района.</w:t>
      </w:r>
    </w:p>
    <w:p w:rsidR="00FB1AB3" w:rsidRPr="00FB1AB3" w:rsidRDefault="00FB1AB3" w:rsidP="00FB1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Подпрограммы определяется степенью достижения показателей Подпрограммы. </w:t>
      </w:r>
    </w:p>
    <w:p w:rsidR="00FB1AB3" w:rsidRPr="00FB1AB3" w:rsidRDefault="00FB1AB3" w:rsidP="00FB1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реализации Подпрограммы ожидается улучшение качества электроснабжения домовладений.</w:t>
      </w:r>
    </w:p>
    <w:p w:rsidR="00FB1AB3" w:rsidRPr="00FB1AB3" w:rsidRDefault="00FB1AB3" w:rsidP="00FB1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AB3" w:rsidRPr="00FB1AB3" w:rsidRDefault="00FB1AB3" w:rsidP="00FB1A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B1AB3" w:rsidRPr="00FB1AB3">
          <w:pgSz w:w="16838" w:h="11906" w:orient="landscape"/>
          <w:pgMar w:top="1843" w:right="1276" w:bottom="709" w:left="1134" w:header="709" w:footer="709" w:gutter="0"/>
          <w:cols w:space="720"/>
        </w:sectPr>
      </w:pPr>
    </w:p>
    <w:p w:rsidR="00FB1AB3" w:rsidRPr="00FB1AB3" w:rsidRDefault="00FB1AB3" w:rsidP="00FB1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Механизм реализации Подпрограммы</w:t>
      </w:r>
    </w:p>
    <w:p w:rsidR="00FB1AB3" w:rsidRPr="00FB1AB3" w:rsidRDefault="00FB1AB3" w:rsidP="00FB1A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AB3" w:rsidRPr="00FB1AB3" w:rsidRDefault="00FB1AB3" w:rsidP="00FB1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B1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B1AB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Текущее управление подпрограммы осуществляет координатор муниципальной программы – администрация Крымского городского поселения Крымского района.</w:t>
      </w:r>
    </w:p>
    <w:p w:rsidR="00FB1AB3" w:rsidRPr="00FB1AB3" w:rsidRDefault="00FB1AB3" w:rsidP="00FB1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B1AB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Координатор подпрограммы в процессе реализации подпрограммы:</w:t>
      </w:r>
    </w:p>
    <w:p w:rsidR="00FB1AB3" w:rsidRPr="00FB1AB3" w:rsidRDefault="00FB1AB3" w:rsidP="00FB1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B1AB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организует реализацию подпрограммы, координацию деятельности участников подпрограммы;</w:t>
      </w:r>
    </w:p>
    <w:p w:rsidR="00FB1AB3" w:rsidRPr="00FB1AB3" w:rsidRDefault="00FB1AB3" w:rsidP="00FB1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B1AB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принимает решение о необходимости внесения в установленном порядке изменений в подпрограмму;</w:t>
      </w:r>
    </w:p>
    <w:p w:rsidR="00FB1AB3" w:rsidRPr="00FB1AB3" w:rsidRDefault="00FB1AB3" w:rsidP="00FB1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B1AB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FB1AB3" w:rsidRPr="00FB1AB3" w:rsidRDefault="00FB1AB3" w:rsidP="00FB1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B1AB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разрабатывает формы отчетности для участников подпрограммы, необходимые для осуществления </w:t>
      </w:r>
      <w:proofErr w:type="gramStart"/>
      <w:r w:rsidRPr="00FB1AB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 w:rsidRPr="00FB1AB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выполнением подпрограммы, устанавливает сроки их предоставления;</w:t>
      </w:r>
    </w:p>
    <w:p w:rsidR="00FB1AB3" w:rsidRPr="00FB1AB3" w:rsidRDefault="00FB1AB3" w:rsidP="00FB1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B1AB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проводит мониторинг реализации подпрограммы и анализ отчетности, представляемой участниками подпрограммы;</w:t>
      </w:r>
    </w:p>
    <w:p w:rsidR="00FB1AB3" w:rsidRPr="00FB1AB3" w:rsidRDefault="00FB1AB3" w:rsidP="00FB1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B1AB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ежегодно проводит оценку эффективности реализации подпрограммы;</w:t>
      </w:r>
    </w:p>
    <w:p w:rsidR="00FB1AB3" w:rsidRPr="00FB1AB3" w:rsidRDefault="00FB1AB3" w:rsidP="00FB1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B1AB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готовит ежегодный доклад о ходе реализации подпрограммы и оценке эффективности ее реализации (далее – доклад о ходе реализации подпрограммы);</w:t>
      </w:r>
    </w:p>
    <w:p w:rsidR="00FB1AB3" w:rsidRPr="00FB1AB3" w:rsidRDefault="00FB1AB3" w:rsidP="00FB1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B1AB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размещает информацию о ходе реализации и достигнутых результатах подпрограммы на официальном сайте в информационно-телекоммуникационной сети «Интернет»;</w:t>
      </w:r>
    </w:p>
    <w:p w:rsidR="00FB1AB3" w:rsidRPr="00FB1AB3" w:rsidRDefault="00FB1AB3" w:rsidP="00FB1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B1AB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осуществляет иные полномочия, установленные подпрограммой.</w:t>
      </w:r>
    </w:p>
    <w:p w:rsidR="00FB1AB3" w:rsidRPr="00FB1AB3" w:rsidRDefault="00FB1AB3" w:rsidP="00FB1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B1AB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Координатор муниципальной программы ежегодно, не позднее                     1 декабря текущего финансового года, утверждает согласованный участниками подпрограммы план реализации подпрограммы на очередной год и плановый период (далее – план реализации муниципальной программы).</w:t>
      </w:r>
    </w:p>
    <w:p w:rsidR="00FB1AB3" w:rsidRPr="00FB1AB3" w:rsidRDefault="00FB1AB3" w:rsidP="00FB1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B1AB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Координатор муниципальной программы осуществляет мониторинг реализации подпрограммы по отчетным формам.</w:t>
      </w:r>
    </w:p>
    <w:p w:rsidR="00FB1AB3" w:rsidRPr="00FB1AB3" w:rsidRDefault="00FB1AB3" w:rsidP="00FB1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B1AB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Участники подпрограммы в пределах своей компетенции ежегодно до 20 января года, следующего </w:t>
      </w:r>
      <w:proofErr w:type="gramStart"/>
      <w:r w:rsidRPr="00FB1AB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за</w:t>
      </w:r>
      <w:proofErr w:type="gramEnd"/>
      <w:r w:rsidRPr="00FB1AB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FB1AB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отчетным</w:t>
      </w:r>
      <w:proofErr w:type="gramEnd"/>
      <w:r w:rsidRPr="00FB1AB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, представляют в адрес координатора подпрограммы в рамках компетенции информацию, необходимую для формирования доклада о ходе реализации подпрограммы.</w:t>
      </w:r>
    </w:p>
    <w:p w:rsidR="00FB1AB3" w:rsidRPr="00FB1AB3" w:rsidRDefault="00FB1AB3" w:rsidP="00FB1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B1AB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Доклад о ходе реализации подпрограммы должен содержать:</w:t>
      </w:r>
    </w:p>
    <w:p w:rsidR="00FB1AB3" w:rsidRPr="00FB1AB3" w:rsidRDefault="00FB1AB3" w:rsidP="00FB1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B1AB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сведения о фактических объемах финансирования подпрограммы в целом и по каждому основному мероприятию, включенному в подпрограмму, в разрезе источников финансирования и главных распорядителей средств местного бюджета;</w:t>
      </w:r>
    </w:p>
    <w:p w:rsidR="00FB1AB3" w:rsidRPr="00FB1AB3" w:rsidRDefault="00FB1AB3" w:rsidP="00FB1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ru-RU"/>
        </w:rPr>
      </w:pPr>
      <w:r w:rsidRPr="00FB1AB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FB1AB3" w:rsidRPr="00FB1AB3" w:rsidRDefault="00FB1AB3" w:rsidP="00FB1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B1AB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сведения о соответствии фактически достигнутых целевых показателей реализации подпрограммы и входящих в ее состав основных мероприятий плановым показателям, установленным подпрограммой;</w:t>
      </w:r>
    </w:p>
    <w:p w:rsidR="00FB1AB3" w:rsidRPr="00FB1AB3" w:rsidRDefault="00FB1AB3" w:rsidP="00FB1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B1AB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оценку эффективности реализации подпрограммы.</w:t>
      </w:r>
    </w:p>
    <w:p w:rsidR="00FB1AB3" w:rsidRPr="00FB1AB3" w:rsidRDefault="00FB1AB3" w:rsidP="00FB1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B1AB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К докладу о ходе реализации подпрограммы прилагаются отчеты об исполнении целевых показателей подпрограммы и входящих в ее состав основных мероприятий, сводных показателей муниципальных заданий на оказание муниципальных услуг (выполнение работ) учреждениями культуры Крымского городского поселения Крымского района в сфере реализации подпрограммы.</w:t>
      </w:r>
    </w:p>
    <w:p w:rsidR="00FB1AB3" w:rsidRPr="00FB1AB3" w:rsidRDefault="00FB1AB3" w:rsidP="00FB1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B1AB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FB1AB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факторов</w:t>
      </w:r>
      <w:proofErr w:type="gramEnd"/>
      <w:r w:rsidRPr="00FB1AB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и указываются в докладе о ходе реализации подпрограммы причины, повлиявшие на такие расхождения.</w:t>
      </w:r>
    </w:p>
    <w:p w:rsidR="00FB1AB3" w:rsidRPr="00FB1AB3" w:rsidRDefault="00FB1AB3" w:rsidP="00FB1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B1AB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Главный распорядитель бюджетных сре</w:t>
      </w:r>
      <w:proofErr w:type="gramStart"/>
      <w:r w:rsidRPr="00FB1AB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дств в пр</w:t>
      </w:r>
      <w:proofErr w:type="gramEnd"/>
      <w:r w:rsidRPr="00FB1AB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еделах полномочий, установленных бюджетным законодательством Российской Федерации:</w:t>
      </w:r>
    </w:p>
    <w:p w:rsidR="00FB1AB3" w:rsidRPr="00FB1AB3" w:rsidRDefault="00FB1AB3" w:rsidP="00FB1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B1AB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FB1AB3" w:rsidRPr="00FB1AB3" w:rsidRDefault="00FB1AB3" w:rsidP="00FB1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B1AB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осуществляет иные полномочия, установленные бюджетным законодательством Российской Федерации.</w:t>
      </w:r>
    </w:p>
    <w:p w:rsidR="00FB1AB3" w:rsidRPr="00FB1AB3" w:rsidRDefault="00FB1AB3" w:rsidP="00FB1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B1AB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Исполнитель:</w:t>
      </w:r>
    </w:p>
    <w:p w:rsidR="00FB1AB3" w:rsidRPr="00FB1AB3" w:rsidRDefault="00FB1AB3" w:rsidP="00FB1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B1AB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обеспечивает реализацию мероприятия и проводит анализ его выполнения;</w:t>
      </w:r>
    </w:p>
    <w:p w:rsidR="00FB1AB3" w:rsidRPr="00FB1AB3" w:rsidRDefault="00FB1AB3" w:rsidP="00FB1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B1AB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представляет отчетность координатору подпрограммы  о результатах выполнения основного мероприятия подпрограммы;</w:t>
      </w:r>
    </w:p>
    <w:p w:rsidR="00FB1AB3" w:rsidRPr="00FB1AB3" w:rsidRDefault="00FB1AB3" w:rsidP="00FB1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B1AB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ab/>
        <w:t>осуществляет иные полномочия, установленные подпрограммой».</w:t>
      </w:r>
    </w:p>
    <w:p w:rsidR="00FB1AB3" w:rsidRPr="00FB1AB3" w:rsidRDefault="00FB1AB3" w:rsidP="00FB1A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1AB3" w:rsidRPr="00FB1AB3" w:rsidRDefault="00FB1AB3" w:rsidP="00FB1A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AB3" w:rsidRPr="00FB1AB3" w:rsidRDefault="00FB1AB3" w:rsidP="00FB1A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B1AB3" w:rsidRPr="00FB1AB3" w:rsidRDefault="00FB1AB3" w:rsidP="00FB1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AB3" w:rsidRPr="00FB1AB3" w:rsidRDefault="00FB1AB3" w:rsidP="00FB1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AB3" w:rsidRPr="00FB1AB3" w:rsidRDefault="00FB1AB3" w:rsidP="00FB1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AB3" w:rsidRPr="00FB1AB3" w:rsidRDefault="00FB1AB3" w:rsidP="00FB1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AB3" w:rsidRPr="00FB1AB3" w:rsidRDefault="00FB1AB3" w:rsidP="00FB1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AB3" w:rsidRPr="00FB1AB3" w:rsidRDefault="00FB1AB3" w:rsidP="00FB1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AB3" w:rsidRPr="00FB1AB3" w:rsidRDefault="00FB1AB3" w:rsidP="00FB1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AB3" w:rsidRPr="00FB1AB3" w:rsidRDefault="00FB1AB3" w:rsidP="00FB1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AB3" w:rsidRPr="00FB1AB3" w:rsidRDefault="00FB1AB3" w:rsidP="00FB1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AB3" w:rsidRPr="00FB1AB3" w:rsidRDefault="00FB1AB3" w:rsidP="00FB1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AB3" w:rsidRPr="00FB1AB3" w:rsidRDefault="00FB1AB3" w:rsidP="00FB1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B1AB3" w:rsidRPr="00FB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93F" w:rsidRDefault="008B293F" w:rsidP="00196523">
      <w:pPr>
        <w:spacing w:after="0" w:line="240" w:lineRule="auto"/>
      </w:pPr>
      <w:r>
        <w:separator/>
      </w:r>
    </w:p>
  </w:endnote>
  <w:endnote w:type="continuationSeparator" w:id="0">
    <w:p w:rsidR="008B293F" w:rsidRDefault="008B293F" w:rsidP="00196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93F" w:rsidRDefault="008B293F" w:rsidP="00196523">
      <w:pPr>
        <w:spacing w:after="0" w:line="240" w:lineRule="auto"/>
      </w:pPr>
      <w:r>
        <w:separator/>
      </w:r>
    </w:p>
  </w:footnote>
  <w:footnote w:type="continuationSeparator" w:id="0">
    <w:p w:rsidR="008B293F" w:rsidRDefault="008B293F" w:rsidP="00196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2367017"/>
      <w:docPartObj>
        <w:docPartGallery w:val="Page Numbers (Top of Page)"/>
        <w:docPartUnique/>
      </w:docPartObj>
    </w:sdtPr>
    <w:sdtContent>
      <w:p w:rsidR="00196523" w:rsidRDefault="001965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96523" w:rsidRDefault="001965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C0"/>
    <w:rsid w:val="00196523"/>
    <w:rsid w:val="006928CA"/>
    <w:rsid w:val="008B293F"/>
    <w:rsid w:val="00CF57C0"/>
    <w:rsid w:val="00FB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523"/>
  </w:style>
  <w:style w:type="paragraph" w:styleId="a5">
    <w:name w:val="footer"/>
    <w:basedOn w:val="a"/>
    <w:link w:val="a6"/>
    <w:uiPriority w:val="99"/>
    <w:unhideWhenUsed/>
    <w:rsid w:val="00196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523"/>
  </w:style>
  <w:style w:type="paragraph" w:styleId="a7">
    <w:name w:val="Balloon Text"/>
    <w:basedOn w:val="a"/>
    <w:link w:val="a8"/>
    <w:uiPriority w:val="99"/>
    <w:semiHidden/>
    <w:unhideWhenUsed/>
    <w:rsid w:val="0019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523"/>
  </w:style>
  <w:style w:type="paragraph" w:styleId="a5">
    <w:name w:val="footer"/>
    <w:basedOn w:val="a"/>
    <w:link w:val="a6"/>
    <w:uiPriority w:val="99"/>
    <w:unhideWhenUsed/>
    <w:rsid w:val="00196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523"/>
  </w:style>
  <w:style w:type="paragraph" w:styleId="a7">
    <w:name w:val="Balloon Text"/>
    <w:basedOn w:val="a"/>
    <w:link w:val="a8"/>
    <w:uiPriority w:val="99"/>
    <w:semiHidden/>
    <w:unhideWhenUsed/>
    <w:rsid w:val="0019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5</cp:revision>
  <cp:lastPrinted>2019-09-03T07:41:00Z</cp:lastPrinted>
  <dcterms:created xsi:type="dcterms:W3CDTF">2019-09-03T07:38:00Z</dcterms:created>
  <dcterms:modified xsi:type="dcterms:W3CDTF">2019-09-03T07:42:00Z</dcterms:modified>
</cp:coreProperties>
</file>