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D54D30" w:rsidP="00B16008">
      <w:pPr>
        <w:tabs>
          <w:tab w:val="left" w:pos="900"/>
        </w:tabs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-575945</wp:posOffset>
            </wp:positionV>
            <wp:extent cx="895350" cy="1266825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974">
        <w:rPr>
          <w:b/>
          <w:spacing w:val="20"/>
          <w:sz w:val="10"/>
          <w:szCs w:val="10"/>
        </w:rPr>
        <w:t xml:space="preserve">, </w:t>
      </w:r>
    </w:p>
    <w:p w:rsidR="00D934D0" w:rsidRDefault="00D934D0" w:rsidP="009A0B0E">
      <w:pPr>
        <w:spacing w:after="120"/>
        <w:ind w:left="708"/>
        <w:jc w:val="center"/>
        <w:rPr>
          <w:b/>
          <w:spacing w:val="20"/>
          <w:sz w:val="36"/>
          <w:szCs w:val="36"/>
        </w:rPr>
      </w:pPr>
    </w:p>
    <w:p w:rsidR="008A4FEB" w:rsidRDefault="008A4FEB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D934D0" w:rsidRPr="008D0ECE" w:rsidRDefault="009A0B0E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ПО</w:t>
      </w:r>
      <w:r w:rsidR="00FA6261">
        <w:rPr>
          <w:b/>
          <w:spacing w:val="6"/>
          <w:sz w:val="36"/>
          <w:szCs w:val="36"/>
        </w:rPr>
        <w:t>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D934D0" w:rsidRPr="008253FB" w:rsidRDefault="00D934D0" w:rsidP="00D934D0">
      <w:pPr>
        <w:tabs>
          <w:tab w:val="left" w:pos="8080"/>
        </w:tabs>
      </w:pPr>
    </w:p>
    <w:p w:rsidR="00D934D0" w:rsidRDefault="001F4B6A" w:rsidP="00D934D0">
      <w:pPr>
        <w:tabs>
          <w:tab w:val="left" w:pos="8080"/>
        </w:tabs>
      </w:pPr>
      <w:r>
        <w:t>о</w:t>
      </w:r>
      <w:r w:rsidR="00D934D0">
        <w:t xml:space="preserve">т </w:t>
      </w:r>
      <w:r w:rsidR="0047516E">
        <w:t xml:space="preserve">01.11.2017                        </w:t>
      </w:r>
      <w:r w:rsidR="00FF7930">
        <w:t xml:space="preserve"> </w:t>
      </w:r>
      <w:r w:rsidR="002A1144">
        <w:t xml:space="preserve">                                                                                    </w:t>
      </w:r>
      <w:r w:rsidR="00FF7930">
        <w:t xml:space="preserve">            </w:t>
      </w:r>
      <w:r w:rsidR="00BE0CB5">
        <w:t xml:space="preserve">№ </w:t>
      </w:r>
      <w:r w:rsidR="0047516E">
        <w:t>1488</w:t>
      </w:r>
    </w:p>
    <w:p w:rsidR="00D934D0" w:rsidRDefault="00D934D0" w:rsidP="00D934D0">
      <w:pPr>
        <w:jc w:val="center"/>
      </w:pPr>
      <w:r>
        <w:t>город Крымск</w:t>
      </w:r>
    </w:p>
    <w:p w:rsidR="00677384" w:rsidRDefault="00677384" w:rsidP="00677384">
      <w:pPr>
        <w:jc w:val="center"/>
        <w:rPr>
          <w:b/>
          <w:sz w:val="28"/>
          <w:szCs w:val="28"/>
        </w:rPr>
      </w:pPr>
    </w:p>
    <w:p w:rsidR="00677384" w:rsidRDefault="00677384" w:rsidP="00677384">
      <w:pPr>
        <w:jc w:val="center"/>
        <w:rPr>
          <w:b/>
          <w:sz w:val="28"/>
          <w:szCs w:val="28"/>
        </w:rPr>
      </w:pPr>
    </w:p>
    <w:p w:rsidR="00926D90" w:rsidRPr="000A2811" w:rsidRDefault="00926D90" w:rsidP="000A2811">
      <w:pPr>
        <w:ind w:right="-186"/>
        <w:jc w:val="center"/>
        <w:rPr>
          <w:b/>
          <w:sz w:val="28"/>
          <w:szCs w:val="28"/>
        </w:rPr>
      </w:pPr>
      <w:bookmarkStart w:id="0" w:name="_GoBack"/>
      <w:r w:rsidRPr="000A2811">
        <w:rPr>
          <w:b/>
          <w:sz w:val="28"/>
          <w:szCs w:val="28"/>
        </w:rPr>
        <w:t xml:space="preserve">О соблюдении порядка официального опубликования (размещения) муниципальных правовых актов органов местного самоуправления </w:t>
      </w:r>
      <w:r w:rsidR="000A2811">
        <w:rPr>
          <w:b/>
          <w:sz w:val="28"/>
          <w:szCs w:val="28"/>
        </w:rPr>
        <w:t>Крымского городского поселения</w:t>
      </w:r>
      <w:r w:rsidRPr="000A2811">
        <w:rPr>
          <w:b/>
          <w:sz w:val="28"/>
          <w:szCs w:val="28"/>
        </w:rPr>
        <w:t xml:space="preserve"> Крымск</w:t>
      </w:r>
      <w:r w:rsidR="000A2811">
        <w:rPr>
          <w:b/>
          <w:sz w:val="28"/>
          <w:szCs w:val="28"/>
        </w:rPr>
        <w:t>ого</w:t>
      </w:r>
      <w:r w:rsidRPr="000A2811">
        <w:rPr>
          <w:b/>
          <w:sz w:val="28"/>
          <w:szCs w:val="28"/>
        </w:rPr>
        <w:t xml:space="preserve"> район</w:t>
      </w:r>
      <w:r w:rsidR="000A2811">
        <w:rPr>
          <w:b/>
          <w:sz w:val="28"/>
          <w:szCs w:val="28"/>
        </w:rPr>
        <w:t>а</w:t>
      </w:r>
      <w:r w:rsidRPr="000A2811">
        <w:rPr>
          <w:b/>
          <w:sz w:val="28"/>
          <w:szCs w:val="28"/>
        </w:rPr>
        <w:t xml:space="preserve"> и иной информации, подлежащей официальному опубликованию (размещению)</w:t>
      </w:r>
      <w:r w:rsidR="00DE413C">
        <w:rPr>
          <w:b/>
          <w:sz w:val="28"/>
          <w:szCs w:val="28"/>
        </w:rPr>
        <w:t xml:space="preserve"> </w:t>
      </w:r>
      <w:r w:rsidRPr="000A2811">
        <w:rPr>
          <w:b/>
          <w:sz w:val="28"/>
          <w:szCs w:val="28"/>
        </w:rPr>
        <w:t>на сайте в информационно-телекоммуникационной сети «Интернет», зарегистрированном в качестве средства массовой информации</w:t>
      </w:r>
    </w:p>
    <w:p w:rsidR="00926D90" w:rsidRPr="000A2811" w:rsidRDefault="00926D90" w:rsidP="000A2811">
      <w:pPr>
        <w:ind w:right="-186"/>
        <w:jc w:val="center"/>
        <w:rPr>
          <w:sz w:val="28"/>
          <w:szCs w:val="28"/>
        </w:rPr>
      </w:pPr>
    </w:p>
    <w:bookmarkEnd w:id="0"/>
    <w:p w:rsidR="00926D90" w:rsidRPr="000A2811" w:rsidRDefault="00926D90" w:rsidP="000A2811">
      <w:pPr>
        <w:ind w:right="-186"/>
        <w:jc w:val="both"/>
        <w:rPr>
          <w:sz w:val="28"/>
          <w:szCs w:val="28"/>
        </w:rPr>
      </w:pPr>
    </w:p>
    <w:p w:rsidR="00926D90" w:rsidRPr="000A2811" w:rsidRDefault="00926D90" w:rsidP="00471B4D">
      <w:pPr>
        <w:ind w:right="2" w:firstLine="851"/>
        <w:jc w:val="both"/>
        <w:rPr>
          <w:sz w:val="28"/>
          <w:szCs w:val="28"/>
        </w:rPr>
      </w:pPr>
      <w:proofErr w:type="gramStart"/>
      <w:r w:rsidRPr="000A2811">
        <w:rPr>
          <w:sz w:val="28"/>
          <w:szCs w:val="28"/>
        </w:rPr>
        <w:t>В соответствии со статьей 47 Федерального закона от 6 октября</w:t>
      </w:r>
      <w:r w:rsidR="008A4FEB">
        <w:rPr>
          <w:sz w:val="28"/>
          <w:szCs w:val="28"/>
        </w:rPr>
        <w:t xml:space="preserve">         </w:t>
      </w:r>
      <w:r w:rsidRPr="000A2811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на основании статьи 6</w:t>
      </w:r>
      <w:r w:rsidR="00484A90">
        <w:rPr>
          <w:sz w:val="28"/>
          <w:szCs w:val="28"/>
        </w:rPr>
        <w:t>7</w:t>
      </w:r>
      <w:r w:rsidRPr="000A2811">
        <w:rPr>
          <w:sz w:val="28"/>
          <w:szCs w:val="28"/>
        </w:rPr>
        <w:t xml:space="preserve"> устава </w:t>
      </w:r>
      <w:r w:rsidR="000A2811">
        <w:rPr>
          <w:sz w:val="28"/>
          <w:szCs w:val="28"/>
        </w:rPr>
        <w:t xml:space="preserve">Крымского городского поселения </w:t>
      </w:r>
      <w:r w:rsidRPr="000A2811">
        <w:rPr>
          <w:sz w:val="28"/>
          <w:szCs w:val="28"/>
        </w:rPr>
        <w:t xml:space="preserve"> Крымск</w:t>
      </w:r>
      <w:r w:rsidR="000A2811">
        <w:rPr>
          <w:sz w:val="28"/>
          <w:szCs w:val="28"/>
        </w:rPr>
        <w:t>ого</w:t>
      </w:r>
      <w:r w:rsidRPr="000A2811">
        <w:rPr>
          <w:sz w:val="28"/>
          <w:szCs w:val="28"/>
        </w:rPr>
        <w:t xml:space="preserve"> район</w:t>
      </w:r>
      <w:r w:rsidR="000A2811">
        <w:rPr>
          <w:sz w:val="28"/>
          <w:szCs w:val="28"/>
        </w:rPr>
        <w:t>а</w:t>
      </w:r>
      <w:r w:rsidRPr="000A2811">
        <w:rPr>
          <w:sz w:val="28"/>
          <w:szCs w:val="28"/>
        </w:rPr>
        <w:t xml:space="preserve">, в целях доведения до всеобщего сведения граждан, проживающих на территории </w:t>
      </w:r>
      <w:r w:rsidR="000A2811">
        <w:rPr>
          <w:sz w:val="28"/>
          <w:szCs w:val="28"/>
        </w:rPr>
        <w:t>Крымского городского поселения</w:t>
      </w:r>
      <w:r w:rsidRPr="000A2811">
        <w:rPr>
          <w:sz w:val="28"/>
          <w:szCs w:val="28"/>
        </w:rPr>
        <w:t xml:space="preserve"> Крымск</w:t>
      </w:r>
      <w:r w:rsidR="000A2811">
        <w:rPr>
          <w:sz w:val="28"/>
          <w:szCs w:val="28"/>
        </w:rPr>
        <w:t>ого</w:t>
      </w:r>
      <w:r w:rsidRPr="000A2811">
        <w:rPr>
          <w:sz w:val="28"/>
          <w:szCs w:val="28"/>
        </w:rPr>
        <w:t xml:space="preserve"> район</w:t>
      </w:r>
      <w:r w:rsidR="000A2811">
        <w:rPr>
          <w:sz w:val="28"/>
          <w:szCs w:val="28"/>
        </w:rPr>
        <w:t>а</w:t>
      </w:r>
      <w:r w:rsidRPr="000A2811">
        <w:rPr>
          <w:sz w:val="28"/>
          <w:szCs w:val="28"/>
        </w:rPr>
        <w:t xml:space="preserve">, текстов муниципальных правовых актов органов местного самоуправления </w:t>
      </w:r>
      <w:r w:rsidR="000A2811">
        <w:rPr>
          <w:sz w:val="28"/>
          <w:szCs w:val="28"/>
        </w:rPr>
        <w:t>Крымского городского поселения</w:t>
      </w:r>
      <w:r w:rsidRPr="000A2811">
        <w:rPr>
          <w:sz w:val="28"/>
          <w:szCs w:val="28"/>
        </w:rPr>
        <w:t xml:space="preserve"> Крымск</w:t>
      </w:r>
      <w:r w:rsidR="000A2811">
        <w:rPr>
          <w:sz w:val="28"/>
          <w:szCs w:val="28"/>
        </w:rPr>
        <w:t>ого</w:t>
      </w:r>
      <w:r w:rsidRPr="000A2811">
        <w:rPr>
          <w:sz w:val="28"/>
          <w:szCs w:val="28"/>
        </w:rPr>
        <w:t xml:space="preserve"> район</w:t>
      </w:r>
      <w:r w:rsidR="000A2811">
        <w:rPr>
          <w:sz w:val="28"/>
          <w:szCs w:val="28"/>
        </w:rPr>
        <w:t>а</w:t>
      </w:r>
      <w:r w:rsidRPr="000A2811">
        <w:rPr>
          <w:sz w:val="28"/>
          <w:szCs w:val="28"/>
        </w:rPr>
        <w:t xml:space="preserve"> и</w:t>
      </w:r>
      <w:proofErr w:type="gramEnd"/>
      <w:r w:rsidRPr="000A2811">
        <w:rPr>
          <w:sz w:val="28"/>
          <w:szCs w:val="28"/>
        </w:rPr>
        <w:t xml:space="preserve"> иной информации, подлежащей официальному опубликованию (размещению) на сайте </w:t>
      </w:r>
      <w:proofErr w:type="gramStart"/>
      <w:r w:rsidRPr="000A2811">
        <w:rPr>
          <w:sz w:val="28"/>
          <w:szCs w:val="28"/>
        </w:rPr>
        <w:t>в</w:t>
      </w:r>
      <w:proofErr w:type="gramEnd"/>
      <w:r w:rsidRPr="000A2811">
        <w:rPr>
          <w:sz w:val="28"/>
          <w:szCs w:val="28"/>
        </w:rPr>
        <w:t xml:space="preserve"> информационно-телекоммуникационной сети «Интернет», зарегистрированном в качестве средства массовой информации, </w:t>
      </w:r>
      <w:r w:rsidR="00DE413C">
        <w:rPr>
          <w:sz w:val="28"/>
          <w:szCs w:val="28"/>
        </w:rPr>
        <w:br/>
      </w:r>
      <w:r w:rsidRPr="000A2811">
        <w:rPr>
          <w:sz w:val="28"/>
          <w:szCs w:val="28"/>
        </w:rPr>
        <w:t xml:space="preserve"> </w:t>
      </w:r>
      <w:proofErr w:type="gramStart"/>
      <w:r w:rsidRPr="000A2811">
        <w:rPr>
          <w:sz w:val="28"/>
          <w:szCs w:val="28"/>
        </w:rPr>
        <w:t>п</w:t>
      </w:r>
      <w:proofErr w:type="gramEnd"/>
      <w:r w:rsidRPr="000A2811">
        <w:rPr>
          <w:sz w:val="28"/>
          <w:szCs w:val="28"/>
        </w:rPr>
        <w:t xml:space="preserve"> о с т а н о в л я ю:</w:t>
      </w:r>
    </w:p>
    <w:p w:rsidR="00926D90" w:rsidRPr="000A2811" w:rsidRDefault="00926D90" w:rsidP="008A4FEB">
      <w:pPr>
        <w:tabs>
          <w:tab w:val="left" w:pos="709"/>
        </w:tabs>
        <w:ind w:right="2"/>
        <w:jc w:val="both"/>
        <w:rPr>
          <w:sz w:val="28"/>
          <w:szCs w:val="28"/>
        </w:rPr>
      </w:pPr>
      <w:r w:rsidRPr="000A2811">
        <w:rPr>
          <w:sz w:val="28"/>
          <w:szCs w:val="28"/>
        </w:rPr>
        <w:t xml:space="preserve">      </w:t>
      </w:r>
      <w:r w:rsidR="000A2811">
        <w:rPr>
          <w:sz w:val="28"/>
          <w:szCs w:val="28"/>
        </w:rPr>
        <w:t xml:space="preserve">  </w:t>
      </w:r>
      <w:r w:rsidRPr="000A2811">
        <w:rPr>
          <w:sz w:val="28"/>
          <w:szCs w:val="28"/>
        </w:rPr>
        <w:t xml:space="preserve"> 1. </w:t>
      </w:r>
      <w:proofErr w:type="gramStart"/>
      <w:r w:rsidRPr="000A2811">
        <w:rPr>
          <w:sz w:val="28"/>
          <w:szCs w:val="28"/>
        </w:rPr>
        <w:t xml:space="preserve">Определить, что соблюдением порядка официального опубликования (размещения) муниципальных правовых актов органов местного самоуправления </w:t>
      </w:r>
      <w:r w:rsidR="000A2811">
        <w:rPr>
          <w:sz w:val="28"/>
          <w:szCs w:val="28"/>
        </w:rPr>
        <w:t xml:space="preserve">Крымского городского поселения </w:t>
      </w:r>
      <w:r w:rsidRPr="000A2811">
        <w:rPr>
          <w:sz w:val="28"/>
          <w:szCs w:val="28"/>
        </w:rPr>
        <w:t xml:space="preserve"> Крымск</w:t>
      </w:r>
      <w:r w:rsidR="000A2811">
        <w:rPr>
          <w:sz w:val="28"/>
          <w:szCs w:val="28"/>
        </w:rPr>
        <w:t>ого</w:t>
      </w:r>
      <w:r w:rsidRPr="000A2811">
        <w:rPr>
          <w:sz w:val="28"/>
          <w:szCs w:val="28"/>
        </w:rPr>
        <w:t xml:space="preserve"> район</w:t>
      </w:r>
      <w:r w:rsidR="000A2811">
        <w:rPr>
          <w:sz w:val="28"/>
          <w:szCs w:val="28"/>
        </w:rPr>
        <w:t>а</w:t>
      </w:r>
      <w:r w:rsidRPr="000A2811">
        <w:rPr>
          <w:sz w:val="28"/>
          <w:szCs w:val="28"/>
        </w:rPr>
        <w:t xml:space="preserve"> и иной информации, подлежащей официальному опубликованию (размещению) на сайте в информационно-телекоммуникационной сети «Интернет», зарегистрированном в качестве средства массовой информации, является первое размещение (опубликование) полного текста на сайтах, зарегистрированных в качестве средства массовой информации: сайт газеты «Призыв», имеющий доменное имя сайта в информационно-телекоммуникационной</w:t>
      </w:r>
      <w:proofErr w:type="gramEnd"/>
      <w:r w:rsidRPr="000A2811">
        <w:rPr>
          <w:sz w:val="28"/>
          <w:szCs w:val="28"/>
        </w:rPr>
        <w:t xml:space="preserve"> сети «Интернет» (для сетевого издания): призыв 24.рф (свидетельство о регистрации средства массовой информации Эл № ФС77-67821 от 28 ноября 2016 года).</w:t>
      </w:r>
    </w:p>
    <w:p w:rsidR="008A4FEB" w:rsidRDefault="00926D90" w:rsidP="00471B4D">
      <w:pPr>
        <w:ind w:right="2"/>
        <w:jc w:val="both"/>
        <w:rPr>
          <w:sz w:val="28"/>
          <w:szCs w:val="28"/>
        </w:rPr>
      </w:pPr>
      <w:r w:rsidRPr="000A2811">
        <w:rPr>
          <w:sz w:val="28"/>
          <w:szCs w:val="28"/>
        </w:rPr>
        <w:t xml:space="preserve">       </w:t>
      </w:r>
      <w:r w:rsidR="000A2811">
        <w:rPr>
          <w:sz w:val="28"/>
          <w:szCs w:val="28"/>
        </w:rPr>
        <w:t xml:space="preserve">  </w:t>
      </w:r>
    </w:p>
    <w:p w:rsidR="008A4FEB" w:rsidRDefault="008A4FEB" w:rsidP="008A4FEB">
      <w:pPr>
        <w:ind w:right="2"/>
        <w:jc w:val="center"/>
        <w:rPr>
          <w:sz w:val="28"/>
          <w:szCs w:val="28"/>
        </w:rPr>
      </w:pPr>
    </w:p>
    <w:p w:rsidR="008A4FEB" w:rsidRDefault="008A4FEB" w:rsidP="008A4FEB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A4FEB" w:rsidRDefault="008A4FEB" w:rsidP="00471B4D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D90" w:rsidRPr="000A2811" w:rsidRDefault="008A4FEB" w:rsidP="008A4FEB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6D90" w:rsidRPr="000A2811">
        <w:rPr>
          <w:sz w:val="28"/>
          <w:szCs w:val="28"/>
        </w:rPr>
        <w:t xml:space="preserve">2. </w:t>
      </w:r>
      <w:proofErr w:type="gramStart"/>
      <w:r w:rsidR="00926D90" w:rsidRPr="000A2811">
        <w:rPr>
          <w:sz w:val="28"/>
          <w:szCs w:val="28"/>
        </w:rPr>
        <w:t xml:space="preserve">Определить, что направление на официальное опубликование (размещение) муниципальных правовых актов органов местного </w:t>
      </w:r>
      <w:r>
        <w:rPr>
          <w:sz w:val="28"/>
          <w:szCs w:val="28"/>
        </w:rPr>
        <w:t>с</w:t>
      </w:r>
      <w:r w:rsidR="00926D90" w:rsidRPr="000A2811">
        <w:rPr>
          <w:sz w:val="28"/>
          <w:szCs w:val="28"/>
        </w:rPr>
        <w:t xml:space="preserve">амоуправления </w:t>
      </w:r>
      <w:r w:rsidR="000A2811">
        <w:rPr>
          <w:sz w:val="28"/>
          <w:szCs w:val="28"/>
        </w:rPr>
        <w:t>Крымского городского поселения</w:t>
      </w:r>
      <w:r w:rsidR="00926D90" w:rsidRPr="000A2811">
        <w:rPr>
          <w:sz w:val="28"/>
          <w:szCs w:val="28"/>
        </w:rPr>
        <w:t xml:space="preserve"> Крымск</w:t>
      </w:r>
      <w:r w:rsidR="000A2811">
        <w:rPr>
          <w:sz w:val="28"/>
          <w:szCs w:val="28"/>
        </w:rPr>
        <w:t>ого</w:t>
      </w:r>
      <w:r w:rsidR="00926D90" w:rsidRPr="000A2811">
        <w:rPr>
          <w:sz w:val="28"/>
          <w:szCs w:val="28"/>
        </w:rPr>
        <w:t xml:space="preserve"> район</w:t>
      </w:r>
      <w:r w:rsidR="000A2811">
        <w:rPr>
          <w:sz w:val="28"/>
          <w:szCs w:val="28"/>
        </w:rPr>
        <w:t>а</w:t>
      </w:r>
      <w:r w:rsidR="00926D90" w:rsidRPr="000A2811">
        <w:rPr>
          <w:sz w:val="28"/>
          <w:szCs w:val="28"/>
        </w:rPr>
        <w:t xml:space="preserve"> и иной информации, подлежащей официальному опубликованию (размещению) на сайте в информационно-телекоммуникационной сети «Интернет», зарегистрированном в качестве средства массовой информации, и контроль за правильностью и своевременностью опубликования (размещения) муниципальных правовых актов органов местного самоуправления </w:t>
      </w:r>
      <w:r w:rsidR="000A2811">
        <w:rPr>
          <w:sz w:val="28"/>
          <w:szCs w:val="28"/>
        </w:rPr>
        <w:t>Крымского городского поселения</w:t>
      </w:r>
      <w:r w:rsidR="00926D90" w:rsidRPr="000A2811">
        <w:rPr>
          <w:sz w:val="28"/>
          <w:szCs w:val="28"/>
        </w:rPr>
        <w:t xml:space="preserve"> Крымск</w:t>
      </w:r>
      <w:r w:rsidR="000A2811">
        <w:rPr>
          <w:sz w:val="28"/>
          <w:szCs w:val="28"/>
        </w:rPr>
        <w:t>ого</w:t>
      </w:r>
      <w:r w:rsidR="00926D90" w:rsidRPr="000A2811">
        <w:rPr>
          <w:sz w:val="28"/>
          <w:szCs w:val="28"/>
        </w:rPr>
        <w:t xml:space="preserve"> район</w:t>
      </w:r>
      <w:r w:rsidR="000A2811">
        <w:rPr>
          <w:sz w:val="28"/>
          <w:szCs w:val="28"/>
        </w:rPr>
        <w:t>а</w:t>
      </w:r>
      <w:r w:rsidR="00926D90" w:rsidRPr="000A2811">
        <w:rPr>
          <w:sz w:val="28"/>
          <w:szCs w:val="28"/>
        </w:rPr>
        <w:t xml:space="preserve"> и иной информации, подлежащей</w:t>
      </w:r>
      <w:proofErr w:type="gramEnd"/>
      <w:r w:rsidR="00926D90" w:rsidRPr="000A2811">
        <w:rPr>
          <w:sz w:val="28"/>
          <w:szCs w:val="28"/>
        </w:rPr>
        <w:t xml:space="preserve"> </w:t>
      </w:r>
      <w:proofErr w:type="gramStart"/>
      <w:r w:rsidR="00926D90" w:rsidRPr="000A2811">
        <w:rPr>
          <w:sz w:val="28"/>
          <w:szCs w:val="28"/>
        </w:rPr>
        <w:t xml:space="preserve">официальному опубликованию (размещению) на сайте в информационно-телекоммуникационной сети «Интернет», зарегистрированном в качестве средства массовой информации, возлагается на руководителей структурных подразделений (руководителей подведомственных учреждений), заместителей главы </w:t>
      </w:r>
      <w:r w:rsidR="000A2811">
        <w:rPr>
          <w:sz w:val="28"/>
          <w:szCs w:val="28"/>
        </w:rPr>
        <w:t xml:space="preserve">Крымского городского поселения </w:t>
      </w:r>
      <w:r w:rsidR="00926D90" w:rsidRPr="000A2811">
        <w:rPr>
          <w:sz w:val="28"/>
          <w:szCs w:val="28"/>
        </w:rPr>
        <w:t>Крымск</w:t>
      </w:r>
      <w:r w:rsidR="000A2811">
        <w:rPr>
          <w:sz w:val="28"/>
          <w:szCs w:val="28"/>
        </w:rPr>
        <w:t>ого</w:t>
      </w:r>
      <w:r w:rsidR="00926D90" w:rsidRPr="000A2811">
        <w:rPr>
          <w:sz w:val="28"/>
          <w:szCs w:val="28"/>
        </w:rPr>
        <w:t xml:space="preserve"> район</w:t>
      </w:r>
      <w:r w:rsidR="000A2811">
        <w:rPr>
          <w:sz w:val="28"/>
          <w:szCs w:val="28"/>
        </w:rPr>
        <w:t>а</w:t>
      </w:r>
      <w:r w:rsidR="00926D90" w:rsidRPr="000A2811">
        <w:rPr>
          <w:sz w:val="28"/>
          <w:szCs w:val="28"/>
        </w:rPr>
        <w:t xml:space="preserve"> по курируемым направлениям и (или) лиц (далее – ответственные лица), предоставивших информацию, подлежащую официальному опубликованию (размещению) на сайте в информационно-телекоммуникационной сети «Интернет», зарегистрированном в качестве средства массовой информации.</w:t>
      </w:r>
      <w:proofErr w:type="gramEnd"/>
    </w:p>
    <w:p w:rsidR="00926D90" w:rsidRPr="000A2811" w:rsidRDefault="00926D90" w:rsidP="00471B4D">
      <w:pPr>
        <w:ind w:right="2" w:firstLine="708"/>
        <w:jc w:val="both"/>
        <w:rPr>
          <w:sz w:val="28"/>
          <w:szCs w:val="28"/>
        </w:rPr>
      </w:pPr>
      <w:r w:rsidRPr="000A2811">
        <w:rPr>
          <w:sz w:val="28"/>
          <w:szCs w:val="28"/>
        </w:rPr>
        <w:t xml:space="preserve">  3. Ответственным лицам осуществлять направление на официальное опубликование (размещение) муниципальных правовых актов органов местного самоуправления </w:t>
      </w:r>
      <w:r w:rsidR="000A2811">
        <w:rPr>
          <w:sz w:val="28"/>
          <w:szCs w:val="28"/>
        </w:rPr>
        <w:t>Крымского городского поселения</w:t>
      </w:r>
      <w:r w:rsidRPr="000A2811">
        <w:rPr>
          <w:sz w:val="28"/>
          <w:szCs w:val="28"/>
        </w:rPr>
        <w:t xml:space="preserve"> Крымск</w:t>
      </w:r>
      <w:r w:rsidR="000A2811">
        <w:rPr>
          <w:sz w:val="28"/>
          <w:szCs w:val="28"/>
        </w:rPr>
        <w:t>ого</w:t>
      </w:r>
      <w:r w:rsidRPr="000A2811">
        <w:rPr>
          <w:sz w:val="28"/>
          <w:szCs w:val="28"/>
        </w:rPr>
        <w:t xml:space="preserve"> район</w:t>
      </w:r>
      <w:r w:rsidR="000A2811">
        <w:rPr>
          <w:sz w:val="28"/>
          <w:szCs w:val="28"/>
        </w:rPr>
        <w:t>а</w:t>
      </w:r>
      <w:r w:rsidRPr="000A2811">
        <w:rPr>
          <w:sz w:val="28"/>
          <w:szCs w:val="28"/>
        </w:rPr>
        <w:t xml:space="preserve"> и иной информации, подлежащей официальному опубликованию (размещению) на сайт газеты «Призыв», зарегистрированный в качестве средства массовой информации, в течение </w:t>
      </w:r>
      <w:r w:rsidR="007669EB">
        <w:rPr>
          <w:sz w:val="28"/>
          <w:szCs w:val="28"/>
        </w:rPr>
        <w:t>пяти суток</w:t>
      </w:r>
      <w:r w:rsidRPr="000A2811">
        <w:rPr>
          <w:sz w:val="28"/>
          <w:szCs w:val="28"/>
        </w:rPr>
        <w:t xml:space="preserve"> со дня подписания. </w:t>
      </w:r>
    </w:p>
    <w:p w:rsidR="009C4568" w:rsidRPr="000A2811" w:rsidRDefault="00471B4D" w:rsidP="00471B4D">
      <w:pPr>
        <w:pStyle w:val="ConsPlusNormal"/>
        <w:widowControl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4568" w:rsidRPr="000A2811">
        <w:rPr>
          <w:rFonts w:ascii="Times New Roman" w:hAnsi="Times New Roman" w:cs="Times New Roman"/>
          <w:sz w:val="28"/>
          <w:szCs w:val="28"/>
        </w:rPr>
        <w:t xml:space="preserve">. Общему отделу (Колесник)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«Призыв».</w:t>
      </w:r>
    </w:p>
    <w:p w:rsidR="009C4568" w:rsidRPr="000A2811" w:rsidRDefault="00471B4D" w:rsidP="00471B4D">
      <w:pPr>
        <w:pStyle w:val="ConsPlusNormal"/>
        <w:widowControl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4568" w:rsidRPr="000A2811">
        <w:rPr>
          <w:rFonts w:ascii="Times New Roman" w:hAnsi="Times New Roman" w:cs="Times New Roman"/>
          <w:sz w:val="28"/>
          <w:szCs w:val="28"/>
        </w:rPr>
        <w:t xml:space="preserve">.Организационному отделу (Завгородняя) </w:t>
      </w:r>
      <w:proofErr w:type="gramStart"/>
      <w:r w:rsidR="009C4568" w:rsidRPr="000A281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C4568" w:rsidRPr="000A281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9C4568" w:rsidRPr="000A2811" w:rsidRDefault="00471B4D" w:rsidP="00471B4D">
      <w:pPr>
        <w:pStyle w:val="ConsPlusNormal"/>
        <w:widowControl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4568" w:rsidRPr="000A28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4568" w:rsidRPr="000A281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484A90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9C4568" w:rsidRPr="000A2811">
        <w:rPr>
          <w:rFonts w:ascii="Times New Roman" w:hAnsi="Times New Roman" w:cs="Times New Roman"/>
          <w:sz w:val="28"/>
          <w:szCs w:val="28"/>
        </w:rPr>
        <w:t>заместителя главы Крымского городского поселен</w:t>
      </w:r>
      <w:r w:rsidR="00484A90">
        <w:rPr>
          <w:rFonts w:ascii="Times New Roman" w:hAnsi="Times New Roman" w:cs="Times New Roman"/>
          <w:sz w:val="28"/>
          <w:szCs w:val="28"/>
        </w:rPr>
        <w:t xml:space="preserve">ия Крымского района </w:t>
      </w:r>
      <w:proofErr w:type="spellStart"/>
      <w:r w:rsidR="00484A90">
        <w:rPr>
          <w:rFonts w:ascii="Times New Roman" w:hAnsi="Times New Roman" w:cs="Times New Roman"/>
          <w:sz w:val="28"/>
          <w:szCs w:val="28"/>
        </w:rPr>
        <w:t>Н.А</w:t>
      </w:r>
      <w:r w:rsidR="009C4568" w:rsidRPr="000A2811">
        <w:rPr>
          <w:rFonts w:ascii="Times New Roman" w:hAnsi="Times New Roman" w:cs="Times New Roman"/>
          <w:sz w:val="28"/>
          <w:szCs w:val="28"/>
        </w:rPr>
        <w:t>.</w:t>
      </w:r>
      <w:r w:rsidR="007669EB">
        <w:rPr>
          <w:rFonts w:ascii="Times New Roman" w:hAnsi="Times New Roman" w:cs="Times New Roman"/>
          <w:sz w:val="28"/>
          <w:szCs w:val="28"/>
        </w:rPr>
        <w:t>Нестеренко</w:t>
      </w:r>
      <w:proofErr w:type="spellEnd"/>
      <w:r w:rsidR="007669EB">
        <w:rPr>
          <w:rFonts w:ascii="Times New Roman" w:hAnsi="Times New Roman" w:cs="Times New Roman"/>
          <w:sz w:val="28"/>
          <w:szCs w:val="28"/>
        </w:rPr>
        <w:t xml:space="preserve">, заместителя главы Крымского городского поселения Крымского района А.А. Смирнова, заместителя главы Крымского городского поселения Крымского района М.А. </w:t>
      </w:r>
      <w:proofErr w:type="spellStart"/>
      <w:r w:rsidR="007669EB">
        <w:rPr>
          <w:rFonts w:ascii="Times New Roman" w:hAnsi="Times New Roman" w:cs="Times New Roman"/>
          <w:sz w:val="28"/>
          <w:szCs w:val="28"/>
        </w:rPr>
        <w:t>Забарину</w:t>
      </w:r>
      <w:proofErr w:type="spellEnd"/>
      <w:r w:rsidR="007669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4568" w:rsidRDefault="00471B4D" w:rsidP="00471B4D">
      <w:pPr>
        <w:autoSpaceDE w:val="0"/>
        <w:autoSpaceDN w:val="0"/>
        <w:adjustRightInd w:val="0"/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4568" w:rsidRPr="000A2811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опубликования</w:t>
      </w:r>
      <w:r w:rsidR="009C4568" w:rsidRPr="000A2811">
        <w:rPr>
          <w:sz w:val="28"/>
          <w:szCs w:val="28"/>
        </w:rPr>
        <w:t>.</w:t>
      </w:r>
    </w:p>
    <w:p w:rsidR="00471B4D" w:rsidRDefault="00471B4D" w:rsidP="000A28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71B4D" w:rsidRPr="000A2811" w:rsidRDefault="00471B4D" w:rsidP="000A28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C4568" w:rsidRPr="000A2811" w:rsidRDefault="009C4568" w:rsidP="000A2811">
      <w:pPr>
        <w:ind w:firstLine="851"/>
        <w:jc w:val="both"/>
        <w:rPr>
          <w:sz w:val="28"/>
          <w:szCs w:val="28"/>
        </w:rPr>
      </w:pPr>
    </w:p>
    <w:p w:rsidR="002D17D9" w:rsidRPr="000A2811" w:rsidRDefault="009B358E" w:rsidP="000A2811">
      <w:pPr>
        <w:jc w:val="both"/>
        <w:rPr>
          <w:sz w:val="28"/>
          <w:szCs w:val="28"/>
        </w:rPr>
      </w:pPr>
      <w:r w:rsidRPr="000A2811">
        <w:rPr>
          <w:sz w:val="28"/>
          <w:szCs w:val="28"/>
        </w:rPr>
        <w:t>Глава</w:t>
      </w:r>
      <w:r w:rsidR="009C4568" w:rsidRPr="000A2811">
        <w:rPr>
          <w:sz w:val="28"/>
          <w:szCs w:val="28"/>
        </w:rPr>
        <w:t xml:space="preserve"> Крымского</w:t>
      </w:r>
      <w:r w:rsidR="002D17D9" w:rsidRPr="000A2811">
        <w:rPr>
          <w:sz w:val="28"/>
          <w:szCs w:val="28"/>
        </w:rPr>
        <w:t xml:space="preserve"> городского</w:t>
      </w:r>
    </w:p>
    <w:p w:rsidR="009C4568" w:rsidRPr="000A2811" w:rsidRDefault="009C4568" w:rsidP="00471B4D">
      <w:pPr>
        <w:rPr>
          <w:sz w:val="28"/>
          <w:szCs w:val="28"/>
        </w:rPr>
      </w:pPr>
      <w:r w:rsidRPr="000A2811">
        <w:rPr>
          <w:sz w:val="28"/>
          <w:szCs w:val="28"/>
        </w:rPr>
        <w:t xml:space="preserve">поселения Крымского района                                                    </w:t>
      </w:r>
      <w:r w:rsidR="00E53649" w:rsidRPr="000A2811">
        <w:rPr>
          <w:sz w:val="28"/>
          <w:szCs w:val="28"/>
        </w:rPr>
        <w:t xml:space="preserve">  </w:t>
      </w:r>
      <w:r w:rsidR="00471B4D">
        <w:rPr>
          <w:sz w:val="28"/>
          <w:szCs w:val="28"/>
        </w:rPr>
        <w:t xml:space="preserve">  </w:t>
      </w:r>
      <w:r w:rsidR="00E53649" w:rsidRPr="000A2811">
        <w:rPr>
          <w:sz w:val="28"/>
          <w:szCs w:val="28"/>
        </w:rPr>
        <w:t xml:space="preserve"> </w:t>
      </w:r>
      <w:r w:rsidRPr="000A2811">
        <w:rPr>
          <w:sz w:val="28"/>
          <w:szCs w:val="28"/>
        </w:rPr>
        <w:t xml:space="preserve">      </w:t>
      </w:r>
      <w:proofErr w:type="spellStart"/>
      <w:r w:rsidR="009B358E" w:rsidRPr="000A2811">
        <w:rPr>
          <w:sz w:val="28"/>
          <w:szCs w:val="28"/>
        </w:rPr>
        <w:t>Я.Г.Будагов</w:t>
      </w:r>
      <w:proofErr w:type="spellEnd"/>
    </w:p>
    <w:p w:rsidR="002D17D9" w:rsidRDefault="002D17D9" w:rsidP="000A2811">
      <w:pPr>
        <w:jc w:val="both"/>
      </w:pPr>
      <w:bookmarkStart w:id="1" w:name="Par24"/>
      <w:bookmarkEnd w:id="1"/>
    </w:p>
    <w:sectPr w:rsidR="002D17D9" w:rsidSect="000A2811">
      <w:pgSz w:w="11909" w:h="16834"/>
      <w:pgMar w:top="697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CA" w:rsidRDefault="00CE46CA" w:rsidP="002A6183">
      <w:r>
        <w:separator/>
      </w:r>
    </w:p>
  </w:endnote>
  <w:endnote w:type="continuationSeparator" w:id="0">
    <w:p w:rsidR="00CE46CA" w:rsidRDefault="00CE46CA" w:rsidP="002A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CA" w:rsidRDefault="00CE46CA" w:rsidP="002A6183">
      <w:r>
        <w:separator/>
      </w:r>
    </w:p>
  </w:footnote>
  <w:footnote w:type="continuationSeparator" w:id="0">
    <w:p w:rsidR="00CE46CA" w:rsidRDefault="00CE46CA" w:rsidP="002A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E0FD5"/>
    <w:multiLevelType w:val="hybridMultilevel"/>
    <w:tmpl w:val="C5747E4A"/>
    <w:lvl w:ilvl="0" w:tplc="1286258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2639DE"/>
    <w:multiLevelType w:val="hybridMultilevel"/>
    <w:tmpl w:val="A6E423B8"/>
    <w:lvl w:ilvl="0" w:tplc="409614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6772"/>
    <w:rsid w:val="00012FBE"/>
    <w:rsid w:val="00013252"/>
    <w:rsid w:val="0002526E"/>
    <w:rsid w:val="000321CC"/>
    <w:rsid w:val="000351AA"/>
    <w:rsid w:val="0005332F"/>
    <w:rsid w:val="000574B4"/>
    <w:rsid w:val="0006326D"/>
    <w:rsid w:val="000656DC"/>
    <w:rsid w:val="00070265"/>
    <w:rsid w:val="00077C6B"/>
    <w:rsid w:val="00084ECE"/>
    <w:rsid w:val="00085B3B"/>
    <w:rsid w:val="00095176"/>
    <w:rsid w:val="000A2811"/>
    <w:rsid w:val="000A52E7"/>
    <w:rsid w:val="000A5B08"/>
    <w:rsid w:val="000B0ADB"/>
    <w:rsid w:val="000C2E3A"/>
    <w:rsid w:val="000C53D5"/>
    <w:rsid w:val="000E2DD3"/>
    <w:rsid w:val="000E6720"/>
    <w:rsid w:val="000F4B16"/>
    <w:rsid w:val="00102AEE"/>
    <w:rsid w:val="00146A23"/>
    <w:rsid w:val="00156ED9"/>
    <w:rsid w:val="00175F7C"/>
    <w:rsid w:val="00181807"/>
    <w:rsid w:val="001B1BB8"/>
    <w:rsid w:val="001C6299"/>
    <w:rsid w:val="001F4B6A"/>
    <w:rsid w:val="001F696B"/>
    <w:rsid w:val="002136DF"/>
    <w:rsid w:val="00214AE3"/>
    <w:rsid w:val="002206E0"/>
    <w:rsid w:val="00241700"/>
    <w:rsid w:val="00255EA9"/>
    <w:rsid w:val="00272E95"/>
    <w:rsid w:val="00280123"/>
    <w:rsid w:val="002A1144"/>
    <w:rsid w:val="002A6183"/>
    <w:rsid w:val="002B0A2A"/>
    <w:rsid w:val="002B2EFB"/>
    <w:rsid w:val="002C5D2B"/>
    <w:rsid w:val="002D17D9"/>
    <w:rsid w:val="002D5AB1"/>
    <w:rsid w:val="002E38BE"/>
    <w:rsid w:val="002E652E"/>
    <w:rsid w:val="00307ECA"/>
    <w:rsid w:val="00320545"/>
    <w:rsid w:val="003250F8"/>
    <w:rsid w:val="003303D4"/>
    <w:rsid w:val="00330EB8"/>
    <w:rsid w:val="003400AE"/>
    <w:rsid w:val="00376CEA"/>
    <w:rsid w:val="00384677"/>
    <w:rsid w:val="00386B29"/>
    <w:rsid w:val="00392D4A"/>
    <w:rsid w:val="003C0AEE"/>
    <w:rsid w:val="003C1EF1"/>
    <w:rsid w:val="003D602E"/>
    <w:rsid w:val="003E0F04"/>
    <w:rsid w:val="003E15D8"/>
    <w:rsid w:val="003E6802"/>
    <w:rsid w:val="003F352F"/>
    <w:rsid w:val="00403E97"/>
    <w:rsid w:val="00404F29"/>
    <w:rsid w:val="00434572"/>
    <w:rsid w:val="004444D4"/>
    <w:rsid w:val="004447AF"/>
    <w:rsid w:val="00445014"/>
    <w:rsid w:val="004674DF"/>
    <w:rsid w:val="004709E2"/>
    <w:rsid w:val="00471B4D"/>
    <w:rsid w:val="00471C9D"/>
    <w:rsid w:val="0047516E"/>
    <w:rsid w:val="00484A90"/>
    <w:rsid w:val="0048660A"/>
    <w:rsid w:val="004941B5"/>
    <w:rsid w:val="00497083"/>
    <w:rsid w:val="004A10E8"/>
    <w:rsid w:val="004A3057"/>
    <w:rsid w:val="004A5AD6"/>
    <w:rsid w:val="004B1911"/>
    <w:rsid w:val="004B78BE"/>
    <w:rsid w:val="004D0A7B"/>
    <w:rsid w:val="004D17D2"/>
    <w:rsid w:val="00511E3F"/>
    <w:rsid w:val="00515A05"/>
    <w:rsid w:val="00524CBA"/>
    <w:rsid w:val="00525B84"/>
    <w:rsid w:val="00534D93"/>
    <w:rsid w:val="005439D3"/>
    <w:rsid w:val="005559E2"/>
    <w:rsid w:val="00587BC3"/>
    <w:rsid w:val="00597D35"/>
    <w:rsid w:val="005A68E0"/>
    <w:rsid w:val="005B505A"/>
    <w:rsid w:val="005C2358"/>
    <w:rsid w:val="005C37FC"/>
    <w:rsid w:val="005E5426"/>
    <w:rsid w:val="006017F3"/>
    <w:rsid w:val="00605378"/>
    <w:rsid w:val="00605974"/>
    <w:rsid w:val="00607705"/>
    <w:rsid w:val="00617AA1"/>
    <w:rsid w:val="00641A33"/>
    <w:rsid w:val="0064227D"/>
    <w:rsid w:val="006523FA"/>
    <w:rsid w:val="006562A1"/>
    <w:rsid w:val="006635C4"/>
    <w:rsid w:val="00663BAD"/>
    <w:rsid w:val="0067609C"/>
    <w:rsid w:val="00677384"/>
    <w:rsid w:val="0069266C"/>
    <w:rsid w:val="0069507F"/>
    <w:rsid w:val="006A20EF"/>
    <w:rsid w:val="006A3771"/>
    <w:rsid w:val="006D0DDB"/>
    <w:rsid w:val="006E01FA"/>
    <w:rsid w:val="006E2E3E"/>
    <w:rsid w:val="006F27FF"/>
    <w:rsid w:val="006F3475"/>
    <w:rsid w:val="00707430"/>
    <w:rsid w:val="007258DB"/>
    <w:rsid w:val="007508BA"/>
    <w:rsid w:val="00750C66"/>
    <w:rsid w:val="00761C02"/>
    <w:rsid w:val="00762AD3"/>
    <w:rsid w:val="00762C85"/>
    <w:rsid w:val="00765499"/>
    <w:rsid w:val="007669EB"/>
    <w:rsid w:val="00774B16"/>
    <w:rsid w:val="00775A29"/>
    <w:rsid w:val="007827B8"/>
    <w:rsid w:val="007920EB"/>
    <w:rsid w:val="007B0970"/>
    <w:rsid w:val="007D2892"/>
    <w:rsid w:val="007D3021"/>
    <w:rsid w:val="007D3ED2"/>
    <w:rsid w:val="007E597C"/>
    <w:rsid w:val="007E641B"/>
    <w:rsid w:val="008166C2"/>
    <w:rsid w:val="0081690D"/>
    <w:rsid w:val="008253FB"/>
    <w:rsid w:val="00827F6B"/>
    <w:rsid w:val="008361D8"/>
    <w:rsid w:val="00836914"/>
    <w:rsid w:val="008404BB"/>
    <w:rsid w:val="00842BB6"/>
    <w:rsid w:val="0084341E"/>
    <w:rsid w:val="00870F98"/>
    <w:rsid w:val="00883551"/>
    <w:rsid w:val="008A4FEB"/>
    <w:rsid w:val="008C35E4"/>
    <w:rsid w:val="008C5A84"/>
    <w:rsid w:val="008D0ECE"/>
    <w:rsid w:val="008E0421"/>
    <w:rsid w:val="008E180A"/>
    <w:rsid w:val="008E1FCC"/>
    <w:rsid w:val="008E268B"/>
    <w:rsid w:val="008E78F0"/>
    <w:rsid w:val="008F1BE8"/>
    <w:rsid w:val="00900CB7"/>
    <w:rsid w:val="00900EA5"/>
    <w:rsid w:val="00901DB6"/>
    <w:rsid w:val="009132BE"/>
    <w:rsid w:val="0091496D"/>
    <w:rsid w:val="00924DCF"/>
    <w:rsid w:val="0092546B"/>
    <w:rsid w:val="00926D90"/>
    <w:rsid w:val="009274D0"/>
    <w:rsid w:val="009348EC"/>
    <w:rsid w:val="00937C9F"/>
    <w:rsid w:val="00947D29"/>
    <w:rsid w:val="00956FE5"/>
    <w:rsid w:val="009645C6"/>
    <w:rsid w:val="00970F2B"/>
    <w:rsid w:val="0098487E"/>
    <w:rsid w:val="00997768"/>
    <w:rsid w:val="009A0B0E"/>
    <w:rsid w:val="009B358E"/>
    <w:rsid w:val="009C4568"/>
    <w:rsid w:val="009C79C0"/>
    <w:rsid w:val="009D503A"/>
    <w:rsid w:val="009D52B3"/>
    <w:rsid w:val="009F38CD"/>
    <w:rsid w:val="009F4EF3"/>
    <w:rsid w:val="009F7FE1"/>
    <w:rsid w:val="00A01B6C"/>
    <w:rsid w:val="00A12764"/>
    <w:rsid w:val="00A206A0"/>
    <w:rsid w:val="00A24374"/>
    <w:rsid w:val="00A30E82"/>
    <w:rsid w:val="00A34243"/>
    <w:rsid w:val="00A52B01"/>
    <w:rsid w:val="00A60A30"/>
    <w:rsid w:val="00A810EF"/>
    <w:rsid w:val="00A82748"/>
    <w:rsid w:val="00A91B5E"/>
    <w:rsid w:val="00A971BB"/>
    <w:rsid w:val="00AB3435"/>
    <w:rsid w:val="00AB5111"/>
    <w:rsid w:val="00AD149E"/>
    <w:rsid w:val="00AD3494"/>
    <w:rsid w:val="00AD7199"/>
    <w:rsid w:val="00AE58EA"/>
    <w:rsid w:val="00AF0E1F"/>
    <w:rsid w:val="00AF1F80"/>
    <w:rsid w:val="00B02DF1"/>
    <w:rsid w:val="00B10DCD"/>
    <w:rsid w:val="00B12082"/>
    <w:rsid w:val="00B16008"/>
    <w:rsid w:val="00B278A0"/>
    <w:rsid w:val="00B33B15"/>
    <w:rsid w:val="00B372E0"/>
    <w:rsid w:val="00B51B82"/>
    <w:rsid w:val="00B62566"/>
    <w:rsid w:val="00B626A0"/>
    <w:rsid w:val="00B71850"/>
    <w:rsid w:val="00B73B5A"/>
    <w:rsid w:val="00B93ED1"/>
    <w:rsid w:val="00BA4F50"/>
    <w:rsid w:val="00BB6945"/>
    <w:rsid w:val="00BC0370"/>
    <w:rsid w:val="00BE0CB5"/>
    <w:rsid w:val="00BE770E"/>
    <w:rsid w:val="00BF5548"/>
    <w:rsid w:val="00BF69D9"/>
    <w:rsid w:val="00C0053B"/>
    <w:rsid w:val="00C019D9"/>
    <w:rsid w:val="00C06BB2"/>
    <w:rsid w:val="00C06FD2"/>
    <w:rsid w:val="00C126D3"/>
    <w:rsid w:val="00C22AA6"/>
    <w:rsid w:val="00C31E05"/>
    <w:rsid w:val="00C338FF"/>
    <w:rsid w:val="00C34492"/>
    <w:rsid w:val="00C678A5"/>
    <w:rsid w:val="00C77C01"/>
    <w:rsid w:val="00C8676B"/>
    <w:rsid w:val="00C87341"/>
    <w:rsid w:val="00C96216"/>
    <w:rsid w:val="00CC3C50"/>
    <w:rsid w:val="00CC47A4"/>
    <w:rsid w:val="00CC4CE3"/>
    <w:rsid w:val="00CC5B39"/>
    <w:rsid w:val="00CD0E28"/>
    <w:rsid w:val="00CD668C"/>
    <w:rsid w:val="00CE46CA"/>
    <w:rsid w:val="00CF37D5"/>
    <w:rsid w:val="00CF4AD1"/>
    <w:rsid w:val="00CF5190"/>
    <w:rsid w:val="00D07331"/>
    <w:rsid w:val="00D106D1"/>
    <w:rsid w:val="00D1139A"/>
    <w:rsid w:val="00D24566"/>
    <w:rsid w:val="00D26CB1"/>
    <w:rsid w:val="00D336A3"/>
    <w:rsid w:val="00D356EB"/>
    <w:rsid w:val="00D47901"/>
    <w:rsid w:val="00D54D30"/>
    <w:rsid w:val="00D92A1F"/>
    <w:rsid w:val="00D934D0"/>
    <w:rsid w:val="00DA229B"/>
    <w:rsid w:val="00DB7A86"/>
    <w:rsid w:val="00DC3BE3"/>
    <w:rsid w:val="00DE2EFF"/>
    <w:rsid w:val="00DE413C"/>
    <w:rsid w:val="00DE6D4D"/>
    <w:rsid w:val="00DF1A74"/>
    <w:rsid w:val="00DF7D4C"/>
    <w:rsid w:val="00E0083D"/>
    <w:rsid w:val="00E04F84"/>
    <w:rsid w:val="00E07462"/>
    <w:rsid w:val="00E275F5"/>
    <w:rsid w:val="00E34753"/>
    <w:rsid w:val="00E51C13"/>
    <w:rsid w:val="00E53649"/>
    <w:rsid w:val="00E932C7"/>
    <w:rsid w:val="00EA36C2"/>
    <w:rsid w:val="00ED5C20"/>
    <w:rsid w:val="00F201B1"/>
    <w:rsid w:val="00F21D07"/>
    <w:rsid w:val="00F2367B"/>
    <w:rsid w:val="00F3545B"/>
    <w:rsid w:val="00F40223"/>
    <w:rsid w:val="00F44CD3"/>
    <w:rsid w:val="00F54E44"/>
    <w:rsid w:val="00F82322"/>
    <w:rsid w:val="00F838A7"/>
    <w:rsid w:val="00FA6261"/>
    <w:rsid w:val="00FC2353"/>
    <w:rsid w:val="00FE104C"/>
    <w:rsid w:val="00FE1A5E"/>
    <w:rsid w:val="00FF39F2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rsid w:val="00AF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link w:val="a3"/>
    <w:rsid w:val="000F4B16"/>
    <w:rPr>
      <w:sz w:val="28"/>
      <w:szCs w:val="24"/>
    </w:rPr>
  </w:style>
  <w:style w:type="character" w:customStyle="1" w:styleId="a9">
    <w:name w:val="Текст Знак"/>
    <w:link w:val="a8"/>
    <w:rsid w:val="000F4B16"/>
    <w:rPr>
      <w:rFonts w:ascii="Courier New" w:hAnsi="Courier New"/>
    </w:rPr>
  </w:style>
  <w:style w:type="paragraph" w:customStyle="1" w:styleId="ConsPlusNormal">
    <w:name w:val="ConsPlusNormal"/>
    <w:rsid w:val="00A243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43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nhideWhenUsed/>
    <w:rsid w:val="00677384"/>
    <w:rPr>
      <w:color w:val="0000FF"/>
      <w:u w:val="single"/>
    </w:rPr>
  </w:style>
  <w:style w:type="character" w:customStyle="1" w:styleId="af">
    <w:name w:val="Цветовое выделение"/>
    <w:uiPriority w:val="99"/>
    <w:rsid w:val="00677384"/>
    <w:rPr>
      <w:b/>
      <w:bCs w:val="0"/>
      <w:color w:val="26282F"/>
    </w:rPr>
  </w:style>
  <w:style w:type="character" w:customStyle="1" w:styleId="af0">
    <w:name w:val="Гипертекстовая ссылка"/>
    <w:uiPriority w:val="99"/>
    <w:rsid w:val="006017F3"/>
    <w:rPr>
      <w:rFonts w:ascii="Times New Roman" w:hAnsi="Times New Roman" w:cs="Times New Roman" w:hint="default"/>
      <w:b/>
      <w:bCs w:val="0"/>
      <w:color w:val="106BBE"/>
    </w:rPr>
  </w:style>
  <w:style w:type="paragraph" w:styleId="af1">
    <w:name w:val="Normal (Web)"/>
    <w:basedOn w:val="a"/>
    <w:uiPriority w:val="99"/>
    <w:unhideWhenUsed/>
    <w:rsid w:val="00471C9D"/>
    <w:pPr>
      <w:spacing w:after="200" w:line="276" w:lineRule="auto"/>
    </w:pPr>
    <w:rPr>
      <w:rFonts w:eastAsia="Calibri"/>
      <w:lang w:eastAsia="en-US"/>
    </w:rPr>
  </w:style>
  <w:style w:type="character" w:styleId="af2">
    <w:name w:val="FollowedHyperlink"/>
    <w:rsid w:val="004A10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61CC4-0D98-4115-800B-CCD4023A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Links>
    <vt:vector size="24" baseType="variant">
      <vt:variant>
        <vt:i4>1638432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3145839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consultantplus://offline/ref=804DFCCD05883F2B19D5AC4B5E064E8C7697F15F1BEE872BA1644C1FEC5738B77A3DA7D797C66459F9tCG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consultantplus://offline/ref=804DFCCD05883F2B19D5AC4B5E064E8C7696F1591DE3872BA1644C1FEC5738B77A3DA7D797C66758F9tFG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consultantplus://offline/ref=804DFCCD05883F2B19D5AC4B5E064E8C7696F1591DE3872BA1644C1FEC5738B77A3DA7D797C66758F9tFG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2017-11-01T08:37:00Z</cp:lastPrinted>
  <dcterms:created xsi:type="dcterms:W3CDTF">2017-09-07T05:59:00Z</dcterms:created>
  <dcterms:modified xsi:type="dcterms:W3CDTF">2017-11-01T08:38:00Z</dcterms:modified>
</cp:coreProperties>
</file>